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Default="00446364">
      <w:pPr>
        <w:rPr>
          <w:sz w:val="22"/>
        </w:rPr>
      </w:pPr>
    </w:p>
    <w:p w:rsidR="00DD7605" w:rsidRDefault="00DD7605" w:rsidP="00DD7605">
      <w:pPr>
        <w:jc w:val="center"/>
        <w:rPr>
          <w:b/>
          <w:sz w:val="22"/>
        </w:rPr>
      </w:pPr>
      <w:r w:rsidRPr="00DD7605">
        <w:rPr>
          <w:b/>
          <w:sz w:val="22"/>
        </w:rPr>
        <w:t>Etapy uczenia się</w:t>
      </w:r>
    </w:p>
    <w:p w:rsidR="00DD7605" w:rsidRPr="00DD7605" w:rsidRDefault="00DD7605" w:rsidP="00DD7605">
      <w:pPr>
        <w:jc w:val="center"/>
        <w:rPr>
          <w:b/>
          <w:sz w:val="22"/>
        </w:rPr>
      </w:pPr>
    </w:p>
    <w:p w:rsidR="00587F1C" w:rsidRPr="00DD7605" w:rsidRDefault="00DD7605" w:rsidP="00DD7605">
      <w:pPr>
        <w:jc w:val="center"/>
        <w:rPr>
          <w:sz w:val="22"/>
        </w:rPr>
      </w:pPr>
      <w:r w:rsidRPr="00DD7605">
        <w:rPr>
          <w:noProof/>
          <w:sz w:val="22"/>
        </w:rPr>
        <w:drawing>
          <wp:inline distT="0" distB="0" distL="0" distR="0">
            <wp:extent cx="5327374" cy="3816626"/>
            <wp:effectExtent l="19050" t="0" r="0" b="0"/>
            <wp:docPr id="61" name="Obraz 61" descr="Graf przedstawia na schemacie piramidy cztery etapu uczenia się:&#10;1) Nieświadoma niekompetenja (Nie wiem, że nie wiem. Nie wiem, że nie umiem) - podstawa piramidy.&#10;2) Świadoma niekompetenja (już wiem, że nie wiem. Już wiem, że nie umiem).&#10;3) Świadoma kompetencja (Wiem, że wiem. Testuję nowe umiejętności w praktyce).&#10;4) Nieświadoma kompetencja (Jestem Mistrzem. Już sa nie wiem, skąd to wiem i umiem) - najwyższy poziom piramidy.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ymbol zastępczy zawartości 5" descr="Graf przedstawia na schemacie piramidy cztery etapu uczenia się:&#10;1) Nieświadoma niekompetenja (Nie wiem, że nie wiem. Nie wiem, że nie umiem) - podstawa piramidy.&#10;2) Świadoma niekompetenja (już wiem, że nie wiem. Już wiem, że nie umiem).&#10;3) Świadoma kompetencja (Wiem, że wiem. Testuję nowe umiejętności w praktyce).&#10;4) Nieświadoma kompetencja (Jestem Mistrzem. Już sa nie wiem, skąd to wiem i umiem) - najwyższy poziom piramidy. "/>
                    <pic:cNvPicPr>
                      <a:picLocks noGrp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007" cy="3819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605" w:rsidRPr="00DD7605" w:rsidRDefault="00DD7605" w:rsidP="00587F1C">
      <w:pPr>
        <w:pStyle w:val="Nagwek1"/>
        <w:spacing w:after="412"/>
        <w:ind w:left="-5"/>
        <w:rPr>
          <w:sz w:val="22"/>
        </w:rPr>
      </w:pPr>
    </w:p>
    <w:p w:rsidR="008C7065" w:rsidRDefault="008C7065" w:rsidP="008C7065">
      <w:pPr>
        <w:spacing w:after="0" w:line="360" w:lineRule="auto"/>
        <w:jc w:val="both"/>
        <w:rPr>
          <w:b/>
        </w:rPr>
      </w:pPr>
    </w:p>
    <w:p w:rsidR="008C7065" w:rsidRDefault="008C7065" w:rsidP="008C7065">
      <w:pPr>
        <w:spacing w:after="0" w:line="360" w:lineRule="auto"/>
        <w:jc w:val="both"/>
        <w:rPr>
          <w:b/>
        </w:rPr>
      </w:pPr>
    </w:p>
    <w:p w:rsidR="008C7065" w:rsidRDefault="008C7065" w:rsidP="008C7065">
      <w:pPr>
        <w:spacing w:after="0" w:line="360" w:lineRule="auto"/>
        <w:jc w:val="both"/>
        <w:rPr>
          <w:b/>
        </w:rPr>
      </w:pPr>
    </w:p>
    <w:p w:rsidR="008C7065" w:rsidRDefault="008C7065" w:rsidP="008C7065">
      <w:pPr>
        <w:spacing w:after="0" w:line="360" w:lineRule="auto"/>
        <w:jc w:val="both"/>
        <w:rPr>
          <w:b/>
        </w:rPr>
      </w:pPr>
    </w:p>
    <w:p w:rsidR="008C7065" w:rsidRDefault="008C7065" w:rsidP="008C7065">
      <w:pPr>
        <w:spacing w:after="0" w:line="360" w:lineRule="auto"/>
        <w:jc w:val="both"/>
        <w:rPr>
          <w:b/>
        </w:rPr>
      </w:pPr>
    </w:p>
    <w:p w:rsidR="008C7065" w:rsidRDefault="008C7065" w:rsidP="008C7065">
      <w:pPr>
        <w:spacing w:after="0" w:line="360" w:lineRule="auto"/>
        <w:jc w:val="both"/>
        <w:rPr>
          <w:b/>
        </w:rPr>
      </w:pPr>
    </w:p>
    <w:p w:rsidR="008C7065" w:rsidRDefault="008C7065" w:rsidP="008C7065">
      <w:pPr>
        <w:spacing w:after="0" w:line="360" w:lineRule="auto"/>
        <w:jc w:val="both"/>
        <w:rPr>
          <w:b/>
        </w:rPr>
      </w:pPr>
    </w:p>
    <w:p w:rsidR="008C7065" w:rsidRDefault="008C7065" w:rsidP="008C7065">
      <w:pPr>
        <w:spacing w:after="0" w:line="360" w:lineRule="auto"/>
        <w:jc w:val="both"/>
        <w:rPr>
          <w:b/>
        </w:rPr>
      </w:pPr>
    </w:p>
    <w:p w:rsidR="008C7065" w:rsidRDefault="008C7065" w:rsidP="008C7065">
      <w:pPr>
        <w:spacing w:after="0" w:line="360" w:lineRule="auto"/>
        <w:jc w:val="both"/>
        <w:rPr>
          <w:b/>
        </w:rPr>
      </w:pPr>
    </w:p>
    <w:p w:rsidR="008C7065" w:rsidRDefault="008C7065" w:rsidP="008C7065">
      <w:pPr>
        <w:spacing w:after="0" w:line="360" w:lineRule="auto"/>
        <w:jc w:val="both"/>
        <w:rPr>
          <w:b/>
        </w:rPr>
      </w:pPr>
    </w:p>
    <w:p w:rsidR="008C7065" w:rsidRDefault="008C7065" w:rsidP="008C7065">
      <w:pPr>
        <w:spacing w:after="0" w:line="360" w:lineRule="auto"/>
        <w:jc w:val="both"/>
        <w:rPr>
          <w:b/>
        </w:rPr>
      </w:pPr>
    </w:p>
    <w:p w:rsidR="008C7065" w:rsidRDefault="008C7065" w:rsidP="008C7065">
      <w:pPr>
        <w:spacing w:after="0" w:line="360" w:lineRule="auto"/>
        <w:jc w:val="both"/>
        <w:rPr>
          <w:b/>
        </w:rPr>
      </w:pPr>
    </w:p>
    <w:p w:rsidR="008C7065" w:rsidRDefault="008C7065" w:rsidP="008C7065">
      <w:pPr>
        <w:spacing w:after="0" w:line="360" w:lineRule="auto"/>
        <w:jc w:val="both"/>
        <w:rPr>
          <w:b/>
        </w:rPr>
      </w:pPr>
    </w:p>
    <w:p w:rsidR="008C7065" w:rsidRPr="00CE3A5C" w:rsidRDefault="008C7065" w:rsidP="008C7065">
      <w:pPr>
        <w:spacing w:after="0" w:line="360" w:lineRule="auto"/>
        <w:jc w:val="both"/>
        <w:rPr>
          <w:b/>
        </w:rPr>
      </w:pPr>
      <w:r w:rsidRPr="00CE3A5C">
        <w:rPr>
          <w:b/>
        </w:rPr>
        <w:t>Taksonomia Blooma</w:t>
      </w:r>
    </w:p>
    <w:p w:rsidR="008C7065" w:rsidRPr="00CE3A5C" w:rsidRDefault="008C7065" w:rsidP="008C7065">
      <w:pPr>
        <w:spacing w:after="0" w:line="360" w:lineRule="auto"/>
        <w:jc w:val="both"/>
      </w:pPr>
    </w:p>
    <w:p w:rsidR="008C7065" w:rsidRPr="00CE3A5C" w:rsidRDefault="008C7065" w:rsidP="008C7065">
      <w:pPr>
        <w:spacing w:line="360" w:lineRule="auto"/>
        <w:rPr>
          <w:b/>
          <w:color w:val="17365D"/>
        </w:rPr>
      </w:pPr>
      <w:r w:rsidRPr="00CE3A5C">
        <w:rPr>
          <w:b/>
          <w:color w:val="17365D"/>
        </w:rPr>
        <w:t>Cele wyrażone wieloznacznie oraz przy użyciu czasowników operacyjnych</w:t>
      </w:r>
      <w:r w:rsidRPr="00CE3A5C">
        <w:rPr>
          <w:rStyle w:val="Odwoanieprzypisudolnego"/>
          <w:b/>
          <w:color w:val="17365D"/>
        </w:rPr>
        <w:footnoteReference w:id="2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43"/>
        <w:gridCol w:w="2099"/>
        <w:gridCol w:w="2168"/>
        <w:gridCol w:w="3202"/>
      </w:tblGrid>
      <w:tr w:rsidR="008C7065" w:rsidRPr="00CE3A5C" w:rsidTr="00D85128">
        <w:tc>
          <w:tcPr>
            <w:tcW w:w="3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8C7065" w:rsidRPr="00CE3A5C" w:rsidRDefault="008C7065" w:rsidP="008C7065">
            <w:pPr>
              <w:pStyle w:val="StylrodkiArial14ptCzerwony"/>
              <w:spacing w:before="0" w:after="0"/>
              <w:jc w:val="center"/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</w:pPr>
            <w:r w:rsidRPr="00CE3A5C"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  <w:t xml:space="preserve">Taksonomia celów kształcenia </w:t>
            </w:r>
          </w:p>
          <w:p w:rsidR="008C7065" w:rsidRPr="00CE3A5C" w:rsidRDefault="008C7065" w:rsidP="008C7065">
            <w:pPr>
              <w:pStyle w:val="StylrodkiArial14ptCzerwony"/>
              <w:spacing w:before="0" w:after="0"/>
              <w:jc w:val="center"/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</w:pPr>
            <w:r w:rsidRPr="00CE3A5C"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  <w:t>wg B. Niemierko</w:t>
            </w:r>
          </w:p>
        </w:tc>
        <w:tc>
          <w:tcPr>
            <w:tcW w:w="2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8C7065" w:rsidRPr="00CE3A5C" w:rsidRDefault="008C7065" w:rsidP="008C7065">
            <w:pPr>
              <w:spacing w:line="240" w:lineRule="auto"/>
              <w:jc w:val="center"/>
              <w:rPr>
                <w:b/>
                <w:bCs/>
                <w:iCs/>
                <w:color w:val="17365D"/>
              </w:rPr>
            </w:pPr>
            <w:r w:rsidRPr="00CE3A5C">
              <w:rPr>
                <w:b/>
                <w:bCs/>
                <w:iCs/>
                <w:color w:val="17365D"/>
              </w:rPr>
              <w:t>Określenie wieloznaczne</w:t>
            </w:r>
          </w:p>
        </w:tc>
        <w:tc>
          <w:tcPr>
            <w:tcW w:w="3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8C7065" w:rsidRPr="00CE3A5C" w:rsidRDefault="008C7065" w:rsidP="008C7065">
            <w:pPr>
              <w:spacing w:line="240" w:lineRule="auto"/>
              <w:jc w:val="center"/>
              <w:rPr>
                <w:b/>
                <w:bCs/>
                <w:iCs/>
                <w:color w:val="17365D"/>
              </w:rPr>
            </w:pPr>
            <w:r w:rsidRPr="00CE3A5C">
              <w:rPr>
                <w:b/>
                <w:bCs/>
                <w:iCs/>
                <w:color w:val="17365D"/>
              </w:rPr>
              <w:t>Określenie konkretne (czasowniki operacyjne)</w:t>
            </w:r>
          </w:p>
        </w:tc>
      </w:tr>
      <w:tr w:rsidR="008C7065" w:rsidRPr="00CE3A5C" w:rsidTr="008C7065">
        <w:trPr>
          <w:trHeight w:val="1202"/>
        </w:trPr>
        <w:tc>
          <w:tcPr>
            <w:tcW w:w="1743" w:type="dxa"/>
            <w:vMerge w:val="restart"/>
            <w:tcBorders>
              <w:top w:val="single" w:sz="4" w:space="0" w:color="auto"/>
            </w:tcBorders>
            <w:shd w:val="clear" w:color="auto" w:fill="D3DFEE"/>
          </w:tcPr>
          <w:p w:rsidR="008C7065" w:rsidRPr="00CE3A5C" w:rsidRDefault="008C7065" w:rsidP="008C7065">
            <w:pPr>
              <w:spacing w:line="240" w:lineRule="auto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I poziom</w:t>
            </w:r>
          </w:p>
          <w:p w:rsidR="008C7065" w:rsidRPr="00CE3A5C" w:rsidRDefault="008C7065" w:rsidP="008C7065">
            <w:pPr>
              <w:spacing w:line="240" w:lineRule="auto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Wiadomości</w:t>
            </w:r>
          </w:p>
        </w:tc>
        <w:tc>
          <w:tcPr>
            <w:tcW w:w="2099" w:type="dxa"/>
            <w:tcBorders>
              <w:top w:val="single" w:sz="4" w:space="0" w:color="auto"/>
            </w:tcBorders>
            <w:shd w:val="clear" w:color="auto" w:fill="auto"/>
          </w:tcPr>
          <w:p w:rsidR="008C7065" w:rsidRPr="00CE3A5C" w:rsidRDefault="008C7065" w:rsidP="008C7065">
            <w:pPr>
              <w:spacing w:line="240" w:lineRule="auto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A.</w:t>
            </w:r>
          </w:p>
          <w:p w:rsidR="008C7065" w:rsidRPr="00CE3A5C" w:rsidRDefault="008C7065" w:rsidP="008C7065">
            <w:pPr>
              <w:spacing w:line="240" w:lineRule="auto"/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Zapamiętanie wiadomości</w:t>
            </w: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D3DFEE"/>
          </w:tcPr>
          <w:p w:rsidR="008C7065" w:rsidRPr="008C7065" w:rsidRDefault="008C7065" w:rsidP="008C7065">
            <w:pPr>
              <w:pStyle w:val="Nagwek7"/>
              <w:spacing w:line="240" w:lineRule="auto"/>
              <w:jc w:val="center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>Wiedzieć, znać</w:t>
            </w:r>
          </w:p>
        </w:tc>
        <w:tc>
          <w:tcPr>
            <w:tcW w:w="3202" w:type="dxa"/>
            <w:tcBorders>
              <w:top w:val="single" w:sz="4" w:space="0" w:color="auto"/>
            </w:tcBorders>
            <w:shd w:val="clear" w:color="auto" w:fill="auto"/>
          </w:tcPr>
          <w:p w:rsidR="008C7065" w:rsidRPr="008C7065" w:rsidRDefault="008C7065" w:rsidP="008C7065">
            <w:pPr>
              <w:pStyle w:val="Nagwek7"/>
              <w:spacing w:before="0" w:line="240" w:lineRule="auto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 xml:space="preserve">Nazwać, </w:t>
            </w:r>
            <w:r w:rsidRPr="008C7065">
              <w:rPr>
                <w:rFonts w:ascii="Arial" w:hAnsi="Arial" w:cs="Arial"/>
                <w:bCs/>
                <w:i w:val="0"/>
                <w:color w:val="365F91"/>
              </w:rPr>
              <w:t>Zdefiniować, Wymienić, Zidentyfikować</w:t>
            </w:r>
          </w:p>
          <w:p w:rsidR="008C7065" w:rsidRPr="008C7065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8C7065">
              <w:rPr>
                <w:bCs/>
                <w:iCs/>
                <w:color w:val="365F91"/>
              </w:rPr>
              <w:t>Wyliczyć</w:t>
            </w:r>
          </w:p>
          <w:p w:rsidR="008C7065" w:rsidRPr="008C7065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8C7065">
              <w:rPr>
                <w:bCs/>
                <w:iCs/>
                <w:color w:val="365F91"/>
              </w:rPr>
              <w:t>...</w:t>
            </w:r>
          </w:p>
        </w:tc>
      </w:tr>
      <w:tr w:rsidR="008C7065" w:rsidRPr="00CE3A5C" w:rsidTr="008C7065">
        <w:trPr>
          <w:trHeight w:val="1768"/>
        </w:trPr>
        <w:tc>
          <w:tcPr>
            <w:tcW w:w="1743" w:type="dxa"/>
            <w:vMerge/>
            <w:shd w:val="clear" w:color="auto" w:fill="D3DFEE"/>
          </w:tcPr>
          <w:p w:rsidR="008C7065" w:rsidRPr="00CE3A5C" w:rsidRDefault="008C7065" w:rsidP="008C7065">
            <w:pPr>
              <w:spacing w:line="240" w:lineRule="auto"/>
              <w:jc w:val="center"/>
              <w:rPr>
                <w:b/>
                <w:bCs/>
                <w:iCs/>
                <w:color w:val="365F91"/>
              </w:rPr>
            </w:pPr>
          </w:p>
        </w:tc>
        <w:tc>
          <w:tcPr>
            <w:tcW w:w="2099" w:type="dxa"/>
            <w:shd w:val="clear" w:color="auto" w:fill="D3DFEE"/>
          </w:tcPr>
          <w:p w:rsidR="008C7065" w:rsidRPr="00CE3A5C" w:rsidRDefault="008C7065" w:rsidP="008C7065">
            <w:pPr>
              <w:spacing w:line="240" w:lineRule="auto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B.</w:t>
            </w:r>
          </w:p>
          <w:p w:rsidR="008C7065" w:rsidRPr="00CE3A5C" w:rsidRDefault="008C7065" w:rsidP="008C7065">
            <w:pPr>
              <w:spacing w:line="240" w:lineRule="auto"/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Zrozumienie wiadomości</w:t>
            </w:r>
          </w:p>
        </w:tc>
        <w:tc>
          <w:tcPr>
            <w:tcW w:w="2168" w:type="dxa"/>
            <w:shd w:val="clear" w:color="auto" w:fill="D3DFEE"/>
          </w:tcPr>
          <w:p w:rsidR="008C7065" w:rsidRPr="00CE3A5C" w:rsidRDefault="008C7065" w:rsidP="008C7065">
            <w:pPr>
              <w:pStyle w:val="Nagwek7"/>
              <w:spacing w:line="240" w:lineRule="auto"/>
              <w:jc w:val="center"/>
              <w:rPr>
                <w:rFonts w:ascii="Arial" w:hAnsi="Arial" w:cs="Arial"/>
                <w:bCs/>
                <w:iCs w:val="0"/>
                <w:color w:val="365F91"/>
              </w:rPr>
            </w:pPr>
            <w:r w:rsidRPr="00CE3A5C">
              <w:rPr>
                <w:rFonts w:ascii="Arial" w:hAnsi="Arial" w:cs="Arial"/>
                <w:bCs/>
                <w:iCs w:val="0"/>
                <w:color w:val="365F91"/>
              </w:rPr>
              <w:t>Rozumieć</w:t>
            </w:r>
          </w:p>
        </w:tc>
        <w:tc>
          <w:tcPr>
            <w:tcW w:w="3202" w:type="dxa"/>
            <w:shd w:val="clear" w:color="auto" w:fill="D3DFEE"/>
          </w:tcPr>
          <w:p w:rsidR="008C7065" w:rsidRPr="008C7065" w:rsidRDefault="008C7065" w:rsidP="008C7065">
            <w:pPr>
              <w:pStyle w:val="Nagwek7"/>
              <w:spacing w:line="240" w:lineRule="auto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>Streścić</w:t>
            </w:r>
          </w:p>
          <w:p w:rsidR="008C7065" w:rsidRPr="008C7065" w:rsidRDefault="008C7065" w:rsidP="008C7065">
            <w:pPr>
              <w:pStyle w:val="program"/>
              <w:suppressAutoHyphens w:val="0"/>
              <w:rPr>
                <w:color w:val="365F91"/>
                <w:sz w:val="22"/>
                <w:szCs w:val="22"/>
                <w:lang w:eastAsia="pl-PL"/>
              </w:rPr>
            </w:pPr>
            <w:r w:rsidRPr="008C7065">
              <w:rPr>
                <w:color w:val="365F91"/>
                <w:sz w:val="22"/>
                <w:szCs w:val="22"/>
                <w:lang w:eastAsia="pl-PL"/>
              </w:rPr>
              <w:t>Wyjaśnić</w:t>
            </w:r>
          </w:p>
          <w:p w:rsidR="008C7065" w:rsidRPr="008C7065" w:rsidRDefault="008C7065" w:rsidP="008C7065">
            <w:pPr>
              <w:spacing w:after="0" w:line="240" w:lineRule="auto"/>
              <w:rPr>
                <w:color w:val="365F91"/>
              </w:rPr>
            </w:pPr>
            <w:r w:rsidRPr="008C7065">
              <w:rPr>
                <w:color w:val="365F91"/>
              </w:rPr>
              <w:t>Zilustrować</w:t>
            </w:r>
          </w:p>
          <w:p w:rsidR="008C7065" w:rsidRPr="008C7065" w:rsidRDefault="008C7065" w:rsidP="008C7065">
            <w:pPr>
              <w:spacing w:after="0" w:line="240" w:lineRule="auto"/>
              <w:rPr>
                <w:color w:val="365F91"/>
              </w:rPr>
            </w:pPr>
            <w:r w:rsidRPr="008C7065">
              <w:rPr>
                <w:color w:val="365F91"/>
              </w:rPr>
              <w:t>Rozróżnić</w:t>
            </w:r>
          </w:p>
          <w:p w:rsidR="008C7065" w:rsidRPr="00CE3A5C" w:rsidRDefault="008C7065" w:rsidP="008C7065">
            <w:pPr>
              <w:spacing w:line="240" w:lineRule="auto"/>
              <w:rPr>
                <w:color w:val="365F91"/>
              </w:rPr>
            </w:pPr>
            <w:r w:rsidRPr="008C7065">
              <w:rPr>
                <w:color w:val="365F91"/>
              </w:rPr>
              <w:t>...</w:t>
            </w:r>
          </w:p>
        </w:tc>
      </w:tr>
      <w:tr w:rsidR="008C7065" w:rsidRPr="00CE3A5C" w:rsidTr="00D85128">
        <w:trPr>
          <w:trHeight w:val="625"/>
        </w:trPr>
        <w:tc>
          <w:tcPr>
            <w:tcW w:w="1743" w:type="dxa"/>
            <w:vMerge w:val="restart"/>
            <w:shd w:val="clear" w:color="auto" w:fill="D3DFEE"/>
          </w:tcPr>
          <w:p w:rsidR="008C7065" w:rsidRPr="00CE3A5C" w:rsidRDefault="008C7065" w:rsidP="008C7065">
            <w:pPr>
              <w:spacing w:line="240" w:lineRule="auto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II poziom</w:t>
            </w:r>
          </w:p>
          <w:p w:rsidR="008C7065" w:rsidRPr="00CE3A5C" w:rsidRDefault="008C7065" w:rsidP="008C7065">
            <w:pPr>
              <w:spacing w:line="240" w:lineRule="auto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Umiejętności</w:t>
            </w:r>
          </w:p>
        </w:tc>
        <w:tc>
          <w:tcPr>
            <w:tcW w:w="2099" w:type="dxa"/>
            <w:shd w:val="clear" w:color="auto" w:fill="auto"/>
          </w:tcPr>
          <w:p w:rsidR="008C7065" w:rsidRPr="00CE3A5C" w:rsidRDefault="008C7065" w:rsidP="008C7065">
            <w:pPr>
              <w:spacing w:line="240" w:lineRule="auto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C.</w:t>
            </w:r>
          </w:p>
          <w:p w:rsidR="008C7065" w:rsidRPr="00CE3A5C" w:rsidRDefault="008C7065" w:rsidP="008C7065">
            <w:pPr>
              <w:spacing w:line="240" w:lineRule="auto"/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Stosowanie wiadomości w sytuacjach typowych</w:t>
            </w:r>
          </w:p>
        </w:tc>
        <w:tc>
          <w:tcPr>
            <w:tcW w:w="2168" w:type="dxa"/>
            <w:shd w:val="clear" w:color="auto" w:fill="D3DFEE"/>
          </w:tcPr>
          <w:p w:rsidR="008C7065" w:rsidRPr="00CE3A5C" w:rsidRDefault="008C7065" w:rsidP="008C7065">
            <w:pPr>
              <w:pStyle w:val="StylrodkiArial14ptCzerwony"/>
              <w:spacing w:before="0" w:after="0"/>
              <w:jc w:val="center"/>
              <w:rPr>
                <w:rFonts w:cs="Arial"/>
                <w:bCs/>
                <w:iCs/>
                <w:color w:val="365F91"/>
                <w:sz w:val="22"/>
                <w:szCs w:val="22"/>
              </w:rPr>
            </w:pPr>
            <w:r w:rsidRPr="00CE3A5C">
              <w:rPr>
                <w:rFonts w:cs="Arial"/>
                <w:bCs/>
                <w:iCs/>
                <w:color w:val="365F91"/>
                <w:sz w:val="22"/>
                <w:szCs w:val="22"/>
              </w:rPr>
              <w:t>Umieć</w:t>
            </w:r>
          </w:p>
        </w:tc>
        <w:tc>
          <w:tcPr>
            <w:tcW w:w="3202" w:type="dxa"/>
            <w:shd w:val="clear" w:color="auto" w:fill="auto"/>
          </w:tcPr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Rozwiązać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Skonstruować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Zastosować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Porównać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Sklasyfikować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Narysować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Scharakteryzować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Zmierzyć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Wybrać sposób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Określić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Zaprojektować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Wykreślić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...</w:t>
            </w:r>
          </w:p>
        </w:tc>
      </w:tr>
      <w:tr w:rsidR="008C7065" w:rsidRPr="00CE3A5C" w:rsidTr="00D85128">
        <w:trPr>
          <w:trHeight w:val="60"/>
        </w:trPr>
        <w:tc>
          <w:tcPr>
            <w:tcW w:w="1743" w:type="dxa"/>
            <w:vMerge/>
            <w:shd w:val="clear" w:color="auto" w:fill="D3DFEE"/>
          </w:tcPr>
          <w:p w:rsidR="008C7065" w:rsidRPr="00CE3A5C" w:rsidRDefault="008C7065" w:rsidP="008C7065">
            <w:pPr>
              <w:spacing w:line="240" w:lineRule="auto"/>
              <w:jc w:val="both"/>
              <w:rPr>
                <w:bCs/>
                <w:iCs/>
                <w:color w:val="365F91"/>
              </w:rPr>
            </w:pPr>
          </w:p>
        </w:tc>
        <w:tc>
          <w:tcPr>
            <w:tcW w:w="2099" w:type="dxa"/>
            <w:shd w:val="clear" w:color="auto" w:fill="D3DFEE"/>
          </w:tcPr>
          <w:p w:rsidR="008C7065" w:rsidRPr="00CE3A5C" w:rsidRDefault="008C7065" w:rsidP="008C7065">
            <w:pPr>
              <w:spacing w:line="240" w:lineRule="auto"/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D.</w:t>
            </w:r>
          </w:p>
          <w:p w:rsidR="008C7065" w:rsidRPr="00CE3A5C" w:rsidRDefault="008C7065" w:rsidP="008C7065">
            <w:pPr>
              <w:spacing w:line="240" w:lineRule="auto"/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Stosowanie wiadomości w sytuacjach</w:t>
            </w:r>
          </w:p>
          <w:p w:rsidR="008C7065" w:rsidRPr="00CE3A5C" w:rsidRDefault="008C7065" w:rsidP="008C7065">
            <w:pPr>
              <w:spacing w:line="240" w:lineRule="auto"/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problemowych</w:t>
            </w:r>
          </w:p>
        </w:tc>
        <w:tc>
          <w:tcPr>
            <w:tcW w:w="2168" w:type="dxa"/>
            <w:shd w:val="clear" w:color="auto" w:fill="D3DFEE"/>
          </w:tcPr>
          <w:p w:rsidR="008C7065" w:rsidRPr="00CE3A5C" w:rsidRDefault="008C7065" w:rsidP="008C7065">
            <w:pPr>
              <w:pStyle w:val="StylrodkiArial14ptCzerwony"/>
              <w:spacing w:before="0" w:after="0"/>
              <w:jc w:val="center"/>
              <w:rPr>
                <w:rFonts w:cs="Arial"/>
                <w:bCs/>
                <w:iCs/>
                <w:color w:val="365F91"/>
                <w:sz w:val="22"/>
                <w:szCs w:val="22"/>
              </w:rPr>
            </w:pPr>
            <w:r w:rsidRPr="00CE3A5C">
              <w:rPr>
                <w:rFonts w:cs="Arial"/>
                <w:bCs/>
                <w:iCs/>
                <w:color w:val="365F91"/>
                <w:sz w:val="22"/>
                <w:szCs w:val="22"/>
              </w:rPr>
              <w:t>Umieć</w:t>
            </w:r>
          </w:p>
        </w:tc>
        <w:tc>
          <w:tcPr>
            <w:tcW w:w="3202" w:type="dxa"/>
            <w:shd w:val="clear" w:color="auto" w:fill="D3DFEE"/>
          </w:tcPr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Dowieść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Przewidzieć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Zanalizować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Wykryć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Ocenić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Zaproponować</w:t>
            </w:r>
          </w:p>
          <w:p w:rsidR="008C7065" w:rsidRPr="00CE3A5C" w:rsidRDefault="008C7065" w:rsidP="008C7065">
            <w:pPr>
              <w:spacing w:after="0" w:line="240" w:lineRule="auto"/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Zaplanować...</w:t>
            </w:r>
          </w:p>
        </w:tc>
      </w:tr>
    </w:tbl>
    <w:p w:rsidR="008C7065" w:rsidRPr="00CE3A5C" w:rsidRDefault="008C7065" w:rsidP="008C7065">
      <w:pPr>
        <w:spacing w:line="360" w:lineRule="auto"/>
        <w:jc w:val="both"/>
        <w:rPr>
          <w:iCs/>
        </w:rPr>
      </w:pPr>
    </w:p>
    <w:p w:rsidR="008C7065" w:rsidRDefault="008C7065" w:rsidP="008C7065">
      <w:pPr>
        <w:spacing w:after="0" w:line="360" w:lineRule="auto"/>
        <w:jc w:val="both"/>
        <w:rPr>
          <w:b/>
        </w:rPr>
      </w:pPr>
    </w:p>
    <w:p w:rsidR="008C7065" w:rsidRDefault="008C7065" w:rsidP="008C7065">
      <w:pPr>
        <w:spacing w:after="0" w:line="360" w:lineRule="auto"/>
        <w:jc w:val="both"/>
        <w:rPr>
          <w:b/>
        </w:rPr>
      </w:pPr>
    </w:p>
    <w:p w:rsidR="008C7065" w:rsidRPr="00CE3A5C" w:rsidRDefault="008C7065" w:rsidP="008C7065">
      <w:pPr>
        <w:spacing w:after="0" w:line="360" w:lineRule="auto"/>
        <w:jc w:val="both"/>
        <w:rPr>
          <w:b/>
        </w:rPr>
      </w:pPr>
      <w:r w:rsidRPr="00CE3A5C">
        <w:rPr>
          <w:b/>
        </w:rPr>
        <w:t xml:space="preserve">Dodatkowe informacje można znaleźć na: </w:t>
      </w:r>
    </w:p>
    <w:p w:rsidR="008C7065" w:rsidRPr="00CE3A5C" w:rsidRDefault="0061226E" w:rsidP="008C7065">
      <w:pPr>
        <w:spacing w:after="0" w:line="360" w:lineRule="auto"/>
        <w:jc w:val="both"/>
        <w:rPr>
          <w:b/>
        </w:rPr>
      </w:pPr>
      <w:hyperlink r:id="rId8" w:history="1">
        <w:r w:rsidR="008C7065" w:rsidRPr="00CE3A5C">
          <w:rPr>
            <w:rStyle w:val="Hipercze"/>
          </w:rPr>
          <w:t>http://ojezyku.pl/2017/05/30/taksonomia-blooma-dlaczego-kazdy-nauczyciel-powinien-ja-znac/</w:t>
        </w:r>
      </w:hyperlink>
      <w:r w:rsidR="008C7065" w:rsidRPr="00CE3A5C">
        <w:rPr>
          <w:b/>
        </w:rPr>
        <w:t xml:space="preserve"> </w:t>
      </w:r>
    </w:p>
    <w:p w:rsidR="008C7065" w:rsidRPr="00CE3A5C" w:rsidRDefault="008C7065" w:rsidP="008C7065">
      <w:pPr>
        <w:spacing w:after="0" w:line="360" w:lineRule="auto"/>
        <w:jc w:val="both"/>
        <w:rPr>
          <w:b/>
        </w:rPr>
      </w:pPr>
    </w:p>
    <w:p w:rsidR="008C7065" w:rsidRPr="00CE3A5C" w:rsidRDefault="0061226E" w:rsidP="008C7065">
      <w:pPr>
        <w:spacing w:after="0" w:line="360" w:lineRule="auto"/>
        <w:jc w:val="both"/>
        <w:rPr>
          <w:b/>
        </w:rPr>
      </w:pPr>
      <w:hyperlink r:id="rId9" w:history="1">
        <w:r w:rsidR="008C7065" w:rsidRPr="00CE3A5C">
          <w:rPr>
            <w:rStyle w:val="Hipercze"/>
          </w:rPr>
          <w:t>http://www.jankowskit.pl/metodyka-nauczania-i-dydaktyka/taksonomia-blooma.html</w:t>
        </w:r>
      </w:hyperlink>
      <w:r w:rsidR="008C7065" w:rsidRPr="00CE3A5C">
        <w:rPr>
          <w:b/>
        </w:rPr>
        <w:t xml:space="preserve"> </w:t>
      </w:r>
    </w:p>
    <w:p w:rsidR="008C7065" w:rsidRPr="00CE3A5C" w:rsidRDefault="008C7065" w:rsidP="008C7065">
      <w:pPr>
        <w:spacing w:after="0" w:line="360" w:lineRule="auto"/>
        <w:jc w:val="both"/>
        <w:rPr>
          <w:b/>
        </w:rPr>
      </w:pPr>
    </w:p>
    <w:p w:rsidR="008C7065" w:rsidRPr="00CE3A5C" w:rsidRDefault="008C7065" w:rsidP="008C7065">
      <w:pPr>
        <w:spacing w:after="0" w:line="360" w:lineRule="auto"/>
        <w:jc w:val="both"/>
      </w:pPr>
      <w:r w:rsidRPr="00CE3A5C">
        <w:t xml:space="preserve">Ta ostatnia publikacja jest szczególnie warta polecenia w kontekście kształtowania kompetencji kluczowych. Autor Podkreśla, że taksonomia Blooma składa się z trzech sfer aktywności edukacyjnej: </w:t>
      </w:r>
    </w:p>
    <w:p w:rsidR="008C7065" w:rsidRPr="00CE3A5C" w:rsidRDefault="008C7065" w:rsidP="008C7065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E3A5C">
        <w:rPr>
          <w:rFonts w:ascii="Arial" w:hAnsi="Arial" w:cs="Arial"/>
          <w:sz w:val="22"/>
          <w:szCs w:val="22"/>
        </w:rPr>
        <w:t xml:space="preserve">Sfera kognitywna (poznawcza) – obejmuje wiedzę i umiejętności intelektualne, np.  rozumienie, zastosowanie, analiza, synteza, myślenie krytyczne, </w:t>
      </w:r>
    </w:p>
    <w:p w:rsidR="008C7065" w:rsidRPr="00CE3A5C" w:rsidRDefault="008C7065" w:rsidP="008C7065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E3A5C">
        <w:rPr>
          <w:rFonts w:ascii="Arial" w:hAnsi="Arial" w:cs="Arial"/>
          <w:sz w:val="22"/>
          <w:szCs w:val="22"/>
        </w:rPr>
        <w:t>Sfera afektywna (emocjonalna) – opisuje, jak ludzie reagują emocjonalnie, dotyczy zatem empatii, uczuć i motywacji, wartości i postaw (np.  etyka w edukacji, aktywności społeczne).</w:t>
      </w:r>
    </w:p>
    <w:p w:rsidR="008C7065" w:rsidRPr="00CE3A5C" w:rsidRDefault="008C7065" w:rsidP="008C7065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E3A5C">
        <w:rPr>
          <w:rFonts w:ascii="Arial" w:hAnsi="Arial" w:cs="Arial"/>
          <w:sz w:val="22"/>
          <w:szCs w:val="22"/>
        </w:rPr>
        <w:t xml:space="preserve">Sfera psychomotoryczna – dotyczy zmian i rozwoju określonych zachowań </w:t>
      </w:r>
      <w:r>
        <w:rPr>
          <w:rFonts w:ascii="Arial" w:hAnsi="Arial" w:cs="Arial"/>
          <w:sz w:val="22"/>
          <w:szCs w:val="22"/>
        </w:rPr>
        <w:br/>
      </w:r>
      <w:r w:rsidRPr="00CE3A5C">
        <w:rPr>
          <w:rFonts w:ascii="Arial" w:hAnsi="Arial" w:cs="Arial"/>
          <w:sz w:val="22"/>
          <w:szCs w:val="22"/>
        </w:rPr>
        <w:t>i umiejętności fizycznych, wymagających koordynacji umysłu i czynności fizycznych (np. w sporcie, sztuce, podczas prezentacji, prowadzeniu lekcji, szkoleń, wygłaszaniu przemówień).</w:t>
      </w:r>
    </w:p>
    <w:p w:rsidR="008C7065" w:rsidRPr="00CE3A5C" w:rsidRDefault="008C7065" w:rsidP="008C7065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auto"/>
          <w:sz w:val="22"/>
          <w:szCs w:val="22"/>
        </w:rPr>
      </w:pPr>
    </w:p>
    <w:p w:rsidR="008C7065" w:rsidRPr="00CE3A5C" w:rsidRDefault="008C7065" w:rsidP="008C7065">
      <w:pPr>
        <w:pStyle w:val="Normalny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CE3A5C">
        <w:rPr>
          <w:rFonts w:ascii="Arial" w:hAnsi="Arial" w:cs="Arial"/>
          <w:color w:val="auto"/>
          <w:sz w:val="22"/>
          <w:szCs w:val="22"/>
        </w:rPr>
        <w:t>Każda ze sfer/kategorii dzieli się na </w:t>
      </w: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kategorie – poziomy zaawansowania – od najprostszego zachowania uczącego się do najbardziej złożonego.</w:t>
      </w:r>
      <w:r w:rsidRPr="00CE3A5C">
        <w:rPr>
          <w:rFonts w:ascii="Arial" w:hAnsi="Arial" w:cs="Arial"/>
          <w:color w:val="auto"/>
          <w:sz w:val="22"/>
          <w:szCs w:val="22"/>
        </w:rPr>
        <w:t> Aktywności związane z rozwojem i uczeniem się na wyższych poziomach są możliwie po zdobyciu odpowiedniej wiedzy i umiejętności na niższych poziomach. Im wyższa kategoria w danej sferze, tym trudniej osiągać cele kształcenia, bo efektywność uczenia się zależy od wyników z niższych poziomów. Idea nauczania Blooma wskazuje na taką </w:t>
      </w: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konstrukcję procesu nauczania, która obejmuje wszystkie 3 sfery</w:t>
      </w:r>
      <w:r w:rsidRPr="00CE3A5C">
        <w:rPr>
          <w:rFonts w:ascii="Arial" w:hAnsi="Arial" w:cs="Arial"/>
          <w:color w:val="auto"/>
          <w:sz w:val="22"/>
          <w:szCs w:val="22"/>
        </w:rPr>
        <w:t>.</w:t>
      </w:r>
    </w:p>
    <w:p w:rsidR="008C7065" w:rsidRPr="00CE3A5C" w:rsidRDefault="008C7065" w:rsidP="008C7065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</w:pPr>
    </w:p>
    <w:p w:rsidR="008C7065" w:rsidRPr="00CE3A5C" w:rsidRDefault="008C7065" w:rsidP="008C7065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</w:pP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Sfera kognitywna</w:t>
      </w:r>
    </w:p>
    <w:p w:rsidR="008C7065" w:rsidRPr="00CE3A5C" w:rsidRDefault="008C7065" w:rsidP="008C7065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Sfera kognitywna dzieli się na 6 głównych kategorii:</w:t>
      </w:r>
    </w:p>
    <w:p w:rsidR="008C7065" w:rsidRPr="00CE3A5C" w:rsidRDefault="008C7065" w:rsidP="008A1B68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textAlignment w:val="baseline"/>
      </w:pPr>
      <w:r w:rsidRPr="00CE3A5C">
        <w:rPr>
          <w:rStyle w:val="Pogrubienie"/>
          <w:bdr w:val="none" w:sz="0" w:space="0" w:color="auto" w:frame="1"/>
        </w:rPr>
        <w:t>Wiedza</w:t>
      </w:r>
      <w:r w:rsidRPr="00CE3A5C">
        <w:t xml:space="preserve"> – kategoria podstawowa, skupiająca się na umiejętności pamiętania </w:t>
      </w:r>
      <w:r w:rsidR="008A1B68">
        <w:br/>
      </w:r>
      <w:r w:rsidRPr="00CE3A5C">
        <w:t>i przywoływania z pamięci pojęć, faktów, terminologii, sposobów postępowania, metod i modeli.</w:t>
      </w:r>
    </w:p>
    <w:p w:rsidR="008C7065" w:rsidRPr="00CE3A5C" w:rsidRDefault="008C7065" w:rsidP="008A1B68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textAlignment w:val="baseline"/>
      </w:pPr>
      <w:r w:rsidRPr="00CE3A5C">
        <w:rPr>
          <w:rStyle w:val="Pogrubienie"/>
          <w:bdr w:val="none" w:sz="0" w:space="0" w:color="auto" w:frame="1"/>
        </w:rPr>
        <w:lastRenderedPageBreak/>
        <w:t>Rozumienie</w:t>
      </w:r>
      <w:r w:rsidRPr="00CE3A5C">
        <w:t> – to umiejętność wytłumaczenia i interpretacji znaczenia pojęć, porównywania i wnioskowania na bazie zapamiętanych informacji.</w:t>
      </w:r>
    </w:p>
    <w:p w:rsidR="008C7065" w:rsidRPr="00CE3A5C" w:rsidRDefault="008C7065" w:rsidP="008A1B68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textAlignment w:val="baseline"/>
        <w:rPr>
          <w:rFonts w:eastAsia="Times New Roman"/>
        </w:rPr>
      </w:pPr>
      <w:r w:rsidRPr="00CE3A5C">
        <w:rPr>
          <w:rStyle w:val="Pogrubienie"/>
          <w:bdr w:val="none" w:sz="0" w:space="0" w:color="auto" w:frame="1"/>
        </w:rPr>
        <w:t>Zastosowanie</w:t>
      </w:r>
      <w:r w:rsidRPr="00CE3A5C">
        <w:t xml:space="preserve"> – koncentruje się na użyciu informacji, ich zastosowaniu </w:t>
      </w:r>
      <w:r>
        <w:br/>
      </w:r>
      <w:r w:rsidRPr="00CE3A5C">
        <w:t>do rozwiązania znanych problemów, poprzez wybór rozwiązania z zamkniętej listy.</w:t>
      </w:r>
    </w:p>
    <w:p w:rsidR="008C7065" w:rsidRPr="00CE3A5C" w:rsidRDefault="008C7065" w:rsidP="008A1B68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textAlignment w:val="baseline"/>
        <w:rPr>
          <w:rFonts w:eastAsia="Times New Roman"/>
        </w:rPr>
      </w:pPr>
      <w:r w:rsidRPr="00CE3A5C">
        <w:t xml:space="preserve"> </w:t>
      </w:r>
      <w:r w:rsidRPr="00CE3A5C">
        <w:rPr>
          <w:rFonts w:eastAsia="Times New Roman"/>
          <w:b/>
          <w:bCs/>
        </w:rPr>
        <w:t>Analiza</w:t>
      </w:r>
      <w:r w:rsidRPr="00CE3A5C">
        <w:rPr>
          <w:rFonts w:eastAsia="Times New Roman"/>
        </w:rPr>
        <w:t> – wymaga umiejętności rozpoznania elementów składowych, a także powiązań i relacji między elementami jakiejś struktury, co prowadzi do wnioskowania i rozwiązywania problemów poprzez podanie własnej odpowiedzi.</w:t>
      </w:r>
    </w:p>
    <w:p w:rsidR="008C7065" w:rsidRPr="00CE3A5C" w:rsidRDefault="008C7065" w:rsidP="008A1B68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textAlignment w:val="baseline"/>
        <w:rPr>
          <w:rFonts w:eastAsia="Times New Roman"/>
        </w:rPr>
      </w:pPr>
      <w:r w:rsidRPr="00CE3A5C">
        <w:rPr>
          <w:rFonts w:eastAsia="Times New Roman"/>
          <w:b/>
          <w:bCs/>
        </w:rPr>
        <w:t>Synteza</w:t>
      </w:r>
      <w:r w:rsidRPr="00CE3A5C">
        <w:rPr>
          <w:rFonts w:eastAsia="Times New Roman"/>
        </w:rPr>
        <w:t xml:space="preserve"> – to umiejętność dobrania i zestawienia elementów składowych </w:t>
      </w:r>
      <w:r>
        <w:rPr>
          <w:rFonts w:eastAsia="Times New Roman"/>
        </w:rPr>
        <w:br/>
      </w:r>
      <w:r w:rsidRPr="00CE3A5C">
        <w:rPr>
          <w:rFonts w:eastAsia="Times New Roman"/>
        </w:rPr>
        <w:t>w nową strukturę, pozwala na </w:t>
      </w:r>
      <w:r w:rsidRPr="00CE3A5C">
        <w:rPr>
          <w:rFonts w:eastAsia="Times New Roman"/>
          <w:b/>
          <w:bCs/>
        </w:rPr>
        <w:t>tworzenie</w:t>
      </w:r>
      <w:r w:rsidRPr="00CE3A5C">
        <w:rPr>
          <w:rFonts w:eastAsia="Times New Roman"/>
        </w:rPr>
        <w:t> nowej informacji, nowych odpowiedzi i unikalnych rozwiązań problemów.</w:t>
      </w:r>
    </w:p>
    <w:p w:rsidR="008C7065" w:rsidRPr="00CE3A5C" w:rsidRDefault="008C7065" w:rsidP="008A1B68">
      <w:pPr>
        <w:numPr>
          <w:ilvl w:val="0"/>
          <w:numId w:val="12"/>
        </w:numPr>
        <w:shd w:val="clear" w:color="auto" w:fill="FFFFFF"/>
        <w:spacing w:after="0" w:line="360" w:lineRule="auto"/>
        <w:jc w:val="both"/>
        <w:textAlignment w:val="baseline"/>
        <w:rPr>
          <w:rFonts w:eastAsia="Times New Roman"/>
        </w:rPr>
      </w:pPr>
      <w:r w:rsidRPr="00CE3A5C">
        <w:rPr>
          <w:rFonts w:eastAsia="Times New Roman"/>
          <w:b/>
          <w:bCs/>
        </w:rPr>
        <w:t>Ewaluacja</w:t>
      </w:r>
      <w:r w:rsidRPr="00CE3A5C">
        <w:rPr>
          <w:rFonts w:eastAsia="Times New Roman"/>
        </w:rPr>
        <w:t xml:space="preserve"> – koncentruje się na ocenianiu i wartościowaniu informacji z uwagi na jakieś kryterium, czy cel, a także tworzenie własnych kryteriów oceny </w:t>
      </w:r>
      <w:r>
        <w:rPr>
          <w:rFonts w:eastAsia="Times New Roman"/>
        </w:rPr>
        <w:br/>
      </w:r>
      <w:r w:rsidRPr="00CE3A5C">
        <w:rPr>
          <w:rFonts w:eastAsia="Times New Roman"/>
        </w:rPr>
        <w:t>i argumentowaniu.</w:t>
      </w:r>
    </w:p>
    <w:p w:rsidR="002E0616" w:rsidRPr="003F6BCF" w:rsidRDefault="002E0616" w:rsidP="003F6BCF">
      <w:pPr>
        <w:pStyle w:val="Heading1"/>
        <w:spacing w:before="230"/>
        <w:ind w:left="10" w:hanging="10"/>
        <w:jc w:val="both"/>
        <w:rPr>
          <w:sz w:val="22"/>
          <w:szCs w:val="22"/>
        </w:rPr>
      </w:pPr>
      <w:r w:rsidRPr="003F6BCF">
        <w:rPr>
          <w:sz w:val="22"/>
          <w:szCs w:val="22"/>
        </w:rPr>
        <w:t>Specyfika kształcenia umiejętności uczenia się na III etapie edukacyjnym</w:t>
      </w:r>
    </w:p>
    <w:p w:rsidR="002E0616" w:rsidRPr="003F6BCF" w:rsidRDefault="002E0616" w:rsidP="003F6BCF">
      <w:pPr>
        <w:pStyle w:val="Tekstpodstawowy"/>
        <w:spacing w:before="2"/>
        <w:ind w:left="10" w:hanging="10"/>
        <w:jc w:val="both"/>
        <w:rPr>
          <w:b/>
          <w:sz w:val="22"/>
          <w:szCs w:val="22"/>
        </w:rPr>
      </w:pPr>
    </w:p>
    <w:p w:rsidR="002E0616" w:rsidRPr="003F6BCF" w:rsidRDefault="002E0616" w:rsidP="003F6BCF">
      <w:pPr>
        <w:pStyle w:val="Heading2"/>
        <w:ind w:left="10" w:hanging="10"/>
        <w:jc w:val="both"/>
        <w:rPr>
          <w:sz w:val="22"/>
          <w:szCs w:val="22"/>
        </w:rPr>
      </w:pPr>
      <w:r w:rsidRPr="003F6BCF">
        <w:rPr>
          <w:sz w:val="22"/>
          <w:szCs w:val="22"/>
        </w:rPr>
        <w:t>Rozwój ucznia w późnej fazie dorastania a rozwój umiejętności uczenia się</w:t>
      </w:r>
    </w:p>
    <w:p w:rsidR="002E0616" w:rsidRPr="003F6BCF" w:rsidRDefault="002E0616" w:rsidP="003F6BCF">
      <w:pPr>
        <w:pStyle w:val="Tekstpodstawowy"/>
        <w:spacing w:before="9"/>
        <w:ind w:left="10" w:hanging="10"/>
        <w:jc w:val="both"/>
        <w:rPr>
          <w:b/>
          <w:sz w:val="22"/>
          <w:szCs w:val="22"/>
        </w:rPr>
      </w:pPr>
    </w:p>
    <w:p w:rsidR="002E0616" w:rsidRPr="003F6BCF" w:rsidRDefault="002E0616" w:rsidP="003F6BCF">
      <w:pPr>
        <w:pStyle w:val="Tekstpodstawowy"/>
        <w:spacing w:line="360" w:lineRule="auto"/>
        <w:ind w:left="10" w:hanging="10"/>
        <w:jc w:val="both"/>
        <w:rPr>
          <w:sz w:val="22"/>
          <w:szCs w:val="22"/>
        </w:rPr>
      </w:pPr>
      <w:r w:rsidRPr="003F6BCF">
        <w:rPr>
          <w:sz w:val="22"/>
          <w:szCs w:val="22"/>
        </w:rPr>
        <w:t xml:space="preserve">Edukacja na III etapie to przede wszystkim czas wchodzenia młodego człowieka </w:t>
      </w:r>
      <w:r w:rsidRPr="003F6BCF">
        <w:rPr>
          <w:b/>
          <w:sz w:val="22"/>
          <w:szCs w:val="22"/>
        </w:rPr>
        <w:t>w dorosłe życie i kształtowania własnej tożsamości</w:t>
      </w:r>
      <w:r w:rsidRPr="003F6BCF">
        <w:rPr>
          <w:sz w:val="22"/>
          <w:szCs w:val="22"/>
        </w:rPr>
        <w:t xml:space="preserve">. Dojrzewa wtedy </w:t>
      </w:r>
      <w:r w:rsidRPr="003F6BCF">
        <w:rPr>
          <w:b/>
          <w:sz w:val="22"/>
          <w:szCs w:val="22"/>
        </w:rPr>
        <w:t xml:space="preserve">autonomia ucznia </w:t>
      </w:r>
      <w:r w:rsidRPr="003F6BCF">
        <w:rPr>
          <w:sz w:val="22"/>
          <w:szCs w:val="22"/>
        </w:rPr>
        <w:t xml:space="preserve">zarówno pod względem intelektualnym, jak i emocjonalnym. Krystalizują się jego zainteresowania, wyraźnie </w:t>
      </w:r>
      <w:r w:rsidRPr="003F6BCF">
        <w:rPr>
          <w:b/>
          <w:sz w:val="22"/>
          <w:szCs w:val="22"/>
        </w:rPr>
        <w:t>zarysowują się cele</w:t>
      </w:r>
      <w:r w:rsidRPr="003F6BCF">
        <w:rPr>
          <w:sz w:val="22"/>
          <w:szCs w:val="22"/>
        </w:rPr>
        <w:t>, do których dąży. W okresie tym uczeń doświadcza kryzysu, aktywnie poszukuje alternatyw działań różnych ze względu na cel i leżące u ich podstaw wartości. Podejmuje też decyzje i dokonuje wyboru obszaru działania ważnego ze względu na jego potrzeby i plany życiowe.</w:t>
      </w:r>
    </w:p>
    <w:p w:rsidR="002E0616" w:rsidRPr="003F6BCF" w:rsidRDefault="002E0616" w:rsidP="003F6BCF">
      <w:pPr>
        <w:pStyle w:val="Tekstpodstawowy"/>
        <w:spacing w:before="92" w:line="360" w:lineRule="auto"/>
        <w:ind w:left="10" w:hanging="10"/>
        <w:jc w:val="both"/>
        <w:rPr>
          <w:sz w:val="22"/>
          <w:szCs w:val="22"/>
        </w:rPr>
      </w:pPr>
      <w:r w:rsidRPr="003F6BCF">
        <w:rPr>
          <w:sz w:val="22"/>
          <w:szCs w:val="22"/>
        </w:rPr>
        <w:t xml:space="preserve">Uczeń tworzy fundamenty swojego światopoglądu i uzewnętrznia hierarchię wartości. Buduje przekonanie, że </w:t>
      </w:r>
      <w:r w:rsidRPr="003F6BCF">
        <w:rPr>
          <w:b/>
          <w:sz w:val="22"/>
          <w:szCs w:val="22"/>
        </w:rPr>
        <w:t xml:space="preserve">nauka </w:t>
      </w:r>
      <w:r w:rsidRPr="003F6BCF">
        <w:rPr>
          <w:sz w:val="22"/>
          <w:szCs w:val="22"/>
        </w:rPr>
        <w:t xml:space="preserve">(jako czynność i jako sposób poznawania świata) jest </w:t>
      </w:r>
      <w:r w:rsidRPr="003F6BCF">
        <w:rPr>
          <w:b/>
          <w:sz w:val="22"/>
          <w:szCs w:val="22"/>
        </w:rPr>
        <w:t>wartością samą w sobie</w:t>
      </w:r>
      <w:r w:rsidRPr="003F6BCF">
        <w:rPr>
          <w:sz w:val="22"/>
          <w:szCs w:val="22"/>
        </w:rPr>
        <w:t xml:space="preserve">, a nie tylko narzędziem, a także </w:t>
      </w:r>
      <w:r w:rsidRPr="003F6BCF">
        <w:rPr>
          <w:b/>
          <w:sz w:val="22"/>
          <w:szCs w:val="22"/>
        </w:rPr>
        <w:t>samodzielnie analizuje i porządkuje rzeczywistość</w:t>
      </w:r>
      <w:r w:rsidRPr="003F6BCF">
        <w:rPr>
          <w:sz w:val="22"/>
          <w:szCs w:val="22"/>
        </w:rPr>
        <w:t xml:space="preserve">. Młody człowiek pod kierunkiem nauczyciela i we współpracy z nim rozwija </w:t>
      </w:r>
      <w:r w:rsidR="003F6BCF">
        <w:rPr>
          <w:sz w:val="22"/>
          <w:szCs w:val="22"/>
        </w:rPr>
        <w:br/>
      </w:r>
      <w:r w:rsidRPr="003F6BCF">
        <w:rPr>
          <w:sz w:val="22"/>
          <w:szCs w:val="22"/>
        </w:rPr>
        <w:t xml:space="preserve">i kształtuje swoją </w:t>
      </w:r>
      <w:r w:rsidRPr="003F6BCF">
        <w:rPr>
          <w:b/>
          <w:sz w:val="22"/>
          <w:szCs w:val="22"/>
        </w:rPr>
        <w:t>postawę badawczą</w:t>
      </w:r>
      <w:r w:rsidRPr="003F6BCF">
        <w:rPr>
          <w:sz w:val="22"/>
          <w:szCs w:val="22"/>
        </w:rPr>
        <w:t>, stając się powoli świadomym tego, co, jak i w jakim celu bada. Ponadto zdobywa doświadczenie praktyczne w znajdowaniu pomysłów, zbieraniu i przetwarzaniu informacji, sprawdzaniu przyjętych założeń w badaniu, eksperymentowaniu w wielu dziedzinach, również na sobie.</w:t>
      </w:r>
    </w:p>
    <w:p w:rsidR="002E0616" w:rsidRPr="003F6BCF" w:rsidRDefault="002E0616" w:rsidP="003F6BCF">
      <w:pPr>
        <w:spacing w:before="120" w:line="360" w:lineRule="auto"/>
        <w:jc w:val="both"/>
        <w:rPr>
          <w:sz w:val="22"/>
        </w:rPr>
      </w:pPr>
      <w:r w:rsidRPr="003F6BCF">
        <w:rPr>
          <w:sz w:val="22"/>
        </w:rPr>
        <w:lastRenderedPageBreak/>
        <w:t xml:space="preserve">Szkoła ponadpodstawowa to okres </w:t>
      </w:r>
      <w:r w:rsidRPr="003F6BCF">
        <w:rPr>
          <w:b/>
          <w:sz w:val="22"/>
        </w:rPr>
        <w:t>odkrywania własnego potencjału i kierunków rozwoju</w:t>
      </w:r>
      <w:r w:rsidRPr="003F6BCF">
        <w:rPr>
          <w:sz w:val="22"/>
        </w:rPr>
        <w:t>, kształtowania ego. Uczeń odczuwa wówczas nieodpartą potrzebę osiągnięcia subiektywnie rozumianej wolności i autonomii. W t</w:t>
      </w:r>
      <w:r w:rsidR="003F6BCF" w:rsidRPr="003F6BCF">
        <w:rPr>
          <w:sz w:val="22"/>
        </w:rPr>
        <w:t>ym czasie przechodzi od zależnoś</w:t>
      </w:r>
      <w:r w:rsidRPr="003F6BCF">
        <w:rPr>
          <w:sz w:val="22"/>
        </w:rPr>
        <w:t xml:space="preserve">ci </w:t>
      </w:r>
      <w:r w:rsidR="003F6BCF" w:rsidRPr="003F6BCF">
        <w:rPr>
          <w:sz w:val="22"/>
        </w:rPr>
        <w:br/>
      </w:r>
      <w:r w:rsidRPr="003F6BCF">
        <w:rPr>
          <w:sz w:val="22"/>
        </w:rPr>
        <w:t xml:space="preserve">w stosunkach z dorosłymi do współzależności. Staje się </w:t>
      </w:r>
      <w:r w:rsidRPr="003F6BCF">
        <w:rPr>
          <w:b/>
          <w:sz w:val="22"/>
        </w:rPr>
        <w:t>świadomym odbiorcą kultury</w:t>
      </w:r>
      <w:r w:rsidRPr="003F6BCF">
        <w:rPr>
          <w:sz w:val="22"/>
        </w:rPr>
        <w:t>, potrafi systematyzować swoją wiedzę</w:t>
      </w:r>
      <w:r w:rsidR="003F6BCF">
        <w:rPr>
          <w:sz w:val="22"/>
        </w:rPr>
        <w:t xml:space="preserve"> </w:t>
      </w:r>
      <w:r w:rsidRPr="003F6BCF">
        <w:rPr>
          <w:sz w:val="22"/>
        </w:rPr>
        <w:t xml:space="preserve">o języku, tradycji i współczesności. Jego lektura </w:t>
      </w:r>
      <w:r w:rsidR="003F6BCF">
        <w:rPr>
          <w:sz w:val="22"/>
        </w:rPr>
        <w:br/>
      </w:r>
      <w:r w:rsidRPr="003F6BCF">
        <w:rPr>
          <w:sz w:val="22"/>
        </w:rPr>
        <w:t xml:space="preserve">w znacznie większym stopniu niż wcześniej służy </w:t>
      </w:r>
      <w:r w:rsidRPr="003F6BCF">
        <w:rPr>
          <w:b/>
          <w:sz w:val="22"/>
        </w:rPr>
        <w:t>refleksji o świecie</w:t>
      </w:r>
      <w:r w:rsidRPr="003F6BCF">
        <w:rPr>
          <w:sz w:val="22"/>
        </w:rPr>
        <w:t>, prowadzi do stawiania pytań egzystencjalnych i poszukiwania na nie odpowiedzi. Doskonalona przez wszystkie etapy edukacji umiejętność porozumiewania się z innymi pozwala na odbieranie i tworzenie rozbudowanych odpowiedzi.</w:t>
      </w:r>
    </w:p>
    <w:p w:rsidR="002E0616" w:rsidRPr="003F6BCF" w:rsidRDefault="002E0616" w:rsidP="003F6BCF">
      <w:pPr>
        <w:pStyle w:val="Tekstpodstawowy"/>
        <w:spacing w:before="121"/>
        <w:ind w:left="10" w:hanging="10"/>
        <w:jc w:val="both"/>
        <w:rPr>
          <w:sz w:val="22"/>
          <w:szCs w:val="22"/>
        </w:rPr>
      </w:pPr>
      <w:r w:rsidRPr="003F6BCF">
        <w:rPr>
          <w:sz w:val="22"/>
          <w:szCs w:val="22"/>
        </w:rPr>
        <w:t>Uczeń na tym etapie edukacji ma rozległą wiedzę oraz szerokie spektrum różnych umiejętności, co przekłada się na bardzo dużą</w:t>
      </w:r>
    </w:p>
    <w:p w:rsidR="002E0616" w:rsidRPr="003F6BCF" w:rsidRDefault="002E0616" w:rsidP="003F6BCF">
      <w:pPr>
        <w:spacing w:before="137" w:line="360" w:lineRule="auto"/>
        <w:jc w:val="both"/>
        <w:rPr>
          <w:sz w:val="22"/>
        </w:rPr>
      </w:pPr>
      <w:r w:rsidRPr="003F6BCF">
        <w:rPr>
          <w:b/>
          <w:sz w:val="22"/>
        </w:rPr>
        <w:t>samodzielność w procesie nauczania/uczenia się</w:t>
      </w:r>
      <w:r w:rsidRPr="003F6BCF">
        <w:rPr>
          <w:sz w:val="22"/>
        </w:rPr>
        <w:t xml:space="preserve">. Młody człowiek jest </w:t>
      </w:r>
      <w:r w:rsidRPr="003F6BCF">
        <w:rPr>
          <w:b/>
          <w:sz w:val="22"/>
        </w:rPr>
        <w:t>świadomy swoich kompetencji przedmiotowych</w:t>
      </w:r>
      <w:r w:rsidRPr="003F6BCF">
        <w:rPr>
          <w:sz w:val="22"/>
        </w:rPr>
        <w:t xml:space="preserve">. Korzysta z różnych źródeł informacji: własnych obserwacji, badań, doświadczeń, tekstów, map, tabel, fotografii, filmów itd. Wykonuje pomiary </w:t>
      </w:r>
      <w:r w:rsidR="003F6BCF">
        <w:rPr>
          <w:sz w:val="22"/>
        </w:rPr>
        <w:br/>
      </w:r>
      <w:r w:rsidRPr="003F6BCF">
        <w:rPr>
          <w:sz w:val="22"/>
        </w:rPr>
        <w:t>i posługuje się instrukcją (słowną, tekstową i graficzną), dokumentuje i prezentuje wyniki obserwacji i doświadczeń oraz stosuje technologie informacyjno-komunikacyjne.</w:t>
      </w:r>
    </w:p>
    <w:p w:rsidR="002E0616" w:rsidRPr="003F6BCF" w:rsidRDefault="002E0616" w:rsidP="003F6BCF">
      <w:pPr>
        <w:pStyle w:val="Tekstpodstawowy"/>
        <w:spacing w:before="92" w:line="360" w:lineRule="auto"/>
        <w:ind w:left="10" w:hanging="10"/>
        <w:jc w:val="both"/>
        <w:rPr>
          <w:sz w:val="22"/>
          <w:szCs w:val="22"/>
        </w:rPr>
      </w:pPr>
      <w:r w:rsidRPr="003F6BCF">
        <w:rPr>
          <w:sz w:val="22"/>
          <w:szCs w:val="22"/>
        </w:rPr>
        <w:t xml:space="preserve">Na III etapie edukacyjnym u ucznia coraz lepiej </w:t>
      </w:r>
      <w:r w:rsidRPr="003F6BCF">
        <w:rPr>
          <w:b/>
          <w:sz w:val="22"/>
          <w:szCs w:val="22"/>
        </w:rPr>
        <w:t>kształtuje się myślenie formalne</w:t>
      </w:r>
      <w:r w:rsidRPr="003F6BCF">
        <w:rPr>
          <w:sz w:val="22"/>
          <w:szCs w:val="22"/>
        </w:rPr>
        <w:t xml:space="preserve">. Dzięki temu przewiduje on przebieg niektórych zjawisk i procesów przyrodniczych, wyjaśnia zależności między zjawiskami, przeprowadza obserwacje i doświadczenia według instrukcji, rejestruje ich wyniki w różnej formie oraz je objaśnia, używając prawidłowej terminologii. Młody człowiek doskonali również </w:t>
      </w:r>
      <w:r w:rsidRPr="003F6BCF">
        <w:rPr>
          <w:b/>
          <w:sz w:val="22"/>
          <w:szCs w:val="22"/>
        </w:rPr>
        <w:t>sprawność analizy i interpretacji tekstów źródłowych</w:t>
      </w:r>
      <w:r w:rsidRPr="003F6BCF">
        <w:rPr>
          <w:sz w:val="22"/>
          <w:szCs w:val="22"/>
        </w:rPr>
        <w:t xml:space="preserve">, dostrzega wielość perspektyw badawczych, zależności w systemie człowiek–przyroda–gospodarka, rozpoznaje problemy w skali lokalnej, krajowej, europejskiej, globalnej. Głównymi obszarami aktywności ucznia są: obserwowanie i mierzenie, doświadczanie, prowadzenie doświadczeń, dokumentowanie i prezentowanie, stawianie pytań </w:t>
      </w:r>
      <w:r w:rsidR="003F6BCF">
        <w:rPr>
          <w:sz w:val="22"/>
          <w:szCs w:val="22"/>
        </w:rPr>
        <w:br/>
      </w:r>
      <w:r w:rsidRPr="003F6BCF">
        <w:rPr>
          <w:sz w:val="22"/>
          <w:szCs w:val="22"/>
        </w:rPr>
        <w:t>i poszukiwanie odpowiedzi.</w:t>
      </w:r>
    </w:p>
    <w:p w:rsidR="002E0616" w:rsidRPr="003F6BCF" w:rsidRDefault="002E0616" w:rsidP="003F6BCF">
      <w:pPr>
        <w:pStyle w:val="Tekstpodstawowy"/>
        <w:spacing w:before="8"/>
        <w:ind w:left="10" w:hanging="10"/>
        <w:jc w:val="both"/>
        <w:rPr>
          <w:sz w:val="22"/>
          <w:szCs w:val="22"/>
        </w:rPr>
      </w:pPr>
    </w:p>
    <w:p w:rsidR="002E0616" w:rsidRPr="003F6BCF" w:rsidRDefault="002E0616" w:rsidP="003F6BCF">
      <w:pPr>
        <w:pStyle w:val="Heading2"/>
        <w:ind w:left="10" w:hanging="10"/>
        <w:jc w:val="both"/>
        <w:rPr>
          <w:sz w:val="22"/>
          <w:szCs w:val="22"/>
        </w:rPr>
      </w:pPr>
      <w:r w:rsidRPr="003F6BCF">
        <w:rPr>
          <w:sz w:val="22"/>
          <w:szCs w:val="22"/>
        </w:rPr>
        <w:t xml:space="preserve">Umiejętność uczenia się oraz nauczania w zapisach podstawy programowej </w:t>
      </w:r>
      <w:r w:rsidR="0070235D">
        <w:rPr>
          <w:sz w:val="22"/>
          <w:szCs w:val="22"/>
        </w:rPr>
        <w:br/>
      </w:r>
      <w:r w:rsidRPr="003F6BCF">
        <w:rPr>
          <w:sz w:val="22"/>
          <w:szCs w:val="22"/>
        </w:rPr>
        <w:t>dla III etapu edukacyjnego</w:t>
      </w:r>
    </w:p>
    <w:p w:rsidR="002E0616" w:rsidRPr="003F6BCF" w:rsidRDefault="002E0616" w:rsidP="003F6BCF">
      <w:pPr>
        <w:pStyle w:val="Tekstpodstawowy"/>
        <w:spacing w:before="8"/>
        <w:ind w:left="10" w:hanging="10"/>
        <w:jc w:val="both"/>
        <w:rPr>
          <w:b/>
          <w:sz w:val="22"/>
          <w:szCs w:val="22"/>
        </w:rPr>
      </w:pPr>
    </w:p>
    <w:p w:rsidR="002E0616" w:rsidRPr="003F6BCF" w:rsidRDefault="002E0616" w:rsidP="003F6BCF">
      <w:pPr>
        <w:pStyle w:val="Tekstpodstawowy"/>
        <w:spacing w:line="360" w:lineRule="auto"/>
        <w:ind w:left="10" w:hanging="10"/>
        <w:jc w:val="both"/>
        <w:rPr>
          <w:sz w:val="22"/>
          <w:szCs w:val="22"/>
        </w:rPr>
      </w:pPr>
      <w:r w:rsidRPr="003F6BCF">
        <w:rPr>
          <w:sz w:val="22"/>
          <w:szCs w:val="22"/>
        </w:rPr>
        <w:t xml:space="preserve">Wiadomości i umiejętności, które uczeń zdobywa w szkole ponadpodstawowej, opisane </w:t>
      </w:r>
      <w:r w:rsidR="003F6BCF">
        <w:rPr>
          <w:sz w:val="22"/>
          <w:szCs w:val="22"/>
        </w:rPr>
        <w:br/>
      </w:r>
      <w:r w:rsidRPr="003F6BCF">
        <w:rPr>
          <w:sz w:val="22"/>
          <w:szCs w:val="22"/>
        </w:rPr>
        <w:t>są w podstawie programowej zgodnie z ideą europejskich ram kwalifikacji.</w:t>
      </w:r>
    </w:p>
    <w:p w:rsidR="002E0616" w:rsidRPr="003F6BCF" w:rsidRDefault="002E0616" w:rsidP="003F6BCF">
      <w:pPr>
        <w:pStyle w:val="Tekstpodstawowy"/>
        <w:spacing w:before="120" w:line="360" w:lineRule="auto"/>
        <w:ind w:left="10" w:hanging="10"/>
        <w:jc w:val="both"/>
        <w:rPr>
          <w:sz w:val="22"/>
          <w:szCs w:val="22"/>
        </w:rPr>
      </w:pPr>
      <w:r w:rsidRPr="003F6BCF">
        <w:rPr>
          <w:sz w:val="22"/>
          <w:szCs w:val="22"/>
        </w:rPr>
        <w:t>W podstawie programowej kształcenia ogólnego dla szkoły ponadpodstawowej znajdują się umiejętności zdobywane przez ucznia, wśród których ważne dla kształtowania umiejętności uczenia się są:</w:t>
      </w:r>
    </w:p>
    <w:p w:rsidR="002E0616" w:rsidRPr="003F6BCF" w:rsidRDefault="002E0616" w:rsidP="00E7300E">
      <w:pPr>
        <w:pStyle w:val="Akapitzlist"/>
        <w:numPr>
          <w:ilvl w:val="0"/>
          <w:numId w:val="13"/>
        </w:numPr>
        <w:tabs>
          <w:tab w:val="left" w:pos="567"/>
        </w:tabs>
        <w:adjustRightInd/>
        <w:spacing w:before="121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lastRenderedPageBreak/>
        <w:t xml:space="preserve">umiejętność uczenia się jako </w:t>
      </w:r>
      <w:r w:rsidRPr="003F6BCF">
        <w:rPr>
          <w:rFonts w:ascii="Arial" w:hAnsi="Arial" w:cs="Arial"/>
          <w:b/>
          <w:sz w:val="22"/>
          <w:szCs w:val="22"/>
        </w:rPr>
        <w:t>rozpoznawanie własnych potrzeb</w:t>
      </w:r>
      <w:r w:rsidRPr="003F6BCF">
        <w:rPr>
          <w:rFonts w:ascii="Arial" w:hAnsi="Arial" w:cs="Arial"/>
          <w:b/>
          <w:spacing w:val="-31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edukacyjnych</w:t>
      </w:r>
      <w:r w:rsidRPr="003F6BCF">
        <w:rPr>
          <w:rFonts w:ascii="Arial" w:hAnsi="Arial" w:cs="Arial"/>
          <w:sz w:val="22"/>
          <w:szCs w:val="22"/>
        </w:rPr>
        <w:t>;</w:t>
      </w:r>
    </w:p>
    <w:p w:rsidR="002E0616" w:rsidRPr="003F6BCF" w:rsidRDefault="002E0616" w:rsidP="00E7300E">
      <w:pPr>
        <w:pStyle w:val="Akapitzlist"/>
        <w:numPr>
          <w:ilvl w:val="0"/>
          <w:numId w:val="13"/>
        </w:numPr>
        <w:tabs>
          <w:tab w:val="left" w:pos="567"/>
        </w:tabs>
        <w:adjustRightInd/>
        <w:spacing w:before="136" w:line="350" w:lineRule="auto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czytanie jako umiejętność </w:t>
      </w:r>
      <w:r w:rsidRPr="003F6BCF">
        <w:rPr>
          <w:rFonts w:ascii="Arial" w:hAnsi="Arial" w:cs="Arial"/>
          <w:b/>
          <w:sz w:val="22"/>
          <w:szCs w:val="22"/>
        </w:rPr>
        <w:t xml:space="preserve">rozumienia, wykorzystywania i przetwarzania tekstów </w:t>
      </w:r>
      <w:r w:rsidRPr="003F6BCF">
        <w:rPr>
          <w:rFonts w:ascii="Arial" w:hAnsi="Arial" w:cs="Arial"/>
          <w:sz w:val="22"/>
          <w:szCs w:val="22"/>
        </w:rPr>
        <w:t>w zakresie umożliwiającym zdobywanie wiedzy, rozwój emocjonalny, intelektualny i moralny oraz uczestnictwo w życiu</w:t>
      </w:r>
      <w:r w:rsidRPr="003F6BCF">
        <w:rPr>
          <w:rFonts w:ascii="Arial" w:hAnsi="Arial" w:cs="Arial"/>
          <w:spacing w:val="-29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społeczeństwa;</w:t>
      </w:r>
    </w:p>
    <w:p w:rsidR="002E0616" w:rsidRPr="003F6BCF" w:rsidRDefault="002E0616" w:rsidP="00E7300E">
      <w:pPr>
        <w:pStyle w:val="Akapitzlist"/>
        <w:numPr>
          <w:ilvl w:val="0"/>
          <w:numId w:val="13"/>
        </w:numPr>
        <w:tabs>
          <w:tab w:val="left" w:pos="567"/>
        </w:tabs>
        <w:adjustRightInd/>
        <w:spacing w:before="10" w:line="352" w:lineRule="auto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b/>
          <w:sz w:val="22"/>
          <w:szCs w:val="22"/>
        </w:rPr>
        <w:t xml:space="preserve">myślenie naukowe </w:t>
      </w:r>
      <w:r w:rsidRPr="003F6BCF">
        <w:rPr>
          <w:rFonts w:ascii="Arial" w:hAnsi="Arial" w:cs="Arial"/>
          <w:sz w:val="22"/>
          <w:szCs w:val="22"/>
        </w:rPr>
        <w:t>jako umiejętność wykorzystania wiedzy o charakterze naukowym do identyfikowania i rozwiązywania problemów,</w:t>
      </w:r>
      <w:r w:rsidRPr="003F6BCF">
        <w:rPr>
          <w:rFonts w:ascii="Arial" w:hAnsi="Arial" w:cs="Arial"/>
          <w:spacing w:val="-4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a</w:t>
      </w:r>
      <w:r w:rsidRPr="003F6BCF">
        <w:rPr>
          <w:rFonts w:ascii="Arial" w:hAnsi="Arial" w:cs="Arial"/>
          <w:spacing w:val="-4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także</w:t>
      </w:r>
      <w:r w:rsidRPr="003F6BCF">
        <w:rPr>
          <w:rFonts w:ascii="Arial" w:hAnsi="Arial" w:cs="Arial"/>
          <w:spacing w:val="-5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formułowania</w:t>
      </w:r>
      <w:r w:rsidRPr="003F6BCF">
        <w:rPr>
          <w:rFonts w:ascii="Arial" w:hAnsi="Arial" w:cs="Arial"/>
          <w:spacing w:val="-4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wniosków</w:t>
      </w:r>
      <w:r w:rsidRPr="003F6BCF">
        <w:rPr>
          <w:rFonts w:ascii="Arial" w:hAnsi="Arial" w:cs="Arial"/>
          <w:spacing w:val="-6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opartych</w:t>
      </w:r>
      <w:r w:rsidRPr="003F6BCF">
        <w:rPr>
          <w:rFonts w:ascii="Arial" w:hAnsi="Arial" w:cs="Arial"/>
          <w:spacing w:val="-3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na</w:t>
      </w:r>
      <w:r w:rsidRPr="003F6BCF">
        <w:rPr>
          <w:rFonts w:ascii="Arial" w:hAnsi="Arial" w:cs="Arial"/>
          <w:spacing w:val="-6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obserwacjach</w:t>
      </w:r>
      <w:r w:rsidRPr="003F6BCF">
        <w:rPr>
          <w:rFonts w:ascii="Arial" w:hAnsi="Arial" w:cs="Arial"/>
          <w:spacing w:val="-3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empirycznych</w:t>
      </w:r>
      <w:r w:rsidRPr="003F6BCF">
        <w:rPr>
          <w:rFonts w:ascii="Arial" w:hAnsi="Arial" w:cs="Arial"/>
          <w:spacing w:val="-3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dotyczących</w:t>
      </w:r>
      <w:r w:rsidRPr="003F6BCF">
        <w:rPr>
          <w:rFonts w:ascii="Arial" w:hAnsi="Arial" w:cs="Arial"/>
          <w:spacing w:val="-4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przyrody</w:t>
      </w:r>
      <w:r w:rsidRPr="003F6BCF">
        <w:rPr>
          <w:rFonts w:ascii="Arial" w:hAnsi="Arial" w:cs="Arial"/>
          <w:spacing w:val="4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i</w:t>
      </w:r>
      <w:r w:rsidRPr="003F6BCF">
        <w:rPr>
          <w:rFonts w:ascii="Arial" w:hAnsi="Arial" w:cs="Arial"/>
          <w:spacing w:val="-33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społeczeństwa;</w:t>
      </w:r>
    </w:p>
    <w:p w:rsidR="002E0616" w:rsidRPr="003F6BCF" w:rsidRDefault="002E0616" w:rsidP="00E7300E">
      <w:pPr>
        <w:pStyle w:val="Akapitzlist"/>
        <w:numPr>
          <w:ilvl w:val="0"/>
          <w:numId w:val="13"/>
        </w:numPr>
        <w:tabs>
          <w:tab w:val="left" w:pos="567"/>
        </w:tabs>
        <w:adjustRightInd/>
        <w:spacing w:before="8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umiejętność </w:t>
      </w:r>
      <w:r w:rsidRPr="003F6BCF">
        <w:rPr>
          <w:rFonts w:ascii="Arial" w:hAnsi="Arial" w:cs="Arial"/>
          <w:b/>
          <w:sz w:val="22"/>
          <w:szCs w:val="22"/>
        </w:rPr>
        <w:t xml:space="preserve">pracy zespołowej </w:t>
      </w:r>
      <w:r w:rsidRPr="003F6BCF">
        <w:rPr>
          <w:rFonts w:ascii="Arial" w:hAnsi="Arial" w:cs="Arial"/>
          <w:sz w:val="22"/>
          <w:szCs w:val="22"/>
        </w:rPr>
        <w:t xml:space="preserve">zarówno podczas lekcji, jak i poza szkołą, </w:t>
      </w:r>
      <w:r w:rsidR="003F6BCF">
        <w:rPr>
          <w:rFonts w:ascii="Arial" w:hAnsi="Arial" w:cs="Arial"/>
          <w:sz w:val="22"/>
          <w:szCs w:val="22"/>
        </w:rPr>
        <w:br/>
      </w:r>
      <w:r w:rsidRPr="003F6BCF">
        <w:rPr>
          <w:rFonts w:ascii="Arial" w:hAnsi="Arial" w:cs="Arial"/>
          <w:sz w:val="22"/>
          <w:szCs w:val="22"/>
        </w:rPr>
        <w:t>np. w czasie realizacji projektu</w:t>
      </w:r>
      <w:r w:rsidRPr="003F6BCF">
        <w:rPr>
          <w:rFonts w:ascii="Arial" w:hAnsi="Arial" w:cs="Arial"/>
          <w:spacing w:val="-37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edukacyjnego.</w:t>
      </w:r>
    </w:p>
    <w:p w:rsidR="002E0616" w:rsidRPr="003F6BCF" w:rsidRDefault="002E0616" w:rsidP="003F6BCF">
      <w:pPr>
        <w:pStyle w:val="Tekstpodstawowy"/>
        <w:spacing w:before="1"/>
        <w:ind w:left="10" w:hanging="10"/>
        <w:jc w:val="both"/>
        <w:rPr>
          <w:sz w:val="22"/>
          <w:szCs w:val="22"/>
        </w:rPr>
      </w:pPr>
    </w:p>
    <w:p w:rsidR="002E0616" w:rsidRPr="00E857A2" w:rsidRDefault="002E0616" w:rsidP="003F6BCF">
      <w:pPr>
        <w:spacing w:before="119" w:line="360" w:lineRule="auto"/>
        <w:jc w:val="both"/>
        <w:rPr>
          <w:b/>
          <w:sz w:val="22"/>
        </w:rPr>
      </w:pPr>
      <w:r w:rsidRPr="00E857A2">
        <w:rPr>
          <w:b/>
          <w:sz w:val="22"/>
        </w:rPr>
        <w:t xml:space="preserve">Do kształtowania umiejętności uczenia się odnoszą się również zadania szkoły </w:t>
      </w:r>
      <w:r w:rsidR="00E857A2">
        <w:rPr>
          <w:b/>
          <w:sz w:val="22"/>
        </w:rPr>
        <w:br/>
      </w:r>
      <w:r w:rsidRPr="00E857A2">
        <w:rPr>
          <w:b/>
          <w:sz w:val="22"/>
        </w:rPr>
        <w:t>na III etapie edukacyjnym:</w:t>
      </w:r>
    </w:p>
    <w:p w:rsidR="002E0616" w:rsidRPr="003F6BCF" w:rsidRDefault="002E0616" w:rsidP="00C512C3">
      <w:pPr>
        <w:pStyle w:val="Akapitzlist"/>
        <w:numPr>
          <w:ilvl w:val="0"/>
          <w:numId w:val="13"/>
        </w:numPr>
        <w:tabs>
          <w:tab w:val="left" w:pos="567"/>
        </w:tabs>
        <w:adjustRightInd/>
        <w:spacing w:before="100" w:line="350" w:lineRule="auto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b/>
          <w:sz w:val="22"/>
          <w:szCs w:val="22"/>
        </w:rPr>
        <w:t>kontynuowanie</w:t>
      </w:r>
      <w:r w:rsidRPr="003F6BCF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kształcenia</w:t>
      </w:r>
      <w:r w:rsidRPr="003F6BCF">
        <w:rPr>
          <w:rFonts w:ascii="Arial" w:hAnsi="Arial" w:cs="Arial"/>
          <w:spacing w:val="-6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umiejętności</w:t>
      </w:r>
      <w:r w:rsidRPr="003F6BCF">
        <w:rPr>
          <w:rFonts w:ascii="Arial" w:hAnsi="Arial" w:cs="Arial"/>
          <w:spacing w:val="-4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posługiwania</w:t>
      </w:r>
      <w:r w:rsidRPr="003F6BCF">
        <w:rPr>
          <w:rFonts w:ascii="Arial" w:hAnsi="Arial" w:cs="Arial"/>
          <w:spacing w:val="-4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się</w:t>
      </w:r>
      <w:r w:rsidRPr="003F6BCF">
        <w:rPr>
          <w:rFonts w:ascii="Arial" w:hAnsi="Arial" w:cs="Arial"/>
          <w:spacing w:val="-3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językiem</w:t>
      </w:r>
      <w:r w:rsidRPr="003F6BCF">
        <w:rPr>
          <w:rFonts w:ascii="Arial" w:hAnsi="Arial" w:cs="Arial"/>
          <w:spacing w:val="2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ojczystym,</w:t>
      </w:r>
      <w:r w:rsidRPr="003F6BCF">
        <w:rPr>
          <w:rFonts w:ascii="Arial" w:hAnsi="Arial" w:cs="Arial"/>
          <w:spacing w:val="-4"/>
          <w:sz w:val="22"/>
          <w:szCs w:val="22"/>
        </w:rPr>
        <w:t xml:space="preserve"> </w:t>
      </w:r>
      <w:r w:rsidR="003F6BCF">
        <w:rPr>
          <w:rFonts w:ascii="Arial" w:hAnsi="Arial" w:cs="Arial"/>
          <w:spacing w:val="-4"/>
          <w:sz w:val="22"/>
          <w:szCs w:val="22"/>
        </w:rPr>
        <w:br/>
      </w:r>
      <w:r w:rsidRPr="003F6BCF">
        <w:rPr>
          <w:rFonts w:ascii="Arial" w:hAnsi="Arial" w:cs="Arial"/>
          <w:sz w:val="22"/>
          <w:szCs w:val="22"/>
        </w:rPr>
        <w:t>w</w:t>
      </w:r>
      <w:r w:rsidRPr="003F6BCF">
        <w:rPr>
          <w:rFonts w:ascii="Arial" w:hAnsi="Arial" w:cs="Arial"/>
          <w:spacing w:val="-7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tym</w:t>
      </w:r>
      <w:r w:rsidRPr="003F6BCF">
        <w:rPr>
          <w:rFonts w:ascii="Arial" w:hAnsi="Arial" w:cs="Arial"/>
          <w:spacing w:val="-3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dbałości</w:t>
      </w:r>
      <w:r w:rsidRPr="003F6BCF">
        <w:rPr>
          <w:rFonts w:ascii="Arial" w:hAnsi="Arial" w:cs="Arial"/>
          <w:spacing w:val="-3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o</w:t>
      </w:r>
      <w:r w:rsidRPr="003F6BCF">
        <w:rPr>
          <w:rFonts w:ascii="Arial" w:hAnsi="Arial" w:cs="Arial"/>
          <w:spacing w:val="-4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wzbogacanie</w:t>
      </w:r>
      <w:r w:rsidRPr="003F6BCF">
        <w:rPr>
          <w:rFonts w:ascii="Arial" w:hAnsi="Arial" w:cs="Arial"/>
          <w:spacing w:val="-39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zasobu słownictwa</w:t>
      </w:r>
      <w:r w:rsidRPr="003F6BCF">
        <w:rPr>
          <w:rFonts w:ascii="Arial" w:hAnsi="Arial" w:cs="Arial"/>
          <w:spacing w:val="-7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uczniów;</w:t>
      </w:r>
    </w:p>
    <w:p w:rsidR="002E0616" w:rsidRPr="003F6BCF" w:rsidRDefault="002E0616" w:rsidP="00C512C3">
      <w:pPr>
        <w:pStyle w:val="Akapitzlist"/>
        <w:numPr>
          <w:ilvl w:val="0"/>
          <w:numId w:val="13"/>
        </w:numPr>
        <w:tabs>
          <w:tab w:val="left" w:pos="567"/>
        </w:tabs>
        <w:adjustRightInd/>
        <w:spacing w:before="13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wdrażanie uczniów </w:t>
      </w:r>
      <w:r w:rsidRPr="003F6BCF">
        <w:rPr>
          <w:rFonts w:ascii="Arial" w:hAnsi="Arial" w:cs="Arial"/>
          <w:b/>
          <w:sz w:val="22"/>
          <w:szCs w:val="22"/>
        </w:rPr>
        <w:t>do życia w społeczeństwie</w:t>
      </w:r>
      <w:r w:rsidRPr="003F6BCF">
        <w:rPr>
          <w:rFonts w:ascii="Arial" w:hAnsi="Arial" w:cs="Arial"/>
          <w:b/>
          <w:spacing w:val="-10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informacyjnym</w:t>
      </w:r>
      <w:r w:rsidRPr="003F6BCF">
        <w:rPr>
          <w:rFonts w:ascii="Arial" w:hAnsi="Arial" w:cs="Arial"/>
          <w:sz w:val="22"/>
          <w:szCs w:val="22"/>
        </w:rPr>
        <w:t>;</w:t>
      </w:r>
    </w:p>
    <w:p w:rsidR="002E0616" w:rsidRPr="003F6BCF" w:rsidRDefault="002E0616" w:rsidP="00C512C3">
      <w:pPr>
        <w:pStyle w:val="Heading4"/>
        <w:numPr>
          <w:ilvl w:val="0"/>
          <w:numId w:val="13"/>
        </w:numPr>
        <w:tabs>
          <w:tab w:val="left" w:pos="567"/>
        </w:tabs>
        <w:ind w:left="567" w:hanging="567"/>
        <w:jc w:val="both"/>
        <w:rPr>
          <w:b w:val="0"/>
          <w:sz w:val="22"/>
          <w:szCs w:val="22"/>
        </w:rPr>
      </w:pPr>
      <w:r w:rsidRPr="003F6BCF">
        <w:rPr>
          <w:b w:val="0"/>
          <w:sz w:val="22"/>
          <w:szCs w:val="22"/>
        </w:rPr>
        <w:t xml:space="preserve">przygotowanie do </w:t>
      </w:r>
      <w:r w:rsidRPr="003F6BCF">
        <w:rPr>
          <w:sz w:val="22"/>
          <w:szCs w:val="22"/>
        </w:rPr>
        <w:t xml:space="preserve">samokształcenia oraz wyszukiwania, selekcjonowania </w:t>
      </w:r>
      <w:r w:rsidR="003F6BCF">
        <w:rPr>
          <w:sz w:val="22"/>
          <w:szCs w:val="22"/>
        </w:rPr>
        <w:br/>
      </w:r>
      <w:r w:rsidRPr="003F6BCF">
        <w:rPr>
          <w:sz w:val="22"/>
          <w:szCs w:val="22"/>
        </w:rPr>
        <w:t>i wykorzystania</w:t>
      </w:r>
      <w:r w:rsidRPr="003F6BCF">
        <w:rPr>
          <w:spacing w:val="-28"/>
          <w:sz w:val="22"/>
          <w:szCs w:val="22"/>
        </w:rPr>
        <w:t xml:space="preserve"> </w:t>
      </w:r>
      <w:r w:rsidRPr="003F6BCF">
        <w:rPr>
          <w:sz w:val="22"/>
          <w:szCs w:val="22"/>
        </w:rPr>
        <w:t>informacji</w:t>
      </w:r>
      <w:r w:rsidRPr="003F6BCF">
        <w:rPr>
          <w:b w:val="0"/>
          <w:sz w:val="22"/>
          <w:szCs w:val="22"/>
        </w:rPr>
        <w:t>;</w:t>
      </w:r>
    </w:p>
    <w:p w:rsidR="002E0616" w:rsidRPr="003F6BCF" w:rsidRDefault="002E0616" w:rsidP="00C512C3">
      <w:pPr>
        <w:pStyle w:val="Akapitzlist"/>
        <w:numPr>
          <w:ilvl w:val="0"/>
          <w:numId w:val="13"/>
        </w:numPr>
        <w:tabs>
          <w:tab w:val="left" w:pos="567"/>
        </w:tabs>
        <w:adjustRightInd/>
        <w:spacing w:before="135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wychowanie ucznia do </w:t>
      </w:r>
      <w:r w:rsidRPr="003F6BCF">
        <w:rPr>
          <w:rFonts w:ascii="Arial" w:hAnsi="Arial" w:cs="Arial"/>
          <w:b/>
          <w:sz w:val="22"/>
          <w:szCs w:val="22"/>
        </w:rPr>
        <w:t>właściwego odbioru i wykorzystania</w:t>
      </w:r>
      <w:r w:rsidRPr="003F6BCF">
        <w:rPr>
          <w:rFonts w:ascii="Arial" w:hAnsi="Arial" w:cs="Arial"/>
          <w:b/>
          <w:spacing w:val="-28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mediów</w:t>
      </w:r>
      <w:r w:rsidRPr="003F6BCF">
        <w:rPr>
          <w:rFonts w:ascii="Arial" w:hAnsi="Arial" w:cs="Arial"/>
          <w:sz w:val="22"/>
          <w:szCs w:val="22"/>
        </w:rPr>
        <w:t>;</w:t>
      </w:r>
    </w:p>
    <w:p w:rsidR="002E0616" w:rsidRPr="003F6BCF" w:rsidRDefault="002E0616" w:rsidP="00C512C3">
      <w:pPr>
        <w:pStyle w:val="Heading4"/>
        <w:numPr>
          <w:ilvl w:val="0"/>
          <w:numId w:val="13"/>
        </w:numPr>
        <w:tabs>
          <w:tab w:val="left" w:pos="567"/>
        </w:tabs>
        <w:ind w:left="567" w:hanging="567"/>
        <w:jc w:val="both"/>
        <w:rPr>
          <w:b w:val="0"/>
          <w:sz w:val="22"/>
          <w:szCs w:val="22"/>
        </w:rPr>
      </w:pPr>
      <w:r w:rsidRPr="003F6BCF">
        <w:rPr>
          <w:sz w:val="22"/>
          <w:szCs w:val="22"/>
        </w:rPr>
        <w:t>posługiwanie się językami</w:t>
      </w:r>
      <w:r w:rsidRPr="003F6BCF">
        <w:rPr>
          <w:spacing w:val="-8"/>
          <w:sz w:val="22"/>
          <w:szCs w:val="22"/>
        </w:rPr>
        <w:t xml:space="preserve"> </w:t>
      </w:r>
      <w:r w:rsidRPr="003F6BCF">
        <w:rPr>
          <w:sz w:val="22"/>
          <w:szCs w:val="22"/>
        </w:rPr>
        <w:t>obcymi</w:t>
      </w:r>
      <w:r w:rsidRPr="003F6BCF">
        <w:rPr>
          <w:b w:val="0"/>
          <w:sz w:val="22"/>
          <w:szCs w:val="22"/>
        </w:rPr>
        <w:t>;</w:t>
      </w:r>
    </w:p>
    <w:p w:rsidR="002E0616" w:rsidRPr="003F6BCF" w:rsidRDefault="002E0616" w:rsidP="00C512C3">
      <w:pPr>
        <w:pStyle w:val="Akapitzlist"/>
        <w:numPr>
          <w:ilvl w:val="0"/>
          <w:numId w:val="13"/>
        </w:numPr>
        <w:tabs>
          <w:tab w:val="left" w:pos="567"/>
        </w:tabs>
        <w:adjustRightInd/>
        <w:spacing w:before="136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efektywne </w:t>
      </w:r>
      <w:r w:rsidRPr="003F6BCF">
        <w:rPr>
          <w:rFonts w:ascii="Arial" w:hAnsi="Arial" w:cs="Arial"/>
          <w:b/>
          <w:sz w:val="22"/>
          <w:szCs w:val="22"/>
        </w:rPr>
        <w:t xml:space="preserve">kształcenie w zakresie nauk przyrodniczych </w:t>
      </w:r>
      <w:r w:rsidRPr="003F6BCF">
        <w:rPr>
          <w:rFonts w:ascii="Arial" w:hAnsi="Arial" w:cs="Arial"/>
          <w:sz w:val="22"/>
          <w:szCs w:val="22"/>
        </w:rPr>
        <w:t>(zgodnie z priorytetami strategii</w:t>
      </w:r>
      <w:r w:rsidRPr="003F6BCF">
        <w:rPr>
          <w:rFonts w:ascii="Arial" w:hAnsi="Arial" w:cs="Arial"/>
          <w:spacing w:val="-33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lizbońskiej);</w:t>
      </w:r>
    </w:p>
    <w:p w:rsidR="002E0616" w:rsidRPr="003F6BCF" w:rsidRDefault="002E0616" w:rsidP="00C512C3">
      <w:pPr>
        <w:pStyle w:val="Akapitzlist"/>
        <w:numPr>
          <w:ilvl w:val="0"/>
          <w:numId w:val="13"/>
        </w:numPr>
        <w:tabs>
          <w:tab w:val="left" w:pos="567"/>
        </w:tabs>
        <w:adjustRightInd/>
        <w:spacing w:before="137" w:line="350" w:lineRule="auto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b/>
          <w:sz w:val="22"/>
          <w:szCs w:val="22"/>
        </w:rPr>
        <w:t>edukacja</w:t>
      </w:r>
      <w:r w:rsidRPr="003F6BCF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zdrowotna</w:t>
      </w:r>
      <w:r w:rsidRPr="003F6BCF">
        <w:rPr>
          <w:rFonts w:ascii="Arial" w:hAnsi="Arial" w:cs="Arial"/>
          <w:sz w:val="22"/>
          <w:szCs w:val="22"/>
        </w:rPr>
        <w:t>,</w:t>
      </w:r>
      <w:r w:rsidRPr="003F6BCF">
        <w:rPr>
          <w:rFonts w:ascii="Arial" w:hAnsi="Arial" w:cs="Arial"/>
          <w:spacing w:val="-6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której</w:t>
      </w:r>
      <w:r w:rsidRPr="003F6BCF">
        <w:rPr>
          <w:rFonts w:ascii="Arial" w:hAnsi="Arial" w:cs="Arial"/>
          <w:spacing w:val="-2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celem</w:t>
      </w:r>
      <w:r w:rsidRPr="003F6BCF">
        <w:rPr>
          <w:rFonts w:ascii="Arial" w:hAnsi="Arial" w:cs="Arial"/>
          <w:spacing w:val="-1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jest</w:t>
      </w:r>
      <w:r w:rsidRPr="003F6BCF">
        <w:rPr>
          <w:rFonts w:ascii="Arial" w:hAnsi="Arial" w:cs="Arial"/>
          <w:spacing w:val="-4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rozwijanie</w:t>
      </w:r>
      <w:r w:rsidRPr="003F6BCF">
        <w:rPr>
          <w:rFonts w:ascii="Arial" w:hAnsi="Arial" w:cs="Arial"/>
          <w:spacing w:val="-4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u</w:t>
      </w:r>
      <w:r w:rsidRPr="003F6BCF">
        <w:rPr>
          <w:rFonts w:ascii="Arial" w:hAnsi="Arial" w:cs="Arial"/>
          <w:spacing w:val="-3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uczniów</w:t>
      </w:r>
      <w:r w:rsidRPr="003F6BCF">
        <w:rPr>
          <w:rFonts w:ascii="Arial" w:hAnsi="Arial" w:cs="Arial"/>
          <w:spacing w:val="-5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postawy</w:t>
      </w:r>
      <w:r w:rsidRPr="003F6BCF">
        <w:rPr>
          <w:rFonts w:ascii="Arial" w:hAnsi="Arial" w:cs="Arial"/>
          <w:spacing w:val="-5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dbałości</w:t>
      </w:r>
      <w:r w:rsidRPr="003F6BCF">
        <w:rPr>
          <w:rFonts w:ascii="Arial" w:hAnsi="Arial" w:cs="Arial"/>
          <w:spacing w:val="-3"/>
          <w:sz w:val="22"/>
          <w:szCs w:val="22"/>
        </w:rPr>
        <w:t xml:space="preserve"> </w:t>
      </w:r>
      <w:r w:rsidR="00E857A2">
        <w:rPr>
          <w:rFonts w:ascii="Arial" w:hAnsi="Arial" w:cs="Arial"/>
          <w:spacing w:val="-3"/>
          <w:sz w:val="22"/>
          <w:szCs w:val="22"/>
        </w:rPr>
        <w:br/>
      </w:r>
      <w:r w:rsidRPr="003F6BCF">
        <w:rPr>
          <w:rFonts w:ascii="Arial" w:hAnsi="Arial" w:cs="Arial"/>
          <w:sz w:val="22"/>
          <w:szCs w:val="22"/>
        </w:rPr>
        <w:t>o</w:t>
      </w:r>
      <w:r w:rsidRPr="003F6BCF">
        <w:rPr>
          <w:rFonts w:ascii="Arial" w:hAnsi="Arial" w:cs="Arial"/>
          <w:spacing w:val="-1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zdrowie</w:t>
      </w:r>
      <w:r w:rsidRPr="003F6BCF">
        <w:rPr>
          <w:rFonts w:ascii="Arial" w:hAnsi="Arial" w:cs="Arial"/>
          <w:spacing w:val="1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własne</w:t>
      </w:r>
      <w:r w:rsidRPr="003F6BCF">
        <w:rPr>
          <w:rFonts w:ascii="Arial" w:hAnsi="Arial" w:cs="Arial"/>
          <w:spacing w:val="-3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i</w:t>
      </w:r>
      <w:r w:rsidRPr="003F6BCF">
        <w:rPr>
          <w:rFonts w:ascii="Arial" w:hAnsi="Arial" w:cs="Arial"/>
          <w:spacing w:val="-3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innych</w:t>
      </w:r>
      <w:r w:rsidRPr="003F6BCF">
        <w:rPr>
          <w:rFonts w:ascii="Arial" w:hAnsi="Arial" w:cs="Arial"/>
          <w:spacing w:val="-2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ludzi</w:t>
      </w:r>
      <w:r w:rsidRPr="003F6BCF">
        <w:rPr>
          <w:rFonts w:ascii="Arial" w:hAnsi="Arial" w:cs="Arial"/>
          <w:spacing w:val="-31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oraz umiejętności tworzenia środowiska sprzyjającego</w:t>
      </w:r>
      <w:r w:rsidRPr="003F6BCF">
        <w:rPr>
          <w:rFonts w:ascii="Arial" w:hAnsi="Arial" w:cs="Arial"/>
          <w:spacing w:val="-16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zdrowiu;</w:t>
      </w:r>
    </w:p>
    <w:p w:rsidR="002E0616" w:rsidRPr="003F6BCF" w:rsidRDefault="002E0616" w:rsidP="00C512C3">
      <w:pPr>
        <w:pStyle w:val="Akapitzlist"/>
        <w:numPr>
          <w:ilvl w:val="0"/>
          <w:numId w:val="13"/>
        </w:numPr>
        <w:tabs>
          <w:tab w:val="left" w:pos="567"/>
        </w:tabs>
        <w:adjustRightInd/>
        <w:spacing w:before="11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zagwarantowanie </w:t>
      </w:r>
      <w:r w:rsidRPr="003F6BCF">
        <w:rPr>
          <w:rFonts w:ascii="Arial" w:hAnsi="Arial" w:cs="Arial"/>
          <w:b/>
          <w:sz w:val="22"/>
          <w:szCs w:val="22"/>
        </w:rPr>
        <w:t>rozwoju społecznego</w:t>
      </w:r>
      <w:r w:rsidRPr="003F6BCF">
        <w:rPr>
          <w:rFonts w:ascii="Arial" w:hAnsi="Arial" w:cs="Arial"/>
          <w:b/>
          <w:spacing w:val="-14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uczniów;</w:t>
      </w:r>
    </w:p>
    <w:p w:rsidR="002E0616" w:rsidRPr="003F6BCF" w:rsidRDefault="002E0616" w:rsidP="00C512C3">
      <w:pPr>
        <w:pStyle w:val="Akapitzlist"/>
        <w:numPr>
          <w:ilvl w:val="0"/>
          <w:numId w:val="13"/>
        </w:numPr>
        <w:tabs>
          <w:tab w:val="left" w:pos="567"/>
        </w:tabs>
        <w:adjustRightInd/>
        <w:spacing w:before="138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obowiązek dbania o </w:t>
      </w:r>
      <w:r w:rsidRPr="003F6BCF">
        <w:rPr>
          <w:rFonts w:ascii="Arial" w:hAnsi="Arial" w:cs="Arial"/>
          <w:b/>
          <w:sz w:val="22"/>
          <w:szCs w:val="22"/>
        </w:rPr>
        <w:t>wszechstronny rozwój każdego</w:t>
      </w:r>
      <w:r w:rsidRPr="003F6BCF">
        <w:rPr>
          <w:rFonts w:ascii="Arial" w:hAnsi="Arial" w:cs="Arial"/>
          <w:b/>
          <w:spacing w:val="-29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ucznia</w:t>
      </w:r>
      <w:r w:rsidRPr="003F6BCF">
        <w:rPr>
          <w:rFonts w:ascii="Arial" w:hAnsi="Arial" w:cs="Arial"/>
          <w:sz w:val="22"/>
          <w:szCs w:val="22"/>
        </w:rPr>
        <w:t>;</w:t>
      </w:r>
    </w:p>
    <w:p w:rsidR="002E0616" w:rsidRPr="003F6BCF" w:rsidRDefault="002E0616" w:rsidP="00C512C3">
      <w:pPr>
        <w:pStyle w:val="Akapitzlist"/>
        <w:numPr>
          <w:ilvl w:val="0"/>
          <w:numId w:val="13"/>
        </w:numPr>
        <w:tabs>
          <w:tab w:val="left" w:pos="567"/>
        </w:tabs>
        <w:adjustRightInd/>
        <w:spacing w:before="136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kształcenie w myśl strategii </w:t>
      </w:r>
      <w:r w:rsidRPr="003F6BCF">
        <w:rPr>
          <w:rFonts w:ascii="Arial" w:hAnsi="Arial" w:cs="Arial"/>
          <w:b/>
          <w:sz w:val="22"/>
          <w:szCs w:val="22"/>
        </w:rPr>
        <w:t xml:space="preserve">uczenia się przez całe życie </w:t>
      </w:r>
      <w:r w:rsidRPr="003F6BCF">
        <w:rPr>
          <w:rFonts w:ascii="Arial" w:hAnsi="Arial" w:cs="Arial"/>
          <w:sz w:val="22"/>
          <w:szCs w:val="22"/>
        </w:rPr>
        <w:t>(strategia</w:t>
      </w:r>
      <w:r w:rsidRPr="003F6BCF">
        <w:rPr>
          <w:rFonts w:ascii="Arial" w:hAnsi="Arial" w:cs="Arial"/>
          <w:spacing w:val="-22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lizbońska).</w:t>
      </w:r>
    </w:p>
    <w:p w:rsidR="002E0616" w:rsidRPr="003F6BCF" w:rsidRDefault="002E0616" w:rsidP="003F6BCF">
      <w:pPr>
        <w:pStyle w:val="Tekstpodstawowy"/>
        <w:spacing w:before="5"/>
        <w:ind w:left="10" w:hanging="10"/>
        <w:jc w:val="both"/>
        <w:rPr>
          <w:sz w:val="22"/>
          <w:szCs w:val="22"/>
        </w:rPr>
      </w:pPr>
    </w:p>
    <w:p w:rsidR="002E0616" w:rsidRPr="003F6BCF" w:rsidRDefault="002E0616" w:rsidP="003F6BCF">
      <w:pPr>
        <w:pStyle w:val="Heading2"/>
        <w:ind w:left="10" w:hanging="10"/>
        <w:jc w:val="both"/>
        <w:rPr>
          <w:sz w:val="22"/>
          <w:szCs w:val="22"/>
        </w:rPr>
      </w:pPr>
      <w:r w:rsidRPr="003F6BCF">
        <w:rPr>
          <w:sz w:val="22"/>
          <w:szCs w:val="22"/>
        </w:rPr>
        <w:t>Zasady kształtowania i rozwijania umiejętności uczenia się na III etapie edukacyjnym</w:t>
      </w:r>
    </w:p>
    <w:p w:rsidR="002E0616" w:rsidRPr="003F6BCF" w:rsidRDefault="002E0616" w:rsidP="003F6BCF">
      <w:pPr>
        <w:pStyle w:val="Tekstpodstawowy"/>
        <w:spacing w:before="6"/>
        <w:ind w:left="10" w:hanging="10"/>
        <w:jc w:val="both"/>
        <w:rPr>
          <w:b/>
          <w:sz w:val="22"/>
          <w:szCs w:val="22"/>
        </w:rPr>
      </w:pPr>
    </w:p>
    <w:p w:rsidR="002E0616" w:rsidRPr="003F6BCF" w:rsidRDefault="002E0616" w:rsidP="003F6BCF">
      <w:pPr>
        <w:pStyle w:val="Tekstpodstawowy"/>
        <w:spacing w:before="1" w:line="360" w:lineRule="auto"/>
        <w:ind w:left="10" w:hanging="10"/>
        <w:jc w:val="both"/>
        <w:rPr>
          <w:sz w:val="22"/>
          <w:szCs w:val="22"/>
        </w:rPr>
      </w:pPr>
      <w:r w:rsidRPr="003F6BCF">
        <w:rPr>
          <w:sz w:val="22"/>
          <w:szCs w:val="22"/>
        </w:rPr>
        <w:t>Zasady kształtowania i rozwijania umiejętności uczenia się przez eksperymentowanie, doświadczanie i inne metody aktywizujące precyzują warunki i sposoby realizacji podstawy programowej.</w:t>
      </w:r>
    </w:p>
    <w:p w:rsidR="002E0616" w:rsidRPr="003F6BCF" w:rsidRDefault="002E0616" w:rsidP="003F6BCF">
      <w:pPr>
        <w:pStyle w:val="Tekstpodstawowy"/>
        <w:spacing w:before="120"/>
        <w:ind w:left="10" w:hanging="10"/>
        <w:jc w:val="both"/>
        <w:rPr>
          <w:sz w:val="22"/>
          <w:szCs w:val="22"/>
        </w:rPr>
      </w:pPr>
      <w:r w:rsidRPr="003F6BCF">
        <w:rPr>
          <w:sz w:val="22"/>
          <w:szCs w:val="22"/>
        </w:rPr>
        <w:t>Określają one potrzebę:</w:t>
      </w:r>
    </w:p>
    <w:p w:rsidR="002E0616" w:rsidRPr="003F6BCF" w:rsidRDefault="002E0616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00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b/>
          <w:sz w:val="22"/>
          <w:szCs w:val="22"/>
        </w:rPr>
        <w:t xml:space="preserve">stymulowania i rozwijania </w:t>
      </w:r>
      <w:r w:rsidRPr="003F6BCF">
        <w:rPr>
          <w:rFonts w:ascii="Arial" w:hAnsi="Arial" w:cs="Arial"/>
          <w:sz w:val="22"/>
          <w:szCs w:val="22"/>
        </w:rPr>
        <w:t>zainteresowań</w:t>
      </w:r>
      <w:r w:rsidRPr="003F6BCF">
        <w:rPr>
          <w:rFonts w:ascii="Arial" w:hAnsi="Arial" w:cs="Arial"/>
          <w:spacing w:val="-4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ucznia;</w:t>
      </w:r>
    </w:p>
    <w:p w:rsidR="002E0616" w:rsidRPr="003F6BCF" w:rsidRDefault="002E0616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6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lastRenderedPageBreak/>
        <w:t xml:space="preserve">wprowadzania ucznia </w:t>
      </w:r>
      <w:r w:rsidRPr="003F6BCF">
        <w:rPr>
          <w:rFonts w:ascii="Arial" w:hAnsi="Arial" w:cs="Arial"/>
          <w:b/>
          <w:sz w:val="22"/>
          <w:szCs w:val="22"/>
        </w:rPr>
        <w:t xml:space="preserve">w świat różnych kręgów tradycji </w:t>
      </w:r>
      <w:r w:rsidRPr="003F6BCF">
        <w:rPr>
          <w:rFonts w:ascii="Arial" w:hAnsi="Arial" w:cs="Arial"/>
          <w:sz w:val="22"/>
          <w:szCs w:val="22"/>
        </w:rPr>
        <w:t>– polskiej, europejskiej,</w:t>
      </w:r>
      <w:r w:rsidRPr="003F6BCF">
        <w:rPr>
          <w:rFonts w:ascii="Arial" w:hAnsi="Arial" w:cs="Arial"/>
          <w:spacing w:val="-18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światowej;</w:t>
      </w:r>
    </w:p>
    <w:p w:rsidR="002E0616" w:rsidRPr="003F6BCF" w:rsidRDefault="002E0616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5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zapoznania z </w:t>
      </w:r>
      <w:r w:rsidRPr="003F6BCF">
        <w:rPr>
          <w:rFonts w:ascii="Arial" w:hAnsi="Arial" w:cs="Arial"/>
          <w:b/>
          <w:sz w:val="22"/>
          <w:szCs w:val="22"/>
        </w:rPr>
        <w:t>najważniejszymi tendencjami w kulturze</w:t>
      </w:r>
      <w:r w:rsidRPr="003F6BCF">
        <w:rPr>
          <w:rFonts w:ascii="Arial" w:hAnsi="Arial" w:cs="Arial"/>
          <w:b/>
          <w:spacing w:val="-26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współczesnej</w:t>
      </w:r>
      <w:r w:rsidRPr="003F6BCF">
        <w:rPr>
          <w:rFonts w:ascii="Arial" w:hAnsi="Arial" w:cs="Arial"/>
          <w:sz w:val="22"/>
          <w:szCs w:val="22"/>
        </w:rPr>
        <w:t>;</w:t>
      </w:r>
    </w:p>
    <w:p w:rsidR="002E0616" w:rsidRPr="003F6BCF" w:rsidRDefault="002E0616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9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nauczenia </w:t>
      </w:r>
      <w:r w:rsidRPr="003F6BCF">
        <w:rPr>
          <w:rFonts w:ascii="Arial" w:hAnsi="Arial" w:cs="Arial"/>
          <w:b/>
          <w:sz w:val="22"/>
          <w:szCs w:val="22"/>
        </w:rPr>
        <w:t>kompetentnej, wnikliwej lektury</w:t>
      </w:r>
      <w:r w:rsidRPr="003F6BCF">
        <w:rPr>
          <w:rFonts w:ascii="Arial" w:hAnsi="Arial" w:cs="Arial"/>
          <w:b/>
          <w:spacing w:val="-24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tekstu;</w:t>
      </w:r>
    </w:p>
    <w:p w:rsidR="002E0616" w:rsidRPr="003F6BCF" w:rsidRDefault="002E0616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5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b/>
          <w:sz w:val="22"/>
          <w:szCs w:val="22"/>
        </w:rPr>
        <w:t xml:space="preserve">pobudzanie do refleksji </w:t>
      </w:r>
      <w:r w:rsidRPr="003F6BCF">
        <w:rPr>
          <w:rFonts w:ascii="Arial" w:hAnsi="Arial" w:cs="Arial"/>
          <w:sz w:val="22"/>
          <w:szCs w:val="22"/>
        </w:rPr>
        <w:t>o szczególnie istonych problemach świata, człowieka, cywilizacji,</w:t>
      </w:r>
      <w:r w:rsidRPr="003F6BCF">
        <w:rPr>
          <w:rFonts w:ascii="Arial" w:hAnsi="Arial" w:cs="Arial"/>
          <w:spacing w:val="-27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kultury;</w:t>
      </w:r>
    </w:p>
    <w:p w:rsidR="002E0616" w:rsidRPr="003F6BCF" w:rsidRDefault="002E0616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6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pogłębiania </w:t>
      </w:r>
      <w:r w:rsidRPr="003F6BCF">
        <w:rPr>
          <w:rFonts w:ascii="Arial" w:hAnsi="Arial" w:cs="Arial"/>
          <w:b/>
          <w:sz w:val="22"/>
          <w:szCs w:val="22"/>
        </w:rPr>
        <w:t xml:space="preserve">świadomości językowej </w:t>
      </w:r>
      <w:r w:rsidRPr="003F6BCF">
        <w:rPr>
          <w:rFonts w:ascii="Arial" w:hAnsi="Arial" w:cs="Arial"/>
          <w:sz w:val="22"/>
          <w:szCs w:val="22"/>
        </w:rPr>
        <w:t>i komunikacyjnej</w:t>
      </w:r>
      <w:r w:rsidRPr="003F6BCF">
        <w:rPr>
          <w:rFonts w:ascii="Arial" w:hAnsi="Arial" w:cs="Arial"/>
          <w:spacing w:val="-13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ucznia;</w:t>
      </w:r>
    </w:p>
    <w:p w:rsidR="002E0616" w:rsidRPr="003F6BCF" w:rsidRDefault="002E0616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5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rozwijania jego </w:t>
      </w:r>
      <w:r w:rsidRPr="003F6BCF">
        <w:rPr>
          <w:rFonts w:ascii="Arial" w:hAnsi="Arial" w:cs="Arial"/>
          <w:b/>
          <w:sz w:val="22"/>
          <w:szCs w:val="22"/>
        </w:rPr>
        <w:t xml:space="preserve">sprawności wypowiadania się </w:t>
      </w:r>
      <w:r w:rsidRPr="003F6BCF">
        <w:rPr>
          <w:rFonts w:ascii="Arial" w:hAnsi="Arial" w:cs="Arial"/>
          <w:sz w:val="22"/>
          <w:szCs w:val="22"/>
        </w:rPr>
        <w:t>w złożonych</w:t>
      </w:r>
      <w:r w:rsidRPr="003F6BCF">
        <w:rPr>
          <w:rFonts w:ascii="Arial" w:hAnsi="Arial" w:cs="Arial"/>
          <w:spacing w:val="-17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formach;</w:t>
      </w:r>
    </w:p>
    <w:p w:rsidR="002E0616" w:rsidRPr="003F6BCF" w:rsidRDefault="002E0616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6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stymulowania umiejętności </w:t>
      </w:r>
      <w:r w:rsidRPr="003F6BCF">
        <w:rPr>
          <w:rFonts w:ascii="Arial" w:hAnsi="Arial" w:cs="Arial"/>
          <w:b/>
          <w:sz w:val="22"/>
          <w:szCs w:val="22"/>
        </w:rPr>
        <w:t>samokształcenia</w:t>
      </w:r>
      <w:r w:rsidRPr="003F6BCF">
        <w:rPr>
          <w:rFonts w:ascii="Arial" w:hAnsi="Arial" w:cs="Arial"/>
          <w:b/>
          <w:spacing w:val="-12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ucznia</w:t>
      </w:r>
      <w:r w:rsidRPr="003F6BCF">
        <w:rPr>
          <w:rFonts w:ascii="Arial" w:hAnsi="Arial" w:cs="Arial"/>
          <w:sz w:val="22"/>
          <w:szCs w:val="22"/>
        </w:rPr>
        <w:t>;</w:t>
      </w:r>
    </w:p>
    <w:p w:rsidR="002E0616" w:rsidRPr="003F6BCF" w:rsidRDefault="002E0616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8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inspirowania ucznia do </w:t>
      </w:r>
      <w:r w:rsidRPr="003F6BCF">
        <w:rPr>
          <w:rFonts w:ascii="Arial" w:hAnsi="Arial" w:cs="Arial"/>
          <w:b/>
          <w:sz w:val="22"/>
          <w:szCs w:val="22"/>
        </w:rPr>
        <w:t>samodzielnego poszukiwania źródeł</w:t>
      </w:r>
      <w:r w:rsidRPr="003F6BCF">
        <w:rPr>
          <w:rFonts w:ascii="Arial" w:hAnsi="Arial" w:cs="Arial"/>
          <w:b/>
          <w:spacing w:val="-27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wiedzy</w:t>
      </w:r>
      <w:r w:rsidRPr="003F6BCF">
        <w:rPr>
          <w:rFonts w:ascii="Arial" w:hAnsi="Arial" w:cs="Arial"/>
          <w:sz w:val="22"/>
          <w:szCs w:val="22"/>
        </w:rPr>
        <w:t>;</w:t>
      </w:r>
    </w:p>
    <w:p w:rsidR="002E0616" w:rsidRPr="003F6BCF" w:rsidRDefault="002E0616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6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rozwijania u ucznia </w:t>
      </w:r>
      <w:r w:rsidRPr="003F6BCF">
        <w:rPr>
          <w:rFonts w:ascii="Arial" w:hAnsi="Arial" w:cs="Arial"/>
          <w:b/>
          <w:sz w:val="22"/>
          <w:szCs w:val="22"/>
        </w:rPr>
        <w:t xml:space="preserve">aktywnej postawy i motywowania </w:t>
      </w:r>
      <w:r w:rsidRPr="003F6BCF">
        <w:rPr>
          <w:rFonts w:ascii="Arial" w:hAnsi="Arial" w:cs="Arial"/>
          <w:sz w:val="22"/>
          <w:szCs w:val="22"/>
        </w:rPr>
        <w:t>do różnych form</w:t>
      </w:r>
      <w:r w:rsidRPr="003F6BCF">
        <w:rPr>
          <w:rFonts w:ascii="Arial" w:hAnsi="Arial" w:cs="Arial"/>
          <w:spacing w:val="-32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aktywności;</w:t>
      </w:r>
    </w:p>
    <w:p w:rsidR="002E0616" w:rsidRPr="003F6BCF" w:rsidRDefault="002E0616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6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angażowania ucznia w </w:t>
      </w:r>
      <w:r w:rsidRPr="003F6BCF">
        <w:rPr>
          <w:rFonts w:ascii="Arial" w:hAnsi="Arial" w:cs="Arial"/>
          <w:b/>
          <w:sz w:val="22"/>
          <w:szCs w:val="22"/>
        </w:rPr>
        <w:t>działania społeczne i</w:t>
      </w:r>
      <w:r w:rsidRPr="003F6BCF">
        <w:rPr>
          <w:rFonts w:ascii="Arial" w:hAnsi="Arial" w:cs="Arial"/>
          <w:b/>
          <w:spacing w:val="-25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obywatelskie</w:t>
      </w:r>
      <w:r w:rsidRPr="003F6BCF">
        <w:rPr>
          <w:rFonts w:ascii="Arial" w:hAnsi="Arial" w:cs="Arial"/>
          <w:sz w:val="22"/>
          <w:szCs w:val="22"/>
        </w:rPr>
        <w:t>;</w:t>
      </w:r>
    </w:p>
    <w:p w:rsidR="002E0616" w:rsidRPr="003F6BCF" w:rsidRDefault="002E0616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5" w:line="352" w:lineRule="auto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>korzystania</w:t>
      </w:r>
      <w:r w:rsidRPr="003F6BCF">
        <w:rPr>
          <w:rFonts w:ascii="Arial" w:hAnsi="Arial" w:cs="Arial"/>
          <w:spacing w:val="-2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z</w:t>
      </w:r>
      <w:r w:rsidRPr="003F6BCF">
        <w:rPr>
          <w:rFonts w:ascii="Arial" w:hAnsi="Arial" w:cs="Arial"/>
          <w:spacing w:val="-3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obserwacji</w:t>
      </w:r>
      <w:r w:rsidRPr="003F6BCF">
        <w:rPr>
          <w:rFonts w:ascii="Arial" w:hAnsi="Arial" w:cs="Arial"/>
          <w:b/>
          <w:spacing w:val="-1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bezpośrednich</w:t>
      </w:r>
      <w:r w:rsidRPr="003F6BCF">
        <w:rPr>
          <w:rFonts w:ascii="Arial" w:hAnsi="Arial" w:cs="Arial"/>
          <w:sz w:val="22"/>
          <w:szCs w:val="22"/>
        </w:rPr>
        <w:t>,</w:t>
      </w:r>
      <w:r w:rsidRPr="003F6BCF">
        <w:rPr>
          <w:rFonts w:ascii="Arial" w:hAnsi="Arial" w:cs="Arial"/>
          <w:spacing w:val="-2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dokonywanych</w:t>
      </w:r>
      <w:r w:rsidRPr="003F6BCF">
        <w:rPr>
          <w:rFonts w:ascii="Arial" w:hAnsi="Arial" w:cs="Arial"/>
          <w:spacing w:val="-1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przez</w:t>
      </w:r>
      <w:r w:rsidRPr="003F6BCF">
        <w:rPr>
          <w:rFonts w:ascii="Arial" w:hAnsi="Arial" w:cs="Arial"/>
          <w:spacing w:val="-5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uczniów</w:t>
      </w:r>
      <w:r w:rsidRPr="003F6BCF">
        <w:rPr>
          <w:rFonts w:ascii="Arial" w:hAnsi="Arial" w:cs="Arial"/>
          <w:spacing w:val="-1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w</w:t>
      </w:r>
      <w:r w:rsidRPr="003F6BCF">
        <w:rPr>
          <w:rFonts w:ascii="Arial" w:hAnsi="Arial" w:cs="Arial"/>
          <w:spacing w:val="-5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trakcie zajęć</w:t>
      </w:r>
      <w:r w:rsidRPr="003F6BCF">
        <w:rPr>
          <w:rFonts w:ascii="Arial" w:hAnsi="Arial" w:cs="Arial"/>
          <w:spacing w:val="-2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w</w:t>
      </w:r>
      <w:r w:rsidRPr="003F6BCF">
        <w:rPr>
          <w:rFonts w:ascii="Arial" w:hAnsi="Arial" w:cs="Arial"/>
          <w:spacing w:val="-2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terenie</w:t>
      </w:r>
      <w:r w:rsidRPr="003F6BCF">
        <w:rPr>
          <w:rFonts w:ascii="Arial" w:hAnsi="Arial" w:cs="Arial"/>
          <w:spacing w:val="-2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i</w:t>
      </w:r>
      <w:r w:rsidRPr="003F6BCF">
        <w:rPr>
          <w:rFonts w:ascii="Arial" w:hAnsi="Arial" w:cs="Arial"/>
          <w:spacing w:val="-3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wycieczek, oraz</w:t>
      </w:r>
      <w:r w:rsidRPr="003F6BCF">
        <w:rPr>
          <w:rFonts w:ascii="Arial" w:hAnsi="Arial" w:cs="Arial"/>
          <w:spacing w:val="-44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jak najczęstszego nawiązywania do regionu, w którym uczeń</w:t>
      </w:r>
      <w:r w:rsidRPr="003F6BCF">
        <w:rPr>
          <w:rFonts w:ascii="Arial" w:hAnsi="Arial" w:cs="Arial"/>
          <w:spacing w:val="-12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mieszka;</w:t>
      </w:r>
    </w:p>
    <w:p w:rsidR="002E0616" w:rsidRPr="003F6BCF" w:rsidRDefault="002E0616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8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stosowania w realizacji zapisów podstawy programowej </w:t>
      </w:r>
      <w:r w:rsidRPr="003F6BCF">
        <w:rPr>
          <w:rFonts w:ascii="Arial" w:hAnsi="Arial" w:cs="Arial"/>
          <w:b/>
          <w:sz w:val="22"/>
          <w:szCs w:val="22"/>
        </w:rPr>
        <w:t>metody projektu, eksperymentu i innych metod</w:t>
      </w:r>
      <w:r w:rsidRPr="003F6BCF">
        <w:rPr>
          <w:rFonts w:ascii="Arial" w:hAnsi="Arial" w:cs="Arial"/>
          <w:b/>
          <w:spacing w:val="-55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aktywizujących</w:t>
      </w:r>
      <w:r w:rsidRPr="003F6BCF">
        <w:rPr>
          <w:rFonts w:ascii="Arial" w:hAnsi="Arial" w:cs="Arial"/>
          <w:sz w:val="22"/>
          <w:szCs w:val="22"/>
        </w:rPr>
        <w:t>;</w:t>
      </w:r>
    </w:p>
    <w:p w:rsidR="002E0616" w:rsidRPr="003F6BCF" w:rsidRDefault="002E0616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5" w:line="350" w:lineRule="auto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określania </w:t>
      </w:r>
      <w:r w:rsidRPr="003F6BCF">
        <w:rPr>
          <w:rFonts w:ascii="Arial" w:hAnsi="Arial" w:cs="Arial"/>
          <w:b/>
          <w:sz w:val="22"/>
          <w:szCs w:val="22"/>
        </w:rPr>
        <w:t xml:space="preserve">samodzielnych obserwacji ucznia </w:t>
      </w:r>
      <w:r w:rsidRPr="003F6BCF">
        <w:rPr>
          <w:rFonts w:ascii="Arial" w:hAnsi="Arial" w:cs="Arial"/>
          <w:sz w:val="22"/>
          <w:szCs w:val="22"/>
        </w:rPr>
        <w:t>jako podstawy do przeżywania, wnioskowania, analizowania i uogólniania zjawisk;</w:t>
      </w:r>
    </w:p>
    <w:p w:rsidR="002E0616" w:rsidRPr="003F6BCF" w:rsidRDefault="002E0616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00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uczenia </w:t>
      </w:r>
      <w:r w:rsidRPr="003F6BCF">
        <w:rPr>
          <w:rFonts w:ascii="Arial" w:hAnsi="Arial" w:cs="Arial"/>
          <w:b/>
          <w:sz w:val="22"/>
          <w:szCs w:val="22"/>
        </w:rPr>
        <w:t>starannego opracowania wyników pomiaru</w:t>
      </w:r>
      <w:r w:rsidRPr="003F6BCF">
        <w:rPr>
          <w:rFonts w:ascii="Arial" w:hAnsi="Arial" w:cs="Arial"/>
          <w:sz w:val="22"/>
          <w:szCs w:val="22"/>
        </w:rPr>
        <w:t>, z wykorzystaniem narzędzi technologii</w:t>
      </w:r>
      <w:r w:rsidRPr="003F6BCF">
        <w:rPr>
          <w:rFonts w:ascii="Arial" w:hAnsi="Arial" w:cs="Arial"/>
          <w:spacing w:val="-29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informacyjno-komunikacyjnych</w:t>
      </w:r>
    </w:p>
    <w:p w:rsidR="002E0616" w:rsidRPr="003F6BCF" w:rsidRDefault="002E0616" w:rsidP="003F6BCF">
      <w:pPr>
        <w:pStyle w:val="Tekstpodstawowy"/>
        <w:spacing w:before="135"/>
        <w:ind w:left="10" w:hanging="10"/>
        <w:jc w:val="both"/>
        <w:rPr>
          <w:sz w:val="22"/>
          <w:szCs w:val="22"/>
        </w:rPr>
      </w:pPr>
      <w:r w:rsidRPr="003F6BCF">
        <w:rPr>
          <w:sz w:val="22"/>
          <w:szCs w:val="22"/>
        </w:rPr>
        <w:t>– w miarę możliwości;</w:t>
      </w:r>
    </w:p>
    <w:p w:rsidR="002E0616" w:rsidRPr="003F6BCF" w:rsidRDefault="002E0616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40" w:line="350" w:lineRule="auto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kształtowania u uczniów umiejętności </w:t>
      </w:r>
      <w:r w:rsidRPr="003F6BCF">
        <w:rPr>
          <w:rFonts w:ascii="Arial" w:hAnsi="Arial" w:cs="Arial"/>
          <w:b/>
          <w:sz w:val="22"/>
          <w:szCs w:val="22"/>
        </w:rPr>
        <w:t>sprawnego wykonywania prostych obliczeń i szacunków ilościowych</w:t>
      </w:r>
      <w:r w:rsidRPr="003F6BCF">
        <w:rPr>
          <w:rFonts w:ascii="Arial" w:hAnsi="Arial" w:cs="Arial"/>
          <w:sz w:val="22"/>
          <w:szCs w:val="22"/>
        </w:rPr>
        <w:t>, ze zwróceniem uwagi na krytyczną analizę realności otrzymywanych</w:t>
      </w:r>
      <w:r w:rsidRPr="003F6BCF">
        <w:rPr>
          <w:rFonts w:ascii="Arial" w:hAnsi="Arial" w:cs="Arial"/>
          <w:spacing w:val="-20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wyników;</w:t>
      </w:r>
    </w:p>
    <w:p w:rsidR="002E0616" w:rsidRPr="003F6BCF" w:rsidRDefault="002E0616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1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wyposażenia sal lekcyjnych w </w:t>
      </w:r>
      <w:r w:rsidRPr="003F6BCF">
        <w:rPr>
          <w:rFonts w:ascii="Arial" w:hAnsi="Arial" w:cs="Arial"/>
          <w:b/>
          <w:sz w:val="22"/>
          <w:szCs w:val="22"/>
        </w:rPr>
        <w:t xml:space="preserve">pomoce dydaktyczne, komputery z dostępem </w:t>
      </w:r>
      <w:r w:rsidR="0070235D">
        <w:rPr>
          <w:rFonts w:ascii="Arial" w:hAnsi="Arial" w:cs="Arial"/>
          <w:b/>
          <w:sz w:val="22"/>
          <w:szCs w:val="22"/>
        </w:rPr>
        <w:br/>
      </w:r>
      <w:r w:rsidRPr="003F6BCF">
        <w:rPr>
          <w:rFonts w:ascii="Arial" w:hAnsi="Arial" w:cs="Arial"/>
          <w:b/>
          <w:sz w:val="22"/>
          <w:szCs w:val="22"/>
        </w:rPr>
        <w:t>do internetu i</w:t>
      </w:r>
      <w:r w:rsidRPr="003F6BCF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gry dydaktyczne</w:t>
      </w:r>
      <w:r w:rsidRPr="003F6BCF">
        <w:rPr>
          <w:rFonts w:ascii="Arial" w:hAnsi="Arial" w:cs="Arial"/>
          <w:sz w:val="22"/>
          <w:szCs w:val="22"/>
        </w:rPr>
        <w:t>.</w:t>
      </w:r>
    </w:p>
    <w:p w:rsidR="003F6BCF" w:rsidRPr="003F6BCF" w:rsidRDefault="003F6BCF" w:rsidP="003F6BCF">
      <w:pPr>
        <w:pStyle w:val="Tekstpodstawowy"/>
        <w:spacing w:before="92"/>
        <w:ind w:left="10" w:hanging="10"/>
        <w:jc w:val="both"/>
        <w:rPr>
          <w:sz w:val="22"/>
          <w:szCs w:val="22"/>
        </w:rPr>
      </w:pPr>
      <w:r w:rsidRPr="003F6BCF">
        <w:rPr>
          <w:sz w:val="22"/>
          <w:szCs w:val="22"/>
        </w:rPr>
        <w:t>Opracowano na podstawie:</w:t>
      </w:r>
    </w:p>
    <w:p w:rsidR="003F6BCF" w:rsidRPr="003F6BCF" w:rsidRDefault="003F6BCF" w:rsidP="003F6BCF">
      <w:pPr>
        <w:pStyle w:val="Tekstpodstawowy"/>
        <w:spacing w:before="2"/>
        <w:ind w:left="10" w:hanging="10"/>
        <w:jc w:val="both"/>
        <w:rPr>
          <w:sz w:val="22"/>
          <w:szCs w:val="22"/>
        </w:rPr>
      </w:pP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Brzezińska A.I. (red.), </w:t>
      </w:r>
      <w:r w:rsidRPr="003F6BCF">
        <w:rPr>
          <w:rFonts w:ascii="Arial" w:hAnsi="Arial" w:cs="Arial"/>
          <w:i/>
          <w:sz w:val="22"/>
          <w:szCs w:val="22"/>
        </w:rPr>
        <w:t>Niezbędnik Dobrego Nauczyciela</w:t>
      </w:r>
      <w:r w:rsidRPr="003F6BCF">
        <w:rPr>
          <w:rFonts w:ascii="Arial" w:hAnsi="Arial" w:cs="Arial"/>
          <w:sz w:val="22"/>
          <w:szCs w:val="22"/>
        </w:rPr>
        <w:t>, Instytut Badań Edukacyjnych, Warszawa</w:t>
      </w:r>
      <w:r w:rsidRPr="003F6BCF">
        <w:rPr>
          <w:rFonts w:ascii="Arial" w:hAnsi="Arial" w:cs="Arial"/>
          <w:spacing w:val="-48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2014.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41" w:line="350" w:lineRule="auto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>Rozporządzenie Ministra Edukacji Narodowej z dn. 14 lutego 2017 r.w sprawie podstawy programowej wychowania przedszkolnego oraz podstawy programowej kształcenia ogólnego dla szkoły podstawowej, w tym dla</w:t>
      </w:r>
      <w:r w:rsidRPr="003F6BCF">
        <w:rPr>
          <w:rFonts w:ascii="Arial" w:hAnsi="Arial" w:cs="Arial"/>
          <w:spacing w:val="-34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uczniów</w:t>
      </w:r>
    </w:p>
    <w:p w:rsidR="003F6BCF" w:rsidRPr="003F6BCF" w:rsidRDefault="003F6BCF" w:rsidP="003F6BCF">
      <w:pPr>
        <w:pStyle w:val="Tekstpodstawowy"/>
        <w:spacing w:before="9" w:line="360" w:lineRule="auto"/>
        <w:ind w:left="10" w:hanging="10"/>
        <w:jc w:val="both"/>
        <w:rPr>
          <w:sz w:val="22"/>
          <w:szCs w:val="22"/>
        </w:rPr>
      </w:pPr>
      <w:r w:rsidRPr="003F6BCF">
        <w:rPr>
          <w:sz w:val="22"/>
          <w:szCs w:val="22"/>
        </w:rPr>
        <w:t xml:space="preserve">z niepełnosprawnością intelektualną w stopniu umiarkowanym lub znacznym, kształcenia </w:t>
      </w:r>
      <w:r w:rsidRPr="003F6BCF">
        <w:rPr>
          <w:sz w:val="22"/>
          <w:szCs w:val="22"/>
        </w:rPr>
        <w:lastRenderedPageBreak/>
        <w:t>ogólnego dla branżowej szkoły I stopnia, kształcenia ogólnego dla szkoły specjalnej przysposabiającej do pracy oraz kształcenia ogólnego dla szkoły policealnej (Dz.U. 2017 poz. 356).</w:t>
      </w:r>
    </w:p>
    <w:p w:rsidR="003F6BCF" w:rsidRPr="003F6BCF" w:rsidRDefault="003F6BCF" w:rsidP="003F6BCF">
      <w:pPr>
        <w:pStyle w:val="Tekstpodstawowy"/>
        <w:spacing w:before="7"/>
        <w:ind w:left="10" w:hanging="10"/>
        <w:jc w:val="both"/>
        <w:rPr>
          <w:sz w:val="22"/>
          <w:szCs w:val="22"/>
        </w:rPr>
      </w:pPr>
    </w:p>
    <w:p w:rsidR="003F6BCF" w:rsidRPr="003F6BCF" w:rsidRDefault="003F6BCF" w:rsidP="003F6BCF">
      <w:pPr>
        <w:pStyle w:val="Heading1"/>
        <w:ind w:left="10" w:hanging="10"/>
        <w:jc w:val="both"/>
        <w:rPr>
          <w:sz w:val="22"/>
          <w:szCs w:val="22"/>
        </w:rPr>
      </w:pPr>
      <w:r w:rsidRPr="003F6BCF">
        <w:rPr>
          <w:sz w:val="22"/>
          <w:szCs w:val="22"/>
        </w:rPr>
        <w:t>Profil kompetencyjny ucznia na III etapie edukacyjnym</w:t>
      </w:r>
    </w:p>
    <w:p w:rsidR="003F6BCF" w:rsidRPr="003F6BCF" w:rsidRDefault="003F6BCF" w:rsidP="003F6BCF">
      <w:pPr>
        <w:pStyle w:val="Tekstpodstawowy"/>
        <w:spacing w:before="309" w:line="360" w:lineRule="auto"/>
        <w:ind w:left="10" w:hanging="10"/>
        <w:jc w:val="both"/>
        <w:rPr>
          <w:sz w:val="22"/>
          <w:szCs w:val="22"/>
        </w:rPr>
      </w:pPr>
      <w:r w:rsidRPr="003F6BCF">
        <w:rPr>
          <w:sz w:val="22"/>
          <w:szCs w:val="22"/>
        </w:rPr>
        <w:t>Profil kompetencyjny obejmuje wiedzę, umiejętności i postawy związane z umiejętnością uczenia się, kształtowaną w wyniku nauczania przez eksperymentowanie, doświadczanie</w:t>
      </w:r>
      <w:r w:rsidR="0070235D">
        <w:rPr>
          <w:sz w:val="22"/>
          <w:szCs w:val="22"/>
        </w:rPr>
        <w:br/>
      </w:r>
      <w:r w:rsidRPr="003F6BCF">
        <w:rPr>
          <w:sz w:val="22"/>
          <w:szCs w:val="22"/>
        </w:rPr>
        <w:t xml:space="preserve"> i inne metody aktywizujące uczniów, wynikające z zapisów podstawy programowej oraz samej definicji umiejętności uczenia się odniesionej do poziomu rozwoju uczniów III etapu edukacyjnego.</w:t>
      </w:r>
    </w:p>
    <w:p w:rsidR="003F6BCF" w:rsidRPr="003F6BCF" w:rsidRDefault="003F6BCF" w:rsidP="003F6BCF">
      <w:pPr>
        <w:pStyle w:val="Tekstpodstawowy"/>
        <w:spacing w:before="7"/>
        <w:ind w:left="10" w:hanging="10"/>
        <w:jc w:val="both"/>
        <w:rPr>
          <w:sz w:val="22"/>
          <w:szCs w:val="22"/>
        </w:rPr>
      </w:pPr>
    </w:p>
    <w:p w:rsidR="003F6BCF" w:rsidRPr="003F6BCF" w:rsidRDefault="003F6BCF" w:rsidP="003F6BCF">
      <w:pPr>
        <w:pStyle w:val="Heading2"/>
        <w:spacing w:before="1"/>
        <w:ind w:left="10" w:hanging="10"/>
        <w:jc w:val="both"/>
        <w:rPr>
          <w:sz w:val="22"/>
          <w:szCs w:val="22"/>
        </w:rPr>
      </w:pPr>
      <w:r w:rsidRPr="003F6BCF">
        <w:rPr>
          <w:sz w:val="22"/>
          <w:szCs w:val="22"/>
        </w:rPr>
        <w:t>Wiedza</w:t>
      </w:r>
    </w:p>
    <w:p w:rsidR="003F6BCF" w:rsidRPr="003F6BCF" w:rsidRDefault="003F6BCF" w:rsidP="003F6BCF">
      <w:pPr>
        <w:pStyle w:val="Tekstpodstawowy"/>
        <w:spacing w:before="6"/>
        <w:ind w:left="10" w:hanging="10"/>
        <w:jc w:val="both"/>
        <w:rPr>
          <w:b/>
          <w:sz w:val="22"/>
          <w:szCs w:val="22"/>
        </w:rPr>
      </w:pPr>
    </w:p>
    <w:p w:rsidR="003F6BCF" w:rsidRPr="003F6BCF" w:rsidRDefault="003F6BCF" w:rsidP="003F6BCF">
      <w:pPr>
        <w:pStyle w:val="Tekstpodstawowy"/>
        <w:spacing w:before="92"/>
        <w:ind w:left="10" w:hanging="10"/>
        <w:jc w:val="both"/>
        <w:rPr>
          <w:sz w:val="22"/>
          <w:szCs w:val="22"/>
        </w:rPr>
      </w:pPr>
      <w:r w:rsidRPr="003F6BCF">
        <w:rPr>
          <w:sz w:val="22"/>
          <w:szCs w:val="22"/>
        </w:rPr>
        <w:t>Uczeń:</w:t>
      </w:r>
    </w:p>
    <w:p w:rsidR="003F6BCF" w:rsidRPr="003F6BCF" w:rsidRDefault="003F6BCF" w:rsidP="003F6BCF">
      <w:pPr>
        <w:pStyle w:val="Tekstpodstawowy"/>
        <w:spacing w:before="7"/>
        <w:ind w:left="10" w:hanging="10"/>
        <w:jc w:val="both"/>
        <w:rPr>
          <w:sz w:val="22"/>
          <w:szCs w:val="22"/>
        </w:rPr>
      </w:pP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zna sposoby </w:t>
      </w:r>
      <w:r w:rsidRPr="003F6BCF">
        <w:rPr>
          <w:rFonts w:ascii="Arial" w:hAnsi="Arial" w:cs="Arial"/>
          <w:b/>
          <w:sz w:val="22"/>
          <w:szCs w:val="22"/>
        </w:rPr>
        <w:t xml:space="preserve">wykorzystania wiedzy o uczeniu się </w:t>
      </w:r>
      <w:r w:rsidRPr="003F6BCF">
        <w:rPr>
          <w:rFonts w:ascii="Arial" w:hAnsi="Arial" w:cs="Arial"/>
          <w:sz w:val="22"/>
          <w:szCs w:val="22"/>
        </w:rPr>
        <w:t xml:space="preserve">w planowaniu własnej pracy </w:t>
      </w:r>
      <w:r w:rsidR="0070235D">
        <w:rPr>
          <w:rFonts w:ascii="Arial" w:hAnsi="Arial" w:cs="Arial"/>
          <w:sz w:val="22"/>
          <w:szCs w:val="22"/>
        </w:rPr>
        <w:br/>
      </w:r>
      <w:r w:rsidRPr="003F6BCF">
        <w:rPr>
          <w:rFonts w:ascii="Arial" w:hAnsi="Arial" w:cs="Arial"/>
          <w:sz w:val="22"/>
          <w:szCs w:val="22"/>
        </w:rPr>
        <w:t>i przyszłości</w:t>
      </w:r>
      <w:r w:rsidRPr="003F6BCF">
        <w:rPr>
          <w:rFonts w:ascii="Arial" w:hAnsi="Arial" w:cs="Arial"/>
          <w:spacing w:val="-50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zawodowej;</w:t>
      </w:r>
    </w:p>
    <w:p w:rsidR="003F6BCF" w:rsidRPr="003F6BCF" w:rsidRDefault="003F6BCF" w:rsidP="003F6BCF">
      <w:pPr>
        <w:pStyle w:val="Heading4"/>
        <w:numPr>
          <w:ilvl w:val="0"/>
          <w:numId w:val="13"/>
        </w:numPr>
        <w:tabs>
          <w:tab w:val="left" w:pos="837"/>
          <w:tab w:val="left" w:pos="838"/>
        </w:tabs>
        <w:ind w:left="10" w:hanging="10"/>
        <w:jc w:val="both"/>
        <w:rPr>
          <w:b w:val="0"/>
          <w:sz w:val="22"/>
          <w:szCs w:val="22"/>
        </w:rPr>
      </w:pPr>
      <w:r w:rsidRPr="003F6BCF">
        <w:rPr>
          <w:b w:val="0"/>
          <w:sz w:val="22"/>
          <w:szCs w:val="22"/>
        </w:rPr>
        <w:t xml:space="preserve">wie, że </w:t>
      </w:r>
      <w:r w:rsidRPr="003F6BCF">
        <w:rPr>
          <w:sz w:val="22"/>
          <w:szCs w:val="22"/>
        </w:rPr>
        <w:t>autonomia w procesie uczenia się sprzyja jego</w:t>
      </w:r>
      <w:r w:rsidRPr="003F6BCF">
        <w:rPr>
          <w:spacing w:val="-18"/>
          <w:sz w:val="22"/>
          <w:szCs w:val="22"/>
        </w:rPr>
        <w:t xml:space="preserve"> </w:t>
      </w:r>
      <w:r w:rsidRPr="003F6BCF">
        <w:rPr>
          <w:sz w:val="22"/>
          <w:szCs w:val="22"/>
        </w:rPr>
        <w:t>rozwojowi</w:t>
      </w:r>
      <w:r w:rsidRPr="003F6BCF">
        <w:rPr>
          <w:b w:val="0"/>
          <w:sz w:val="22"/>
          <w:szCs w:val="22"/>
        </w:rPr>
        <w:t>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00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wie, że </w:t>
      </w:r>
      <w:r w:rsidRPr="003F6BCF">
        <w:rPr>
          <w:rFonts w:ascii="Arial" w:hAnsi="Arial" w:cs="Arial"/>
          <w:b/>
          <w:sz w:val="22"/>
          <w:szCs w:val="22"/>
        </w:rPr>
        <w:t xml:space="preserve">informacja zwrotna i samoocena </w:t>
      </w:r>
      <w:r w:rsidRPr="003F6BCF">
        <w:rPr>
          <w:rFonts w:ascii="Arial" w:hAnsi="Arial" w:cs="Arial"/>
          <w:sz w:val="22"/>
          <w:szCs w:val="22"/>
        </w:rPr>
        <w:t>mogą służyć doskonaleniu procesu uczenia</w:t>
      </w:r>
      <w:r w:rsidRPr="003F6BCF">
        <w:rPr>
          <w:rFonts w:ascii="Arial" w:hAnsi="Arial" w:cs="Arial"/>
          <w:spacing w:val="-18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się;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6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b/>
          <w:sz w:val="22"/>
          <w:szCs w:val="22"/>
        </w:rPr>
        <w:t xml:space="preserve">zna różne techniki i metody pracy </w:t>
      </w:r>
      <w:r w:rsidRPr="003F6BCF">
        <w:rPr>
          <w:rFonts w:ascii="Arial" w:hAnsi="Arial" w:cs="Arial"/>
          <w:sz w:val="22"/>
          <w:szCs w:val="22"/>
        </w:rPr>
        <w:t>odpowiadające jego stylowi uczenia</w:t>
      </w:r>
      <w:r w:rsidRPr="003F6BCF">
        <w:rPr>
          <w:rFonts w:ascii="Arial" w:hAnsi="Arial" w:cs="Arial"/>
          <w:spacing w:val="-32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się;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5" w:line="352" w:lineRule="auto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>potrafi</w:t>
      </w:r>
      <w:r w:rsidRPr="003F6BCF">
        <w:rPr>
          <w:rFonts w:ascii="Arial" w:hAnsi="Arial" w:cs="Arial"/>
          <w:spacing w:val="-6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wykorzystać</w:t>
      </w:r>
      <w:r w:rsidRPr="003F6BCF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wyniki</w:t>
      </w:r>
      <w:r w:rsidRPr="003F6BCF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obserwacji</w:t>
      </w:r>
      <w:r w:rsidRPr="003F6BCF">
        <w:rPr>
          <w:rFonts w:ascii="Arial" w:hAnsi="Arial" w:cs="Arial"/>
          <w:sz w:val="22"/>
          <w:szCs w:val="22"/>
        </w:rPr>
        <w:t>,</w:t>
      </w:r>
      <w:r w:rsidRPr="003F6BCF">
        <w:rPr>
          <w:rFonts w:ascii="Arial" w:hAnsi="Arial" w:cs="Arial"/>
          <w:spacing w:val="-3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doświadczenia</w:t>
      </w:r>
      <w:r w:rsidRPr="003F6BCF">
        <w:rPr>
          <w:rFonts w:ascii="Arial" w:hAnsi="Arial" w:cs="Arial"/>
          <w:spacing w:val="-3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i</w:t>
      </w:r>
      <w:r w:rsidRPr="003F6BCF">
        <w:rPr>
          <w:rFonts w:ascii="Arial" w:hAnsi="Arial" w:cs="Arial"/>
          <w:spacing w:val="-5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eksperymentu</w:t>
      </w:r>
      <w:r w:rsidR="0070235D">
        <w:rPr>
          <w:rFonts w:ascii="Arial" w:hAnsi="Arial" w:cs="Arial"/>
          <w:sz w:val="22"/>
          <w:szCs w:val="22"/>
        </w:rPr>
        <w:br/>
      </w:r>
      <w:r w:rsidRPr="003F6BCF">
        <w:rPr>
          <w:rFonts w:ascii="Arial" w:hAnsi="Arial" w:cs="Arial"/>
          <w:spacing w:val="-4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do</w:t>
      </w:r>
      <w:r w:rsidRPr="003F6BCF">
        <w:rPr>
          <w:rFonts w:ascii="Arial" w:hAnsi="Arial" w:cs="Arial"/>
          <w:spacing w:val="-7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formułowania</w:t>
      </w:r>
      <w:r w:rsidRPr="003F6BCF">
        <w:rPr>
          <w:rFonts w:ascii="Arial" w:hAnsi="Arial" w:cs="Arial"/>
          <w:spacing w:val="-6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wniosków</w:t>
      </w:r>
      <w:r w:rsidRPr="003F6BCF">
        <w:rPr>
          <w:rFonts w:ascii="Arial" w:hAnsi="Arial" w:cs="Arial"/>
          <w:spacing w:val="-6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i</w:t>
      </w:r>
      <w:r w:rsidRPr="003F6BCF">
        <w:rPr>
          <w:rFonts w:ascii="Arial" w:hAnsi="Arial" w:cs="Arial"/>
          <w:spacing w:val="-37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planowania</w:t>
      </w:r>
      <w:r w:rsidRPr="003F6BCF">
        <w:rPr>
          <w:rFonts w:ascii="Arial" w:hAnsi="Arial" w:cs="Arial"/>
          <w:spacing w:val="-3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dalszych działań;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8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umie dokonać </w:t>
      </w:r>
      <w:r w:rsidRPr="003F6BCF">
        <w:rPr>
          <w:rFonts w:ascii="Arial" w:hAnsi="Arial" w:cs="Arial"/>
          <w:b/>
          <w:sz w:val="22"/>
          <w:szCs w:val="22"/>
        </w:rPr>
        <w:t>krytycznej analizy</w:t>
      </w:r>
      <w:r w:rsidRPr="003F6BCF">
        <w:rPr>
          <w:rFonts w:ascii="Arial" w:hAnsi="Arial" w:cs="Arial"/>
          <w:b/>
          <w:spacing w:val="-25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informacji</w:t>
      </w:r>
      <w:r w:rsidRPr="003F6BCF">
        <w:rPr>
          <w:rFonts w:ascii="Arial" w:hAnsi="Arial" w:cs="Arial"/>
          <w:sz w:val="22"/>
          <w:szCs w:val="22"/>
        </w:rPr>
        <w:t>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5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zna różne sposoby </w:t>
      </w:r>
      <w:r w:rsidRPr="003F6BCF">
        <w:rPr>
          <w:rFonts w:ascii="Arial" w:hAnsi="Arial" w:cs="Arial"/>
          <w:b/>
          <w:sz w:val="22"/>
          <w:szCs w:val="22"/>
        </w:rPr>
        <w:t>organizacji pracy w</w:t>
      </w:r>
      <w:r w:rsidRPr="003F6BCF">
        <w:rPr>
          <w:rFonts w:ascii="Arial" w:hAnsi="Arial" w:cs="Arial"/>
          <w:b/>
          <w:spacing w:val="-11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grupie</w:t>
      </w:r>
      <w:r w:rsidRPr="003F6BCF">
        <w:rPr>
          <w:rFonts w:ascii="Arial" w:hAnsi="Arial" w:cs="Arial"/>
          <w:sz w:val="22"/>
          <w:szCs w:val="22"/>
        </w:rPr>
        <w:t>.</w:t>
      </w:r>
    </w:p>
    <w:p w:rsidR="003F6BCF" w:rsidRPr="003F6BCF" w:rsidRDefault="003F6BCF" w:rsidP="003F6BCF">
      <w:pPr>
        <w:pStyle w:val="Tekstpodstawowy"/>
        <w:spacing w:before="5"/>
        <w:ind w:left="10" w:hanging="10"/>
        <w:jc w:val="both"/>
        <w:rPr>
          <w:sz w:val="22"/>
          <w:szCs w:val="22"/>
        </w:rPr>
      </w:pPr>
    </w:p>
    <w:p w:rsidR="003F6BCF" w:rsidRPr="003F6BCF" w:rsidRDefault="003F6BCF" w:rsidP="003F6BCF">
      <w:pPr>
        <w:pStyle w:val="Heading2"/>
        <w:spacing w:before="1"/>
        <w:ind w:left="10" w:hanging="10"/>
        <w:jc w:val="both"/>
        <w:rPr>
          <w:sz w:val="22"/>
          <w:szCs w:val="22"/>
        </w:rPr>
      </w:pPr>
      <w:r w:rsidRPr="003F6BCF">
        <w:rPr>
          <w:sz w:val="22"/>
          <w:szCs w:val="22"/>
        </w:rPr>
        <w:t>Umiejętności</w:t>
      </w:r>
    </w:p>
    <w:p w:rsidR="003F6BCF" w:rsidRPr="003F6BCF" w:rsidRDefault="003F6BCF" w:rsidP="003F6BCF">
      <w:pPr>
        <w:pStyle w:val="Tekstpodstawowy"/>
        <w:spacing w:before="8"/>
        <w:ind w:left="10" w:hanging="10"/>
        <w:jc w:val="both"/>
        <w:rPr>
          <w:b/>
          <w:sz w:val="22"/>
          <w:szCs w:val="22"/>
        </w:rPr>
      </w:pPr>
    </w:p>
    <w:p w:rsidR="003F6BCF" w:rsidRPr="003F6BCF" w:rsidRDefault="003F6BCF" w:rsidP="003F6BCF">
      <w:pPr>
        <w:pStyle w:val="Tekstpodstawowy"/>
        <w:spacing w:before="92"/>
        <w:ind w:left="10" w:hanging="10"/>
        <w:jc w:val="both"/>
        <w:rPr>
          <w:sz w:val="22"/>
          <w:szCs w:val="22"/>
        </w:rPr>
      </w:pPr>
      <w:r w:rsidRPr="003F6BCF">
        <w:rPr>
          <w:sz w:val="22"/>
          <w:szCs w:val="22"/>
        </w:rPr>
        <w:t>Uczeń:</w:t>
      </w:r>
    </w:p>
    <w:p w:rsidR="003F6BCF" w:rsidRPr="003F6BCF" w:rsidRDefault="003F6BCF" w:rsidP="003F6BCF">
      <w:pPr>
        <w:pStyle w:val="Tekstpodstawowy"/>
        <w:spacing w:before="5"/>
        <w:ind w:left="10" w:hanging="10"/>
        <w:jc w:val="both"/>
        <w:rPr>
          <w:sz w:val="22"/>
          <w:szCs w:val="22"/>
        </w:rPr>
      </w:pP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uczy się w części </w:t>
      </w:r>
      <w:r w:rsidRPr="003F6BCF">
        <w:rPr>
          <w:rFonts w:ascii="Arial" w:hAnsi="Arial" w:cs="Arial"/>
          <w:b/>
          <w:sz w:val="22"/>
          <w:szCs w:val="22"/>
        </w:rPr>
        <w:t>samodzielnie i pod kierunkiem</w:t>
      </w:r>
      <w:r w:rsidRPr="003F6BCF">
        <w:rPr>
          <w:rFonts w:ascii="Arial" w:hAnsi="Arial" w:cs="Arial"/>
          <w:b/>
          <w:spacing w:val="-22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nauczyciela</w:t>
      </w:r>
      <w:r w:rsidRPr="003F6BCF">
        <w:rPr>
          <w:rFonts w:ascii="Arial" w:hAnsi="Arial" w:cs="Arial"/>
          <w:sz w:val="22"/>
          <w:szCs w:val="22"/>
        </w:rPr>
        <w:t>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6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b/>
          <w:sz w:val="22"/>
          <w:szCs w:val="22"/>
        </w:rPr>
        <w:t>planuje swój proces uczenia się</w:t>
      </w:r>
      <w:r w:rsidRPr="003F6BCF">
        <w:rPr>
          <w:rFonts w:ascii="Arial" w:hAnsi="Arial" w:cs="Arial"/>
          <w:sz w:val="22"/>
          <w:szCs w:val="22"/>
        </w:rPr>
        <w:t>, wykorzystując wiedzę na temat swoich mocnych stron oraz informację</w:t>
      </w:r>
      <w:r w:rsidRPr="003F6BCF">
        <w:rPr>
          <w:rFonts w:ascii="Arial" w:hAnsi="Arial" w:cs="Arial"/>
          <w:spacing w:val="-43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zwrotną;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7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określa </w:t>
      </w:r>
      <w:r w:rsidRPr="003F6BCF">
        <w:rPr>
          <w:rFonts w:ascii="Arial" w:hAnsi="Arial" w:cs="Arial"/>
          <w:b/>
          <w:sz w:val="22"/>
          <w:szCs w:val="22"/>
        </w:rPr>
        <w:t>cele swojego działania i ocenia</w:t>
      </w:r>
      <w:r w:rsidRPr="003F6BCF">
        <w:rPr>
          <w:rFonts w:ascii="Arial" w:hAnsi="Arial" w:cs="Arial"/>
          <w:sz w:val="22"/>
          <w:szCs w:val="22"/>
        </w:rPr>
        <w:t>, czy zostały</w:t>
      </w:r>
      <w:r w:rsidRPr="003F6BCF">
        <w:rPr>
          <w:rFonts w:ascii="Arial" w:hAnsi="Arial" w:cs="Arial"/>
          <w:spacing w:val="-18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osiągnięte;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6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dokonuje </w:t>
      </w:r>
      <w:r w:rsidRPr="003F6BCF">
        <w:rPr>
          <w:rFonts w:ascii="Arial" w:hAnsi="Arial" w:cs="Arial"/>
          <w:b/>
          <w:sz w:val="22"/>
          <w:szCs w:val="22"/>
        </w:rPr>
        <w:t xml:space="preserve">krytycznej analizy informacji </w:t>
      </w:r>
      <w:r w:rsidRPr="003F6BCF">
        <w:rPr>
          <w:rFonts w:ascii="Arial" w:hAnsi="Arial" w:cs="Arial"/>
          <w:sz w:val="22"/>
          <w:szCs w:val="22"/>
        </w:rPr>
        <w:t>z różnych</w:t>
      </w:r>
      <w:r w:rsidRPr="003F6BCF">
        <w:rPr>
          <w:rFonts w:ascii="Arial" w:hAnsi="Arial" w:cs="Arial"/>
          <w:spacing w:val="-25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źródeł;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6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b/>
          <w:sz w:val="22"/>
          <w:szCs w:val="22"/>
        </w:rPr>
        <w:t xml:space="preserve">formułuje problemy </w:t>
      </w:r>
      <w:r w:rsidRPr="003F6BCF">
        <w:rPr>
          <w:rFonts w:ascii="Arial" w:hAnsi="Arial" w:cs="Arial"/>
          <w:sz w:val="22"/>
          <w:szCs w:val="22"/>
        </w:rPr>
        <w:t>inicjujące proces</w:t>
      </w:r>
      <w:r w:rsidRPr="003F6BCF">
        <w:rPr>
          <w:rFonts w:ascii="Arial" w:hAnsi="Arial" w:cs="Arial"/>
          <w:spacing w:val="-17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badawczy;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6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b/>
          <w:sz w:val="22"/>
          <w:szCs w:val="22"/>
        </w:rPr>
        <w:t xml:space="preserve">ocenia adekwatność </w:t>
      </w:r>
      <w:r w:rsidRPr="003F6BCF">
        <w:rPr>
          <w:rFonts w:ascii="Arial" w:hAnsi="Arial" w:cs="Arial"/>
          <w:sz w:val="22"/>
          <w:szCs w:val="22"/>
        </w:rPr>
        <w:t xml:space="preserve">zaplanowanej procedury badawczej w stosunku </w:t>
      </w:r>
      <w:r w:rsidR="0070235D">
        <w:rPr>
          <w:rFonts w:ascii="Arial" w:hAnsi="Arial" w:cs="Arial"/>
          <w:sz w:val="22"/>
          <w:szCs w:val="22"/>
        </w:rPr>
        <w:br/>
      </w:r>
      <w:r w:rsidRPr="003F6BCF">
        <w:rPr>
          <w:rFonts w:ascii="Arial" w:hAnsi="Arial" w:cs="Arial"/>
          <w:sz w:val="22"/>
          <w:szCs w:val="22"/>
        </w:rPr>
        <w:t>do sformułowanego</w:t>
      </w:r>
      <w:r w:rsidRPr="003F6BCF">
        <w:rPr>
          <w:rFonts w:ascii="Arial" w:hAnsi="Arial" w:cs="Arial"/>
          <w:spacing w:val="-40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problemu;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8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b/>
          <w:sz w:val="22"/>
          <w:szCs w:val="22"/>
        </w:rPr>
        <w:lastRenderedPageBreak/>
        <w:t xml:space="preserve">samodzielnie planuje i przeprowadza </w:t>
      </w:r>
      <w:r w:rsidRPr="003F6BCF">
        <w:rPr>
          <w:rFonts w:ascii="Arial" w:hAnsi="Arial" w:cs="Arial"/>
          <w:sz w:val="22"/>
          <w:szCs w:val="22"/>
        </w:rPr>
        <w:t>doświadczenia i</w:t>
      </w:r>
      <w:r w:rsidRPr="003F6BCF">
        <w:rPr>
          <w:rFonts w:ascii="Arial" w:hAnsi="Arial" w:cs="Arial"/>
          <w:spacing w:val="2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eksperymenty,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5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planuje i organizuje </w:t>
      </w:r>
      <w:r w:rsidRPr="003F6BCF">
        <w:rPr>
          <w:rFonts w:ascii="Arial" w:hAnsi="Arial" w:cs="Arial"/>
          <w:b/>
          <w:sz w:val="22"/>
          <w:szCs w:val="22"/>
        </w:rPr>
        <w:t>efektywną pracę w</w:t>
      </w:r>
      <w:r w:rsidRPr="003F6BCF">
        <w:rPr>
          <w:rFonts w:ascii="Arial" w:hAnsi="Arial" w:cs="Arial"/>
          <w:b/>
          <w:spacing w:val="-31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grupie</w:t>
      </w:r>
      <w:r w:rsidRPr="003F6BCF">
        <w:rPr>
          <w:rFonts w:ascii="Arial" w:hAnsi="Arial" w:cs="Arial"/>
          <w:sz w:val="22"/>
          <w:szCs w:val="22"/>
        </w:rPr>
        <w:t>.</w:t>
      </w:r>
    </w:p>
    <w:p w:rsidR="00F65D01" w:rsidRDefault="00F65D01" w:rsidP="003F6BCF">
      <w:pPr>
        <w:pStyle w:val="Heading2"/>
        <w:spacing w:before="91"/>
        <w:ind w:left="10" w:hanging="10"/>
        <w:jc w:val="both"/>
        <w:rPr>
          <w:sz w:val="22"/>
          <w:szCs w:val="22"/>
        </w:rPr>
      </w:pPr>
    </w:p>
    <w:p w:rsidR="003F6BCF" w:rsidRPr="003F6BCF" w:rsidRDefault="003F6BCF" w:rsidP="003F6BCF">
      <w:pPr>
        <w:pStyle w:val="Heading2"/>
        <w:spacing w:before="91"/>
        <w:ind w:left="10" w:hanging="10"/>
        <w:jc w:val="both"/>
        <w:rPr>
          <w:sz w:val="22"/>
          <w:szCs w:val="22"/>
        </w:rPr>
      </w:pPr>
      <w:r w:rsidRPr="003F6BCF">
        <w:rPr>
          <w:sz w:val="22"/>
          <w:szCs w:val="22"/>
        </w:rPr>
        <w:t>Postawy</w:t>
      </w:r>
    </w:p>
    <w:p w:rsidR="003F6BCF" w:rsidRPr="003F6BCF" w:rsidRDefault="003F6BCF" w:rsidP="003F6BCF">
      <w:pPr>
        <w:pStyle w:val="Tekstpodstawowy"/>
        <w:spacing w:before="6"/>
        <w:ind w:left="10" w:hanging="10"/>
        <w:jc w:val="both"/>
        <w:rPr>
          <w:b/>
          <w:sz w:val="22"/>
          <w:szCs w:val="22"/>
        </w:rPr>
      </w:pPr>
    </w:p>
    <w:p w:rsidR="003F6BCF" w:rsidRPr="003F6BCF" w:rsidRDefault="003F6BCF" w:rsidP="003F6BCF">
      <w:pPr>
        <w:pStyle w:val="Tekstpodstawowy"/>
        <w:ind w:left="10" w:hanging="10"/>
        <w:jc w:val="both"/>
        <w:rPr>
          <w:sz w:val="22"/>
          <w:szCs w:val="22"/>
        </w:rPr>
      </w:pPr>
      <w:r w:rsidRPr="003F6BCF">
        <w:rPr>
          <w:sz w:val="22"/>
          <w:szCs w:val="22"/>
        </w:rPr>
        <w:t>Uczeń:</w:t>
      </w:r>
    </w:p>
    <w:p w:rsidR="003F6BCF" w:rsidRPr="003F6BCF" w:rsidRDefault="003F6BCF" w:rsidP="003F6BCF">
      <w:pPr>
        <w:pStyle w:val="Tekstpodstawowy"/>
        <w:spacing w:before="8"/>
        <w:ind w:left="10" w:hanging="10"/>
        <w:jc w:val="both"/>
        <w:rPr>
          <w:sz w:val="22"/>
          <w:szCs w:val="22"/>
        </w:rPr>
      </w:pP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chętnie nabywa </w:t>
      </w:r>
      <w:r w:rsidRPr="003F6BCF">
        <w:rPr>
          <w:rFonts w:ascii="Arial" w:hAnsi="Arial" w:cs="Arial"/>
          <w:b/>
          <w:sz w:val="22"/>
          <w:szCs w:val="22"/>
        </w:rPr>
        <w:t>nowej wiedzy oraz</w:t>
      </w:r>
      <w:r w:rsidRPr="003F6BCF">
        <w:rPr>
          <w:rFonts w:ascii="Arial" w:hAnsi="Arial" w:cs="Arial"/>
          <w:b/>
          <w:spacing w:val="-20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umiejętności</w:t>
      </w:r>
      <w:r w:rsidRPr="003F6BCF">
        <w:rPr>
          <w:rFonts w:ascii="Arial" w:hAnsi="Arial" w:cs="Arial"/>
          <w:sz w:val="22"/>
          <w:szCs w:val="22"/>
        </w:rPr>
        <w:t>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5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rozwija </w:t>
      </w:r>
      <w:r w:rsidRPr="003F6BCF">
        <w:rPr>
          <w:rFonts w:ascii="Arial" w:hAnsi="Arial" w:cs="Arial"/>
          <w:b/>
          <w:sz w:val="22"/>
          <w:szCs w:val="22"/>
        </w:rPr>
        <w:t>swoje</w:t>
      </w:r>
      <w:r w:rsidRPr="003F6BCF">
        <w:rPr>
          <w:rFonts w:ascii="Arial" w:hAnsi="Arial" w:cs="Arial"/>
          <w:b/>
          <w:spacing w:val="-8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zainteresowania</w:t>
      </w:r>
      <w:r w:rsidRPr="003F6BCF">
        <w:rPr>
          <w:rFonts w:ascii="Arial" w:hAnsi="Arial" w:cs="Arial"/>
          <w:sz w:val="22"/>
          <w:szCs w:val="22"/>
        </w:rPr>
        <w:t>;</w:t>
      </w:r>
    </w:p>
    <w:p w:rsidR="003F6BCF" w:rsidRPr="003F6BCF" w:rsidRDefault="003F6BCF" w:rsidP="003F6BCF">
      <w:pPr>
        <w:pStyle w:val="Heading4"/>
        <w:numPr>
          <w:ilvl w:val="0"/>
          <w:numId w:val="13"/>
        </w:numPr>
        <w:tabs>
          <w:tab w:val="left" w:pos="837"/>
          <w:tab w:val="left" w:pos="838"/>
        </w:tabs>
        <w:ind w:left="10" w:hanging="10"/>
        <w:jc w:val="both"/>
        <w:rPr>
          <w:b w:val="0"/>
          <w:sz w:val="22"/>
          <w:szCs w:val="22"/>
        </w:rPr>
      </w:pPr>
      <w:r w:rsidRPr="003F6BCF">
        <w:rPr>
          <w:b w:val="0"/>
          <w:sz w:val="22"/>
          <w:szCs w:val="22"/>
        </w:rPr>
        <w:t xml:space="preserve">bierze </w:t>
      </w:r>
      <w:r w:rsidRPr="003F6BCF">
        <w:rPr>
          <w:sz w:val="22"/>
          <w:szCs w:val="22"/>
        </w:rPr>
        <w:t>odpowiedzialność za własną</w:t>
      </w:r>
      <w:r w:rsidRPr="003F6BCF">
        <w:rPr>
          <w:spacing w:val="-8"/>
          <w:sz w:val="22"/>
          <w:szCs w:val="22"/>
        </w:rPr>
        <w:t xml:space="preserve"> </w:t>
      </w:r>
      <w:r w:rsidRPr="003F6BCF">
        <w:rPr>
          <w:sz w:val="22"/>
          <w:szCs w:val="22"/>
        </w:rPr>
        <w:t>naukę</w:t>
      </w:r>
      <w:r w:rsidRPr="003F6BCF">
        <w:rPr>
          <w:b w:val="0"/>
          <w:sz w:val="22"/>
          <w:szCs w:val="22"/>
        </w:rPr>
        <w:t>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6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docenia </w:t>
      </w:r>
      <w:r w:rsidRPr="003F6BCF">
        <w:rPr>
          <w:rFonts w:ascii="Arial" w:hAnsi="Arial" w:cs="Arial"/>
          <w:b/>
          <w:sz w:val="22"/>
          <w:szCs w:val="22"/>
        </w:rPr>
        <w:t xml:space="preserve">wartość autonomii </w:t>
      </w:r>
      <w:r w:rsidRPr="003F6BCF">
        <w:rPr>
          <w:rFonts w:ascii="Arial" w:hAnsi="Arial" w:cs="Arial"/>
          <w:sz w:val="22"/>
          <w:szCs w:val="22"/>
        </w:rPr>
        <w:t>w procesie uczenia</w:t>
      </w:r>
      <w:r w:rsidRPr="003F6BCF">
        <w:rPr>
          <w:rFonts w:ascii="Arial" w:hAnsi="Arial" w:cs="Arial"/>
          <w:spacing w:val="-12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się;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5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dostrzega </w:t>
      </w:r>
      <w:r w:rsidRPr="003F6BCF">
        <w:rPr>
          <w:rFonts w:ascii="Arial" w:hAnsi="Arial" w:cs="Arial"/>
          <w:b/>
          <w:sz w:val="22"/>
          <w:szCs w:val="22"/>
        </w:rPr>
        <w:t xml:space="preserve">znaczenie nowej wiedzy </w:t>
      </w:r>
      <w:r w:rsidRPr="003F6BCF">
        <w:rPr>
          <w:rFonts w:ascii="Arial" w:hAnsi="Arial" w:cs="Arial"/>
          <w:sz w:val="22"/>
          <w:szCs w:val="22"/>
        </w:rPr>
        <w:t>dla własnego</w:t>
      </w:r>
      <w:r w:rsidRPr="003F6BCF">
        <w:rPr>
          <w:rFonts w:ascii="Arial" w:hAnsi="Arial" w:cs="Arial"/>
          <w:spacing w:val="-25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rozwoju;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8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jest gotów </w:t>
      </w:r>
      <w:r w:rsidRPr="003F6BCF">
        <w:rPr>
          <w:rFonts w:ascii="Arial" w:hAnsi="Arial" w:cs="Arial"/>
          <w:b/>
          <w:sz w:val="22"/>
          <w:szCs w:val="22"/>
        </w:rPr>
        <w:t>stawiać hipotezy i rozwiązywać problemy</w:t>
      </w:r>
      <w:r w:rsidRPr="003F6BCF">
        <w:rPr>
          <w:rFonts w:ascii="Arial" w:hAnsi="Arial" w:cs="Arial"/>
          <w:sz w:val="22"/>
          <w:szCs w:val="22"/>
        </w:rPr>
        <w:t>, wykorzystując wiedzę z różnych</w:t>
      </w:r>
      <w:r w:rsidRPr="003F6BCF">
        <w:rPr>
          <w:rFonts w:ascii="Arial" w:hAnsi="Arial" w:cs="Arial"/>
          <w:spacing w:val="-34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dziedzin;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6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docenia </w:t>
      </w:r>
      <w:r w:rsidRPr="003F6BCF">
        <w:rPr>
          <w:rFonts w:ascii="Arial" w:hAnsi="Arial" w:cs="Arial"/>
          <w:b/>
          <w:sz w:val="22"/>
          <w:szCs w:val="22"/>
        </w:rPr>
        <w:t xml:space="preserve">wartość różnorodności źródeł wiedzy </w:t>
      </w:r>
      <w:r w:rsidRPr="003F6BCF">
        <w:rPr>
          <w:rFonts w:ascii="Arial" w:hAnsi="Arial" w:cs="Arial"/>
          <w:sz w:val="22"/>
          <w:szCs w:val="22"/>
        </w:rPr>
        <w:t xml:space="preserve">oraz rozumie </w:t>
      </w:r>
      <w:r w:rsidRPr="003F6BCF">
        <w:rPr>
          <w:rFonts w:ascii="Arial" w:hAnsi="Arial" w:cs="Arial"/>
          <w:b/>
          <w:sz w:val="22"/>
          <w:szCs w:val="22"/>
        </w:rPr>
        <w:t>potrzebę ich</w:t>
      </w:r>
      <w:r w:rsidRPr="003F6BCF">
        <w:rPr>
          <w:rFonts w:ascii="Arial" w:hAnsi="Arial" w:cs="Arial"/>
          <w:b/>
          <w:spacing w:val="-31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selekcji</w:t>
      </w:r>
      <w:r w:rsidRPr="003F6BCF">
        <w:rPr>
          <w:rFonts w:ascii="Arial" w:hAnsi="Arial" w:cs="Arial"/>
          <w:sz w:val="22"/>
          <w:szCs w:val="22"/>
        </w:rPr>
        <w:t>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6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jest gotów do </w:t>
      </w:r>
      <w:r w:rsidRPr="003F6BCF">
        <w:rPr>
          <w:rFonts w:ascii="Arial" w:hAnsi="Arial" w:cs="Arial"/>
          <w:b/>
          <w:sz w:val="22"/>
          <w:szCs w:val="22"/>
        </w:rPr>
        <w:t>organizowania pracy</w:t>
      </w:r>
      <w:r w:rsidRPr="003F6BCF">
        <w:rPr>
          <w:rFonts w:ascii="Arial" w:hAnsi="Arial" w:cs="Arial"/>
          <w:b/>
          <w:spacing w:val="-17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zespołowej</w:t>
      </w:r>
      <w:r w:rsidRPr="003F6BCF">
        <w:rPr>
          <w:rFonts w:ascii="Arial" w:hAnsi="Arial" w:cs="Arial"/>
          <w:sz w:val="22"/>
          <w:szCs w:val="22"/>
        </w:rPr>
        <w:t>;</w:t>
      </w:r>
    </w:p>
    <w:p w:rsidR="003F6BCF" w:rsidRPr="003F6BCF" w:rsidRDefault="003F6BCF" w:rsidP="003F6BCF">
      <w:pPr>
        <w:pStyle w:val="Heading4"/>
        <w:numPr>
          <w:ilvl w:val="0"/>
          <w:numId w:val="13"/>
        </w:numPr>
        <w:tabs>
          <w:tab w:val="left" w:pos="837"/>
          <w:tab w:val="left" w:pos="838"/>
        </w:tabs>
        <w:spacing w:before="135"/>
        <w:ind w:left="10" w:hanging="10"/>
        <w:jc w:val="both"/>
        <w:rPr>
          <w:b w:val="0"/>
          <w:sz w:val="22"/>
          <w:szCs w:val="22"/>
        </w:rPr>
      </w:pPr>
      <w:r w:rsidRPr="003F6BCF">
        <w:rPr>
          <w:b w:val="0"/>
          <w:sz w:val="22"/>
          <w:szCs w:val="22"/>
        </w:rPr>
        <w:t xml:space="preserve">chętnie </w:t>
      </w:r>
      <w:r w:rsidRPr="003F6BCF">
        <w:rPr>
          <w:sz w:val="22"/>
          <w:szCs w:val="22"/>
        </w:rPr>
        <w:t>podejmuje różne role i zadania w</w:t>
      </w:r>
      <w:r w:rsidRPr="003F6BCF">
        <w:rPr>
          <w:spacing w:val="-14"/>
          <w:sz w:val="22"/>
          <w:szCs w:val="22"/>
        </w:rPr>
        <w:t xml:space="preserve"> </w:t>
      </w:r>
      <w:r w:rsidRPr="003F6BCF">
        <w:rPr>
          <w:sz w:val="22"/>
          <w:szCs w:val="22"/>
        </w:rPr>
        <w:t>zespole</w:t>
      </w:r>
      <w:r w:rsidRPr="003F6BCF">
        <w:rPr>
          <w:b w:val="0"/>
          <w:sz w:val="22"/>
          <w:szCs w:val="22"/>
        </w:rPr>
        <w:t>.</w:t>
      </w:r>
    </w:p>
    <w:p w:rsidR="003F6BCF" w:rsidRPr="003F6BCF" w:rsidRDefault="003F6BCF" w:rsidP="003F6BCF">
      <w:pPr>
        <w:pStyle w:val="Tekstpodstawowy"/>
        <w:spacing w:before="4"/>
        <w:ind w:left="10" w:hanging="10"/>
        <w:jc w:val="both"/>
        <w:rPr>
          <w:sz w:val="22"/>
          <w:szCs w:val="22"/>
        </w:rPr>
      </w:pPr>
    </w:p>
    <w:p w:rsidR="003F6BCF" w:rsidRPr="003F6BCF" w:rsidRDefault="003F6BCF" w:rsidP="003F6BCF">
      <w:pPr>
        <w:jc w:val="both"/>
        <w:rPr>
          <w:b/>
          <w:sz w:val="22"/>
        </w:rPr>
      </w:pPr>
      <w:r w:rsidRPr="003F6BCF">
        <w:rPr>
          <w:b/>
          <w:sz w:val="22"/>
        </w:rPr>
        <w:t>Profil kompetencyjny nauczyciela</w:t>
      </w:r>
    </w:p>
    <w:p w:rsidR="003F6BCF" w:rsidRPr="003F6BCF" w:rsidRDefault="003F6BCF" w:rsidP="003F6BCF">
      <w:pPr>
        <w:pStyle w:val="Tekstpodstawowy"/>
        <w:spacing w:before="3"/>
        <w:ind w:left="10" w:hanging="10"/>
        <w:jc w:val="both"/>
        <w:rPr>
          <w:b/>
          <w:sz w:val="22"/>
          <w:szCs w:val="22"/>
        </w:rPr>
      </w:pPr>
    </w:p>
    <w:p w:rsidR="003F6BCF" w:rsidRPr="003F6BCF" w:rsidRDefault="003F6BCF" w:rsidP="003F6BCF">
      <w:pPr>
        <w:jc w:val="both"/>
        <w:rPr>
          <w:b/>
          <w:sz w:val="22"/>
        </w:rPr>
      </w:pPr>
      <w:r w:rsidRPr="003F6BCF">
        <w:rPr>
          <w:b/>
          <w:sz w:val="22"/>
        </w:rPr>
        <w:t>Wiedza</w:t>
      </w:r>
    </w:p>
    <w:p w:rsidR="003F6BCF" w:rsidRPr="003F6BCF" w:rsidRDefault="003F6BCF" w:rsidP="003F6BCF">
      <w:pPr>
        <w:pStyle w:val="Tekstpodstawowy"/>
        <w:spacing w:before="6"/>
        <w:ind w:left="10" w:hanging="10"/>
        <w:jc w:val="both"/>
        <w:rPr>
          <w:b/>
          <w:sz w:val="22"/>
          <w:szCs w:val="22"/>
        </w:rPr>
      </w:pPr>
    </w:p>
    <w:p w:rsidR="003F6BCF" w:rsidRPr="003F6BCF" w:rsidRDefault="003F6BCF" w:rsidP="003F6BCF">
      <w:pPr>
        <w:pStyle w:val="Tekstpodstawowy"/>
        <w:spacing w:before="92"/>
        <w:ind w:left="10" w:hanging="10"/>
        <w:jc w:val="both"/>
        <w:rPr>
          <w:sz w:val="22"/>
          <w:szCs w:val="22"/>
        </w:rPr>
      </w:pPr>
      <w:r w:rsidRPr="003F6BCF">
        <w:rPr>
          <w:sz w:val="22"/>
          <w:szCs w:val="22"/>
        </w:rPr>
        <w:t>Nauczyciel zna:</w:t>
      </w:r>
    </w:p>
    <w:p w:rsidR="003F6BCF" w:rsidRPr="003F6BCF" w:rsidRDefault="003F6BCF" w:rsidP="003F6BCF">
      <w:pPr>
        <w:pStyle w:val="Tekstpodstawowy"/>
        <w:spacing w:before="4"/>
        <w:ind w:left="10" w:hanging="10"/>
        <w:jc w:val="both"/>
        <w:rPr>
          <w:sz w:val="22"/>
          <w:szCs w:val="22"/>
        </w:rPr>
      </w:pP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b/>
          <w:sz w:val="22"/>
          <w:szCs w:val="22"/>
        </w:rPr>
        <w:t xml:space="preserve">najnowsze teorie i badania </w:t>
      </w:r>
      <w:r w:rsidRPr="003F6BCF">
        <w:rPr>
          <w:rFonts w:ascii="Arial" w:hAnsi="Arial" w:cs="Arial"/>
          <w:sz w:val="22"/>
          <w:szCs w:val="22"/>
        </w:rPr>
        <w:t>dotyczące uczenia</w:t>
      </w:r>
      <w:r w:rsidRPr="003F6BCF">
        <w:rPr>
          <w:rFonts w:ascii="Arial" w:hAnsi="Arial" w:cs="Arial"/>
          <w:spacing w:val="-13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się;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00" w:line="350" w:lineRule="auto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>sposoby</w:t>
      </w:r>
      <w:r w:rsidRPr="003F6BCF">
        <w:rPr>
          <w:rFonts w:ascii="Arial" w:hAnsi="Arial" w:cs="Arial"/>
          <w:spacing w:val="-5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rozpoznawania</w:t>
      </w:r>
      <w:r w:rsidRPr="003F6BCF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i</w:t>
      </w:r>
      <w:r w:rsidRPr="003F6BCF"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planowania</w:t>
      </w:r>
      <w:r w:rsidRPr="003F6BCF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pracy</w:t>
      </w:r>
      <w:r w:rsidRPr="003F6BCF">
        <w:rPr>
          <w:rFonts w:ascii="Arial" w:hAnsi="Arial" w:cs="Arial"/>
          <w:b/>
          <w:spacing w:val="-6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z</w:t>
      </w:r>
      <w:r w:rsidRPr="003F6BCF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uczniem</w:t>
      </w:r>
      <w:r w:rsidRPr="003F6BCF">
        <w:rPr>
          <w:rFonts w:ascii="Arial" w:hAnsi="Arial" w:cs="Arial"/>
          <w:b/>
          <w:spacing w:val="2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bazujące</w:t>
      </w:r>
      <w:r w:rsidRPr="003F6BCF">
        <w:rPr>
          <w:rFonts w:ascii="Arial" w:hAnsi="Arial" w:cs="Arial"/>
          <w:spacing w:val="-4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na wiedzy</w:t>
      </w:r>
      <w:r w:rsidRPr="003F6BCF">
        <w:rPr>
          <w:rFonts w:ascii="Arial" w:hAnsi="Arial" w:cs="Arial"/>
          <w:spacing w:val="-4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o</w:t>
      </w:r>
      <w:r w:rsidRPr="003F6BCF">
        <w:rPr>
          <w:rFonts w:ascii="Arial" w:hAnsi="Arial" w:cs="Arial"/>
          <w:spacing w:val="-3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indywidualnych</w:t>
      </w:r>
      <w:r w:rsidRPr="003F6BCF">
        <w:rPr>
          <w:rFonts w:ascii="Arial" w:hAnsi="Arial" w:cs="Arial"/>
          <w:spacing w:val="-2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preferencjach</w:t>
      </w:r>
      <w:r w:rsidRPr="003F6BCF">
        <w:rPr>
          <w:rFonts w:ascii="Arial" w:hAnsi="Arial" w:cs="Arial"/>
          <w:spacing w:val="-42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uczniów w zakresie uczenia</w:t>
      </w:r>
      <w:r w:rsidRPr="003F6BCF">
        <w:rPr>
          <w:rFonts w:ascii="Arial" w:hAnsi="Arial" w:cs="Arial"/>
          <w:spacing w:val="-7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się;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" w:line="350" w:lineRule="auto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b/>
          <w:sz w:val="22"/>
          <w:szCs w:val="22"/>
        </w:rPr>
        <w:t>metody</w:t>
      </w:r>
      <w:r w:rsidRPr="003F6BCF">
        <w:rPr>
          <w:rFonts w:ascii="Arial" w:hAnsi="Arial" w:cs="Arial"/>
          <w:b/>
          <w:spacing w:val="-10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i</w:t>
      </w:r>
      <w:r w:rsidRPr="003F6BCF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techniki</w:t>
      </w:r>
      <w:r w:rsidRPr="003F6BCF">
        <w:rPr>
          <w:rFonts w:ascii="Arial" w:hAnsi="Arial" w:cs="Arial"/>
          <w:b/>
          <w:spacing w:val="-3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pracy</w:t>
      </w:r>
      <w:r w:rsidRPr="003F6BCF">
        <w:rPr>
          <w:rFonts w:ascii="Arial" w:hAnsi="Arial" w:cs="Arial"/>
          <w:b/>
          <w:spacing w:val="-7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angażujące</w:t>
      </w:r>
      <w:r w:rsidRPr="003F6BCF">
        <w:rPr>
          <w:rFonts w:ascii="Arial" w:hAnsi="Arial" w:cs="Arial"/>
          <w:spacing w:val="-2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uczniów,</w:t>
      </w:r>
      <w:r w:rsidRPr="003F6BCF">
        <w:rPr>
          <w:rFonts w:ascii="Arial" w:hAnsi="Arial" w:cs="Arial"/>
          <w:spacing w:val="-3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które</w:t>
      </w:r>
      <w:r w:rsidRPr="003F6BCF">
        <w:rPr>
          <w:rFonts w:ascii="Arial" w:hAnsi="Arial" w:cs="Arial"/>
          <w:spacing w:val="-2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wykorzystują</w:t>
      </w:r>
      <w:r w:rsidRPr="003F6BCF">
        <w:rPr>
          <w:rFonts w:ascii="Arial" w:hAnsi="Arial" w:cs="Arial"/>
          <w:spacing w:val="-3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doświadczanie,</w:t>
      </w:r>
      <w:r w:rsidRPr="003F6BCF">
        <w:rPr>
          <w:rFonts w:ascii="Arial" w:hAnsi="Arial" w:cs="Arial"/>
          <w:spacing w:val="-3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obserwację,</w:t>
      </w:r>
      <w:r w:rsidRPr="003F6BCF">
        <w:rPr>
          <w:rFonts w:ascii="Arial" w:hAnsi="Arial" w:cs="Arial"/>
          <w:spacing w:val="-3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sytuacje</w:t>
      </w:r>
      <w:r w:rsidRPr="003F6BCF">
        <w:rPr>
          <w:rFonts w:ascii="Arial" w:hAnsi="Arial" w:cs="Arial"/>
          <w:spacing w:val="-2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problemowe</w:t>
      </w:r>
      <w:r w:rsidRPr="003F6BCF">
        <w:rPr>
          <w:rFonts w:ascii="Arial" w:hAnsi="Arial" w:cs="Arial"/>
          <w:spacing w:val="-3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oraz</w:t>
      </w:r>
      <w:r w:rsidRPr="003F6BCF">
        <w:rPr>
          <w:rFonts w:ascii="Arial" w:hAnsi="Arial" w:cs="Arial"/>
          <w:spacing w:val="-38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uczą współpracy;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0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strategie i elementy </w:t>
      </w:r>
      <w:r w:rsidRPr="003F6BCF">
        <w:rPr>
          <w:rFonts w:ascii="Arial" w:hAnsi="Arial" w:cs="Arial"/>
          <w:b/>
          <w:sz w:val="22"/>
          <w:szCs w:val="22"/>
        </w:rPr>
        <w:t>oceniania</w:t>
      </w:r>
      <w:r w:rsidRPr="003F6BCF">
        <w:rPr>
          <w:rFonts w:ascii="Arial" w:hAnsi="Arial" w:cs="Arial"/>
          <w:b/>
          <w:spacing w:val="-7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kształtującego</w:t>
      </w:r>
      <w:r w:rsidRPr="003F6BCF">
        <w:rPr>
          <w:rFonts w:ascii="Arial" w:hAnsi="Arial" w:cs="Arial"/>
          <w:sz w:val="22"/>
          <w:szCs w:val="22"/>
        </w:rPr>
        <w:t>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8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reguły budowania </w:t>
      </w:r>
      <w:r w:rsidRPr="003F6BCF">
        <w:rPr>
          <w:rFonts w:ascii="Arial" w:hAnsi="Arial" w:cs="Arial"/>
          <w:b/>
          <w:sz w:val="22"/>
          <w:szCs w:val="22"/>
        </w:rPr>
        <w:t>dobrych relacji z</w:t>
      </w:r>
      <w:r w:rsidRPr="003F6BCF">
        <w:rPr>
          <w:rFonts w:ascii="Arial" w:hAnsi="Arial" w:cs="Arial"/>
          <w:b/>
          <w:spacing w:val="-17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uczniami</w:t>
      </w:r>
      <w:r w:rsidRPr="003F6BCF">
        <w:rPr>
          <w:rFonts w:ascii="Arial" w:hAnsi="Arial" w:cs="Arial"/>
          <w:sz w:val="22"/>
          <w:szCs w:val="22"/>
        </w:rPr>
        <w:t>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6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zasady tworzenia </w:t>
      </w:r>
      <w:r w:rsidRPr="003F6BCF">
        <w:rPr>
          <w:rFonts w:ascii="Arial" w:hAnsi="Arial" w:cs="Arial"/>
          <w:b/>
          <w:sz w:val="22"/>
          <w:szCs w:val="22"/>
        </w:rPr>
        <w:t xml:space="preserve">przestrzeni sprzyjającej uczeniu się </w:t>
      </w:r>
      <w:r w:rsidRPr="003F6BCF">
        <w:rPr>
          <w:rFonts w:ascii="Arial" w:hAnsi="Arial" w:cs="Arial"/>
          <w:sz w:val="22"/>
          <w:szCs w:val="22"/>
        </w:rPr>
        <w:t xml:space="preserve">i budowania </w:t>
      </w:r>
      <w:r w:rsidRPr="003F6BCF">
        <w:rPr>
          <w:rFonts w:ascii="Arial" w:hAnsi="Arial" w:cs="Arial"/>
          <w:b/>
          <w:sz w:val="22"/>
          <w:szCs w:val="22"/>
        </w:rPr>
        <w:t>autonomii</w:t>
      </w:r>
      <w:r w:rsidRPr="003F6BCF">
        <w:rPr>
          <w:rFonts w:ascii="Arial" w:hAnsi="Arial" w:cs="Arial"/>
          <w:b/>
          <w:spacing w:val="-34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uczniów.</w:t>
      </w:r>
    </w:p>
    <w:p w:rsidR="003F6BCF" w:rsidRPr="003F6BCF" w:rsidRDefault="003F6BCF" w:rsidP="003F6BCF">
      <w:pPr>
        <w:pStyle w:val="Tekstpodstawowy"/>
        <w:spacing w:before="2"/>
        <w:ind w:left="10" w:hanging="10"/>
        <w:jc w:val="both"/>
        <w:rPr>
          <w:sz w:val="22"/>
          <w:szCs w:val="22"/>
        </w:rPr>
      </w:pPr>
    </w:p>
    <w:p w:rsidR="003F6BCF" w:rsidRPr="003F6BCF" w:rsidRDefault="003F6BCF" w:rsidP="003F6BCF">
      <w:pPr>
        <w:pStyle w:val="Tekstpodstawowy"/>
        <w:ind w:left="10" w:hanging="10"/>
        <w:jc w:val="both"/>
        <w:rPr>
          <w:sz w:val="22"/>
          <w:szCs w:val="22"/>
        </w:rPr>
      </w:pPr>
      <w:r w:rsidRPr="003F6BCF">
        <w:rPr>
          <w:sz w:val="22"/>
          <w:szCs w:val="22"/>
        </w:rPr>
        <w:t>Nauczyciel rozumie:</w:t>
      </w:r>
    </w:p>
    <w:p w:rsidR="003F6BCF" w:rsidRPr="003F6BCF" w:rsidRDefault="003F6BCF" w:rsidP="003F6BCF">
      <w:pPr>
        <w:pStyle w:val="Tekstpodstawowy"/>
        <w:spacing w:before="5"/>
        <w:ind w:left="10" w:hanging="10"/>
        <w:jc w:val="both"/>
        <w:rPr>
          <w:sz w:val="22"/>
          <w:szCs w:val="22"/>
        </w:rPr>
      </w:pP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potrzebę wykorzystania </w:t>
      </w:r>
      <w:r w:rsidRPr="003F6BCF">
        <w:rPr>
          <w:rFonts w:ascii="Arial" w:hAnsi="Arial" w:cs="Arial"/>
          <w:b/>
          <w:sz w:val="22"/>
          <w:szCs w:val="22"/>
        </w:rPr>
        <w:t>najnowszych badań i odkryć dotyczących uczenia</w:t>
      </w:r>
      <w:r w:rsidRPr="003F6BCF">
        <w:rPr>
          <w:rFonts w:ascii="Arial" w:hAnsi="Arial" w:cs="Arial"/>
          <w:b/>
          <w:spacing w:val="-22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się</w:t>
      </w:r>
      <w:r w:rsidRPr="003F6BCF">
        <w:rPr>
          <w:rFonts w:ascii="Arial" w:hAnsi="Arial" w:cs="Arial"/>
          <w:sz w:val="22"/>
          <w:szCs w:val="22"/>
        </w:rPr>
        <w:t>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8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lastRenderedPageBreak/>
        <w:t xml:space="preserve">potrzebę </w:t>
      </w:r>
      <w:r w:rsidRPr="003F6BCF">
        <w:rPr>
          <w:rFonts w:ascii="Arial" w:hAnsi="Arial" w:cs="Arial"/>
          <w:b/>
          <w:sz w:val="22"/>
          <w:szCs w:val="22"/>
        </w:rPr>
        <w:t xml:space="preserve">indywidualizacji pracy </w:t>
      </w:r>
      <w:r w:rsidRPr="003F6BCF">
        <w:rPr>
          <w:rFonts w:ascii="Arial" w:hAnsi="Arial" w:cs="Arial"/>
          <w:sz w:val="22"/>
          <w:szCs w:val="22"/>
        </w:rPr>
        <w:t>w celu uwzględnienia różnorodnych możliwości i potrzeb</w:t>
      </w:r>
      <w:r w:rsidRPr="003F6BCF">
        <w:rPr>
          <w:rFonts w:ascii="Arial" w:hAnsi="Arial" w:cs="Arial"/>
          <w:spacing w:val="-31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uczniów;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5" w:line="350" w:lineRule="auto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znaczenie pracy </w:t>
      </w:r>
      <w:r w:rsidRPr="003F6BCF">
        <w:rPr>
          <w:rFonts w:ascii="Arial" w:hAnsi="Arial" w:cs="Arial"/>
          <w:b/>
          <w:sz w:val="22"/>
          <w:szCs w:val="22"/>
        </w:rPr>
        <w:t>metodami i technikami angażującymi uczniów</w:t>
      </w:r>
      <w:r w:rsidRPr="003F6BCF">
        <w:rPr>
          <w:rFonts w:ascii="Arial" w:hAnsi="Arial" w:cs="Arial"/>
          <w:sz w:val="22"/>
          <w:szCs w:val="22"/>
        </w:rPr>
        <w:t>, które wykorzystują doświadczanie, obserwację, sytuacje problemowe oraz uczą</w:t>
      </w:r>
      <w:r w:rsidRPr="003F6BCF">
        <w:rPr>
          <w:rFonts w:ascii="Arial" w:hAnsi="Arial" w:cs="Arial"/>
          <w:spacing w:val="-14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współpracy;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znaczenie </w:t>
      </w:r>
      <w:r w:rsidRPr="003F6BCF">
        <w:rPr>
          <w:rFonts w:ascii="Arial" w:hAnsi="Arial" w:cs="Arial"/>
          <w:b/>
          <w:sz w:val="22"/>
          <w:szCs w:val="22"/>
        </w:rPr>
        <w:t xml:space="preserve">informacji zwrotnej </w:t>
      </w:r>
      <w:r w:rsidRPr="003F6BCF">
        <w:rPr>
          <w:rFonts w:ascii="Arial" w:hAnsi="Arial" w:cs="Arial"/>
          <w:sz w:val="22"/>
          <w:szCs w:val="22"/>
        </w:rPr>
        <w:t>w kształtowaniu umiejętności uczenia się u</w:t>
      </w:r>
      <w:r w:rsidRPr="003F6BCF">
        <w:rPr>
          <w:rFonts w:ascii="Arial" w:hAnsi="Arial" w:cs="Arial"/>
          <w:spacing w:val="-29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uczniów;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6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potrzebę </w:t>
      </w:r>
      <w:r w:rsidRPr="003F6BCF">
        <w:rPr>
          <w:rFonts w:ascii="Arial" w:hAnsi="Arial" w:cs="Arial"/>
          <w:b/>
          <w:sz w:val="22"/>
          <w:szCs w:val="22"/>
        </w:rPr>
        <w:t xml:space="preserve">budowania dobrych relacji </w:t>
      </w:r>
      <w:r w:rsidRPr="003F6BCF">
        <w:rPr>
          <w:rFonts w:ascii="Arial" w:hAnsi="Arial" w:cs="Arial"/>
          <w:sz w:val="22"/>
          <w:szCs w:val="22"/>
        </w:rPr>
        <w:t xml:space="preserve">z uczniami i tworzenia </w:t>
      </w:r>
      <w:r w:rsidRPr="003F6BCF">
        <w:rPr>
          <w:rFonts w:ascii="Arial" w:hAnsi="Arial" w:cs="Arial"/>
          <w:b/>
          <w:sz w:val="22"/>
          <w:szCs w:val="22"/>
        </w:rPr>
        <w:t>przestrzeni sprzyjającej uczeniu</w:t>
      </w:r>
      <w:r w:rsidRPr="003F6BCF">
        <w:rPr>
          <w:rFonts w:ascii="Arial" w:hAnsi="Arial" w:cs="Arial"/>
          <w:b/>
          <w:spacing w:val="-30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się</w:t>
      </w:r>
      <w:r w:rsidRPr="003F6BCF">
        <w:rPr>
          <w:rFonts w:ascii="Arial" w:hAnsi="Arial" w:cs="Arial"/>
          <w:sz w:val="22"/>
          <w:szCs w:val="22"/>
        </w:rPr>
        <w:t>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6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potrzebę poszerzenia wiedzy uczniów na temat </w:t>
      </w:r>
      <w:r w:rsidRPr="003F6BCF">
        <w:rPr>
          <w:rFonts w:ascii="Arial" w:hAnsi="Arial" w:cs="Arial"/>
          <w:b/>
          <w:sz w:val="22"/>
          <w:szCs w:val="22"/>
        </w:rPr>
        <w:t>własnego procesu ucznia</w:t>
      </w:r>
      <w:r w:rsidRPr="003F6BCF">
        <w:rPr>
          <w:rFonts w:ascii="Arial" w:hAnsi="Arial" w:cs="Arial"/>
          <w:b/>
          <w:spacing w:val="-27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się</w:t>
      </w:r>
      <w:r w:rsidRPr="003F6BCF">
        <w:rPr>
          <w:rFonts w:ascii="Arial" w:hAnsi="Arial" w:cs="Arial"/>
          <w:sz w:val="22"/>
          <w:szCs w:val="22"/>
        </w:rPr>
        <w:t>;</w:t>
      </w:r>
    </w:p>
    <w:p w:rsidR="002E0616" w:rsidRPr="003F6BCF" w:rsidRDefault="003F6BCF" w:rsidP="003F6BCF">
      <w:pPr>
        <w:spacing w:before="119" w:line="360" w:lineRule="auto"/>
        <w:jc w:val="both"/>
        <w:rPr>
          <w:sz w:val="22"/>
        </w:rPr>
      </w:pPr>
      <w:r w:rsidRPr="003F6BCF">
        <w:rPr>
          <w:sz w:val="22"/>
        </w:rPr>
        <w:t>znaczenie</w:t>
      </w:r>
      <w:r w:rsidRPr="003F6BCF">
        <w:rPr>
          <w:spacing w:val="-2"/>
          <w:sz w:val="22"/>
        </w:rPr>
        <w:t xml:space="preserve"> </w:t>
      </w:r>
      <w:r w:rsidRPr="003F6BCF">
        <w:rPr>
          <w:b/>
          <w:sz w:val="22"/>
        </w:rPr>
        <w:t>doskonalenia</w:t>
      </w:r>
      <w:r w:rsidRPr="003F6BCF">
        <w:rPr>
          <w:b/>
          <w:spacing w:val="-1"/>
          <w:sz w:val="22"/>
        </w:rPr>
        <w:t xml:space="preserve"> </w:t>
      </w:r>
      <w:r w:rsidRPr="003F6BCF">
        <w:rPr>
          <w:b/>
          <w:sz w:val="22"/>
        </w:rPr>
        <w:t>umiejętności</w:t>
      </w:r>
      <w:r w:rsidRPr="003F6BCF">
        <w:rPr>
          <w:b/>
          <w:spacing w:val="-6"/>
          <w:sz w:val="22"/>
        </w:rPr>
        <w:t xml:space="preserve"> </w:t>
      </w:r>
      <w:r w:rsidRPr="003F6BCF">
        <w:rPr>
          <w:b/>
          <w:sz w:val="22"/>
        </w:rPr>
        <w:t>wykorzystywania</w:t>
      </w:r>
      <w:r w:rsidRPr="003F6BCF">
        <w:rPr>
          <w:b/>
          <w:spacing w:val="-4"/>
          <w:sz w:val="22"/>
        </w:rPr>
        <w:t xml:space="preserve"> </w:t>
      </w:r>
      <w:r w:rsidRPr="003F6BCF">
        <w:rPr>
          <w:b/>
          <w:sz w:val="22"/>
        </w:rPr>
        <w:t>wiedzy</w:t>
      </w:r>
      <w:r w:rsidRPr="003F6BCF">
        <w:rPr>
          <w:b/>
          <w:spacing w:val="-1"/>
          <w:sz w:val="22"/>
        </w:rPr>
        <w:t xml:space="preserve"> </w:t>
      </w:r>
      <w:r w:rsidRPr="003F6BCF">
        <w:rPr>
          <w:sz w:val="22"/>
        </w:rPr>
        <w:t>z</w:t>
      </w:r>
      <w:r w:rsidRPr="003F6BCF">
        <w:rPr>
          <w:spacing w:val="-5"/>
          <w:sz w:val="22"/>
        </w:rPr>
        <w:t xml:space="preserve"> </w:t>
      </w:r>
      <w:r w:rsidRPr="003F6BCF">
        <w:rPr>
          <w:sz w:val="22"/>
        </w:rPr>
        <w:t>różnorodnych</w:t>
      </w:r>
      <w:r w:rsidRPr="003F6BCF">
        <w:rPr>
          <w:spacing w:val="-3"/>
          <w:sz w:val="22"/>
        </w:rPr>
        <w:t xml:space="preserve"> </w:t>
      </w:r>
      <w:r w:rsidRPr="003F6BCF">
        <w:rPr>
          <w:sz w:val="22"/>
        </w:rPr>
        <w:t>źródeł</w:t>
      </w:r>
      <w:r w:rsidRPr="003F6BCF">
        <w:rPr>
          <w:spacing w:val="-3"/>
          <w:sz w:val="22"/>
        </w:rPr>
        <w:t xml:space="preserve"> </w:t>
      </w:r>
      <w:r w:rsidRPr="003F6BCF">
        <w:rPr>
          <w:sz w:val="22"/>
        </w:rPr>
        <w:t>i</w:t>
      </w:r>
      <w:r w:rsidRPr="003F6BCF">
        <w:rPr>
          <w:spacing w:val="-3"/>
          <w:sz w:val="22"/>
        </w:rPr>
        <w:t xml:space="preserve"> </w:t>
      </w:r>
      <w:r w:rsidRPr="003F6BCF">
        <w:rPr>
          <w:sz w:val="22"/>
        </w:rPr>
        <w:t>prawidłowej</w:t>
      </w:r>
      <w:r w:rsidRPr="003F6BCF">
        <w:rPr>
          <w:spacing w:val="-3"/>
          <w:sz w:val="22"/>
        </w:rPr>
        <w:t xml:space="preserve"> </w:t>
      </w:r>
      <w:r w:rsidRPr="003F6BCF">
        <w:rPr>
          <w:sz w:val="22"/>
        </w:rPr>
        <w:t>jej</w:t>
      </w:r>
      <w:r w:rsidRPr="003F6BCF">
        <w:rPr>
          <w:spacing w:val="-4"/>
          <w:sz w:val="22"/>
        </w:rPr>
        <w:t xml:space="preserve"> </w:t>
      </w:r>
      <w:r w:rsidRPr="003F6BCF">
        <w:rPr>
          <w:sz w:val="22"/>
        </w:rPr>
        <w:t>selekcji</w:t>
      </w:r>
      <w:r w:rsidRPr="003F6BCF">
        <w:rPr>
          <w:spacing w:val="-3"/>
          <w:sz w:val="22"/>
        </w:rPr>
        <w:t xml:space="preserve"> </w:t>
      </w:r>
      <w:r w:rsidRPr="003F6BCF">
        <w:rPr>
          <w:sz w:val="22"/>
        </w:rPr>
        <w:t>oraz</w:t>
      </w:r>
      <w:r w:rsidRPr="003F6BCF">
        <w:rPr>
          <w:spacing w:val="-30"/>
          <w:sz w:val="22"/>
        </w:rPr>
        <w:t xml:space="preserve"> </w:t>
      </w:r>
      <w:r w:rsidRPr="003F6BCF">
        <w:rPr>
          <w:sz w:val="22"/>
        </w:rPr>
        <w:t>analizy;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00" w:line="350" w:lineRule="auto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znaczenie </w:t>
      </w:r>
      <w:r w:rsidRPr="003F6BCF">
        <w:rPr>
          <w:rFonts w:ascii="Arial" w:hAnsi="Arial" w:cs="Arial"/>
          <w:b/>
          <w:sz w:val="22"/>
          <w:szCs w:val="22"/>
        </w:rPr>
        <w:t xml:space="preserve">samodzielnego doświadczania oraz różnorodnego działania uczniów </w:t>
      </w:r>
      <w:r w:rsidRPr="003F6BCF">
        <w:rPr>
          <w:rFonts w:ascii="Arial" w:hAnsi="Arial" w:cs="Arial"/>
          <w:sz w:val="22"/>
          <w:szCs w:val="22"/>
        </w:rPr>
        <w:t>dla przydatności i trwałości zdobywanej wiedzy i</w:t>
      </w:r>
      <w:r w:rsidRPr="003F6BCF">
        <w:rPr>
          <w:rFonts w:ascii="Arial" w:hAnsi="Arial" w:cs="Arial"/>
          <w:spacing w:val="-3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umiejętności;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znaczenie </w:t>
      </w:r>
      <w:r w:rsidRPr="003F6BCF">
        <w:rPr>
          <w:rFonts w:ascii="Arial" w:hAnsi="Arial" w:cs="Arial"/>
          <w:b/>
          <w:sz w:val="22"/>
          <w:szCs w:val="22"/>
        </w:rPr>
        <w:t xml:space="preserve">współpracy nauczycieli </w:t>
      </w:r>
      <w:r w:rsidRPr="003F6BCF">
        <w:rPr>
          <w:rFonts w:ascii="Arial" w:hAnsi="Arial" w:cs="Arial"/>
          <w:sz w:val="22"/>
          <w:szCs w:val="22"/>
        </w:rPr>
        <w:t>uczących w danym zespole</w:t>
      </w:r>
      <w:r w:rsidRPr="003F6BCF">
        <w:rPr>
          <w:rFonts w:ascii="Arial" w:hAnsi="Arial" w:cs="Arial"/>
          <w:spacing w:val="-27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uczniów.</w:t>
      </w:r>
    </w:p>
    <w:p w:rsidR="003F6BCF" w:rsidRPr="003F6BCF" w:rsidRDefault="003F6BCF" w:rsidP="003F6BCF">
      <w:pPr>
        <w:pStyle w:val="Tekstpodstawowy"/>
        <w:spacing w:before="5"/>
        <w:ind w:left="10" w:hanging="10"/>
        <w:jc w:val="both"/>
        <w:rPr>
          <w:sz w:val="22"/>
          <w:szCs w:val="22"/>
        </w:rPr>
      </w:pPr>
    </w:p>
    <w:p w:rsidR="003F6BCF" w:rsidRPr="003F6BCF" w:rsidRDefault="003F6BCF" w:rsidP="003F6BCF">
      <w:pPr>
        <w:pStyle w:val="Heading2"/>
        <w:spacing w:before="1"/>
        <w:ind w:left="10" w:hanging="10"/>
        <w:jc w:val="both"/>
        <w:rPr>
          <w:sz w:val="22"/>
          <w:szCs w:val="22"/>
        </w:rPr>
      </w:pPr>
      <w:r w:rsidRPr="003F6BCF">
        <w:rPr>
          <w:sz w:val="22"/>
          <w:szCs w:val="22"/>
        </w:rPr>
        <w:t>Umiejętności</w:t>
      </w:r>
    </w:p>
    <w:p w:rsidR="003F6BCF" w:rsidRPr="003F6BCF" w:rsidRDefault="003F6BCF" w:rsidP="003F6BCF">
      <w:pPr>
        <w:pStyle w:val="Tekstpodstawowy"/>
        <w:spacing w:before="5"/>
        <w:ind w:left="10" w:hanging="10"/>
        <w:jc w:val="both"/>
        <w:rPr>
          <w:b/>
          <w:sz w:val="22"/>
          <w:szCs w:val="22"/>
        </w:rPr>
      </w:pPr>
    </w:p>
    <w:p w:rsidR="003F6BCF" w:rsidRPr="003F6BCF" w:rsidRDefault="003F6BCF" w:rsidP="003F6BCF">
      <w:pPr>
        <w:pStyle w:val="Tekstpodstawowy"/>
        <w:spacing w:before="93"/>
        <w:ind w:left="10" w:hanging="10"/>
        <w:jc w:val="both"/>
        <w:rPr>
          <w:sz w:val="22"/>
          <w:szCs w:val="22"/>
        </w:rPr>
      </w:pPr>
      <w:r w:rsidRPr="003F6BCF">
        <w:rPr>
          <w:sz w:val="22"/>
          <w:szCs w:val="22"/>
        </w:rPr>
        <w:t>Nauczyciel:</w:t>
      </w:r>
    </w:p>
    <w:p w:rsidR="003F6BCF" w:rsidRPr="003F6BCF" w:rsidRDefault="003F6BCF" w:rsidP="003F6BCF">
      <w:pPr>
        <w:pStyle w:val="Tekstpodstawowy"/>
        <w:spacing w:before="6"/>
        <w:ind w:left="10" w:hanging="10"/>
        <w:jc w:val="both"/>
        <w:rPr>
          <w:sz w:val="22"/>
          <w:szCs w:val="22"/>
        </w:rPr>
      </w:pP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stosuje </w:t>
      </w:r>
      <w:r w:rsidRPr="003F6BCF">
        <w:rPr>
          <w:rFonts w:ascii="Arial" w:hAnsi="Arial" w:cs="Arial"/>
          <w:b/>
          <w:sz w:val="22"/>
          <w:szCs w:val="22"/>
        </w:rPr>
        <w:t xml:space="preserve">wiedzę o najnowszych badaniach </w:t>
      </w:r>
      <w:r w:rsidRPr="003F6BCF">
        <w:rPr>
          <w:rFonts w:ascii="Arial" w:hAnsi="Arial" w:cs="Arial"/>
          <w:sz w:val="22"/>
          <w:szCs w:val="22"/>
        </w:rPr>
        <w:t>na temat uczenia się do planowania pracy z</w:t>
      </w:r>
      <w:r w:rsidRPr="003F6BCF">
        <w:rPr>
          <w:rFonts w:ascii="Arial" w:hAnsi="Arial" w:cs="Arial"/>
          <w:spacing w:val="-40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uczniem;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6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projektuje zajęcia, </w:t>
      </w:r>
      <w:r w:rsidRPr="003F6BCF">
        <w:rPr>
          <w:rFonts w:ascii="Arial" w:hAnsi="Arial" w:cs="Arial"/>
          <w:b/>
          <w:sz w:val="22"/>
          <w:szCs w:val="22"/>
        </w:rPr>
        <w:t xml:space="preserve">uwzględniając indywidualne predyspozycje </w:t>
      </w:r>
      <w:r w:rsidRPr="003F6BCF">
        <w:rPr>
          <w:rFonts w:ascii="Arial" w:hAnsi="Arial" w:cs="Arial"/>
          <w:sz w:val="22"/>
          <w:szCs w:val="22"/>
        </w:rPr>
        <w:t>uczniów oraz ich potrzeby i style uczenia</w:t>
      </w:r>
      <w:r w:rsidRPr="003F6BCF">
        <w:rPr>
          <w:rFonts w:ascii="Arial" w:hAnsi="Arial" w:cs="Arial"/>
          <w:spacing w:val="-43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się;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6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stosuje </w:t>
      </w:r>
      <w:r w:rsidRPr="003F6BCF">
        <w:rPr>
          <w:rFonts w:ascii="Arial" w:hAnsi="Arial" w:cs="Arial"/>
          <w:b/>
          <w:sz w:val="22"/>
          <w:szCs w:val="22"/>
        </w:rPr>
        <w:t xml:space="preserve">strategie oceniania kształtującego </w:t>
      </w:r>
      <w:r w:rsidRPr="003F6BCF">
        <w:rPr>
          <w:rFonts w:ascii="Arial" w:hAnsi="Arial" w:cs="Arial"/>
          <w:sz w:val="22"/>
          <w:szCs w:val="22"/>
        </w:rPr>
        <w:t>w codziennej pracy z</w:t>
      </w:r>
      <w:r w:rsidRPr="003F6BCF">
        <w:rPr>
          <w:rFonts w:ascii="Arial" w:hAnsi="Arial" w:cs="Arial"/>
          <w:spacing w:val="-30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uczniem;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6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wykorzystuje </w:t>
      </w:r>
      <w:r w:rsidRPr="003F6BCF">
        <w:rPr>
          <w:rFonts w:ascii="Arial" w:hAnsi="Arial" w:cs="Arial"/>
          <w:b/>
          <w:sz w:val="22"/>
          <w:szCs w:val="22"/>
        </w:rPr>
        <w:t xml:space="preserve">doświadczanie, obserwację, uczenie przez działanie </w:t>
      </w:r>
      <w:r w:rsidRPr="003F6BCF">
        <w:rPr>
          <w:rFonts w:ascii="Arial" w:hAnsi="Arial" w:cs="Arial"/>
          <w:sz w:val="22"/>
          <w:szCs w:val="22"/>
        </w:rPr>
        <w:t>w procesie uczenia</w:t>
      </w:r>
      <w:r w:rsidRPr="003F6BCF">
        <w:rPr>
          <w:rFonts w:ascii="Arial" w:hAnsi="Arial" w:cs="Arial"/>
          <w:spacing w:val="-21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się;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5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posługuje się </w:t>
      </w:r>
      <w:r w:rsidRPr="003F6BCF">
        <w:rPr>
          <w:rFonts w:ascii="Arial" w:hAnsi="Arial" w:cs="Arial"/>
          <w:b/>
          <w:sz w:val="22"/>
          <w:szCs w:val="22"/>
        </w:rPr>
        <w:t xml:space="preserve">grami dydaktycznymi i TIK </w:t>
      </w:r>
      <w:r w:rsidRPr="003F6BCF">
        <w:rPr>
          <w:rFonts w:ascii="Arial" w:hAnsi="Arial" w:cs="Arial"/>
          <w:sz w:val="22"/>
          <w:szCs w:val="22"/>
        </w:rPr>
        <w:t>w pracy z</w:t>
      </w:r>
      <w:r w:rsidRPr="003F6BCF">
        <w:rPr>
          <w:rFonts w:ascii="Arial" w:hAnsi="Arial" w:cs="Arial"/>
          <w:spacing w:val="-16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uczniami;</w:t>
      </w:r>
    </w:p>
    <w:p w:rsidR="003F6BCF" w:rsidRPr="003F6BCF" w:rsidRDefault="003F6BCF" w:rsidP="003F6BCF">
      <w:pPr>
        <w:pStyle w:val="Heading4"/>
        <w:numPr>
          <w:ilvl w:val="0"/>
          <w:numId w:val="13"/>
        </w:numPr>
        <w:tabs>
          <w:tab w:val="left" w:pos="837"/>
          <w:tab w:val="left" w:pos="838"/>
        </w:tabs>
        <w:spacing w:before="138"/>
        <w:ind w:left="10" w:hanging="10"/>
        <w:jc w:val="both"/>
        <w:rPr>
          <w:b w:val="0"/>
          <w:sz w:val="22"/>
          <w:szCs w:val="22"/>
        </w:rPr>
      </w:pPr>
      <w:r w:rsidRPr="003F6BCF">
        <w:rPr>
          <w:b w:val="0"/>
          <w:sz w:val="22"/>
          <w:szCs w:val="22"/>
        </w:rPr>
        <w:t xml:space="preserve">buduje </w:t>
      </w:r>
      <w:r w:rsidRPr="003F6BCF">
        <w:rPr>
          <w:sz w:val="22"/>
          <w:szCs w:val="22"/>
        </w:rPr>
        <w:t>atmosferę sprzyjającą uczeniu</w:t>
      </w:r>
      <w:r w:rsidRPr="003F6BCF">
        <w:rPr>
          <w:spacing w:val="-14"/>
          <w:sz w:val="22"/>
          <w:szCs w:val="22"/>
        </w:rPr>
        <w:t xml:space="preserve"> </w:t>
      </w:r>
      <w:r w:rsidRPr="003F6BCF">
        <w:rPr>
          <w:sz w:val="22"/>
          <w:szCs w:val="22"/>
        </w:rPr>
        <w:t>się</w:t>
      </w:r>
      <w:r w:rsidRPr="003F6BCF">
        <w:rPr>
          <w:b w:val="0"/>
          <w:sz w:val="22"/>
          <w:szCs w:val="22"/>
        </w:rPr>
        <w:t>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6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b/>
          <w:sz w:val="22"/>
          <w:szCs w:val="22"/>
        </w:rPr>
        <w:t xml:space="preserve">organizuje przestrzeń </w:t>
      </w:r>
      <w:r w:rsidRPr="003F6BCF">
        <w:rPr>
          <w:rFonts w:ascii="Arial" w:hAnsi="Arial" w:cs="Arial"/>
          <w:sz w:val="22"/>
          <w:szCs w:val="22"/>
        </w:rPr>
        <w:t>przyjazną uczeniu się i budowaniu autonomii</w:t>
      </w:r>
      <w:r w:rsidRPr="003F6BCF">
        <w:rPr>
          <w:rFonts w:ascii="Arial" w:hAnsi="Arial" w:cs="Arial"/>
          <w:spacing w:val="-23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ucznia;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6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kształtuje u uczniów </w:t>
      </w:r>
      <w:r w:rsidRPr="003F6BCF">
        <w:rPr>
          <w:rFonts w:ascii="Arial" w:hAnsi="Arial" w:cs="Arial"/>
          <w:b/>
          <w:sz w:val="22"/>
          <w:szCs w:val="22"/>
        </w:rPr>
        <w:t>postawy sprzyjające</w:t>
      </w:r>
      <w:r w:rsidRPr="003F6BCF">
        <w:rPr>
          <w:rFonts w:ascii="Arial" w:hAnsi="Arial" w:cs="Arial"/>
          <w:b/>
          <w:spacing w:val="-23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współdziałaniu</w:t>
      </w:r>
      <w:r w:rsidRPr="003F6BCF">
        <w:rPr>
          <w:rFonts w:ascii="Arial" w:hAnsi="Arial" w:cs="Arial"/>
          <w:sz w:val="22"/>
          <w:szCs w:val="22"/>
        </w:rPr>
        <w:t>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6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stwarza możliwość </w:t>
      </w:r>
      <w:r w:rsidRPr="003F6BCF">
        <w:rPr>
          <w:rFonts w:ascii="Arial" w:hAnsi="Arial" w:cs="Arial"/>
          <w:b/>
          <w:sz w:val="22"/>
          <w:szCs w:val="22"/>
        </w:rPr>
        <w:t>samodzielnej pracy</w:t>
      </w:r>
      <w:r w:rsidRPr="003F6BCF">
        <w:rPr>
          <w:rFonts w:ascii="Arial" w:hAnsi="Arial" w:cs="Arial"/>
          <w:b/>
          <w:spacing w:val="-19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uczniów</w:t>
      </w:r>
      <w:r w:rsidRPr="003F6BCF">
        <w:rPr>
          <w:rFonts w:ascii="Arial" w:hAnsi="Arial" w:cs="Arial"/>
          <w:sz w:val="22"/>
          <w:szCs w:val="22"/>
        </w:rPr>
        <w:t>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7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uwzględnia w planowaniu pracy </w:t>
      </w:r>
      <w:r w:rsidRPr="003F6BCF">
        <w:rPr>
          <w:rFonts w:ascii="Arial" w:hAnsi="Arial" w:cs="Arial"/>
          <w:b/>
          <w:sz w:val="22"/>
          <w:szCs w:val="22"/>
        </w:rPr>
        <w:t xml:space="preserve">aspekt interdyscyplinarności </w:t>
      </w:r>
      <w:r w:rsidRPr="003F6BCF">
        <w:rPr>
          <w:rFonts w:ascii="Arial" w:hAnsi="Arial" w:cs="Arial"/>
          <w:sz w:val="22"/>
          <w:szCs w:val="22"/>
        </w:rPr>
        <w:t>– łączenia</w:t>
      </w:r>
      <w:r w:rsidRPr="003F6BCF">
        <w:rPr>
          <w:rFonts w:ascii="Arial" w:hAnsi="Arial" w:cs="Arial"/>
          <w:spacing w:val="-26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wiedzy;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6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stosuje </w:t>
      </w:r>
      <w:r w:rsidRPr="003F6BCF">
        <w:rPr>
          <w:rFonts w:ascii="Arial" w:hAnsi="Arial" w:cs="Arial"/>
          <w:b/>
          <w:sz w:val="22"/>
          <w:szCs w:val="22"/>
        </w:rPr>
        <w:t xml:space="preserve">techniki coachingowe </w:t>
      </w:r>
      <w:r w:rsidRPr="003F6BCF">
        <w:rPr>
          <w:rFonts w:ascii="Arial" w:hAnsi="Arial" w:cs="Arial"/>
          <w:sz w:val="22"/>
          <w:szCs w:val="22"/>
        </w:rPr>
        <w:t>we wspieraniu rozwoju</w:t>
      </w:r>
      <w:r w:rsidRPr="003F6BCF">
        <w:rPr>
          <w:rFonts w:ascii="Arial" w:hAnsi="Arial" w:cs="Arial"/>
          <w:spacing w:val="-18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uczniów;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00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b/>
          <w:sz w:val="22"/>
          <w:szCs w:val="22"/>
        </w:rPr>
        <w:t xml:space="preserve">współpracuje z innymi nauczycielami </w:t>
      </w:r>
      <w:r w:rsidRPr="003F6BCF">
        <w:rPr>
          <w:rFonts w:ascii="Arial" w:hAnsi="Arial" w:cs="Arial"/>
          <w:sz w:val="22"/>
          <w:szCs w:val="22"/>
        </w:rPr>
        <w:t>doskonalącymi umiejętności kształtowania kompetencji</w:t>
      </w:r>
      <w:r w:rsidRPr="003F6BCF">
        <w:rPr>
          <w:rFonts w:ascii="Arial" w:hAnsi="Arial" w:cs="Arial"/>
          <w:spacing w:val="-38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kluczowych.</w:t>
      </w:r>
    </w:p>
    <w:p w:rsidR="003F6BCF" w:rsidRPr="003F6BCF" w:rsidRDefault="003F6BCF" w:rsidP="003F6BCF">
      <w:pPr>
        <w:pStyle w:val="Tekstpodstawowy"/>
        <w:spacing w:before="5"/>
        <w:ind w:left="10" w:hanging="10"/>
        <w:jc w:val="both"/>
        <w:rPr>
          <w:sz w:val="22"/>
          <w:szCs w:val="22"/>
        </w:rPr>
      </w:pPr>
    </w:p>
    <w:p w:rsidR="003F6BCF" w:rsidRPr="003F6BCF" w:rsidRDefault="003F6BCF" w:rsidP="003F6BCF">
      <w:pPr>
        <w:pStyle w:val="Heading2"/>
        <w:ind w:left="10" w:hanging="10"/>
        <w:jc w:val="both"/>
        <w:rPr>
          <w:sz w:val="22"/>
          <w:szCs w:val="22"/>
        </w:rPr>
      </w:pPr>
      <w:r w:rsidRPr="003F6BCF">
        <w:rPr>
          <w:sz w:val="22"/>
          <w:szCs w:val="22"/>
        </w:rPr>
        <w:t>Postawy</w:t>
      </w:r>
    </w:p>
    <w:p w:rsidR="003F6BCF" w:rsidRPr="003F6BCF" w:rsidRDefault="003F6BCF" w:rsidP="003F6BCF">
      <w:pPr>
        <w:pStyle w:val="Tekstpodstawowy"/>
        <w:spacing w:before="7"/>
        <w:ind w:left="10" w:hanging="10"/>
        <w:jc w:val="both"/>
        <w:rPr>
          <w:b/>
          <w:sz w:val="22"/>
          <w:szCs w:val="22"/>
        </w:rPr>
      </w:pPr>
    </w:p>
    <w:p w:rsidR="003F6BCF" w:rsidRPr="003F6BCF" w:rsidRDefault="003F6BCF" w:rsidP="003F6BCF">
      <w:pPr>
        <w:pStyle w:val="Tekstpodstawowy"/>
        <w:ind w:left="10" w:hanging="10"/>
        <w:jc w:val="both"/>
        <w:rPr>
          <w:sz w:val="22"/>
          <w:szCs w:val="22"/>
        </w:rPr>
      </w:pPr>
      <w:r w:rsidRPr="003F6BCF">
        <w:rPr>
          <w:sz w:val="22"/>
          <w:szCs w:val="22"/>
        </w:rPr>
        <w:lastRenderedPageBreak/>
        <w:t>Nauczyciel:</w:t>
      </w:r>
    </w:p>
    <w:p w:rsidR="003F6BCF" w:rsidRPr="003F6BCF" w:rsidRDefault="003F6BCF" w:rsidP="003F6BCF">
      <w:pPr>
        <w:pStyle w:val="Tekstpodstawowy"/>
        <w:spacing w:before="7"/>
        <w:ind w:left="10" w:hanging="10"/>
        <w:jc w:val="both"/>
        <w:rPr>
          <w:sz w:val="22"/>
          <w:szCs w:val="22"/>
        </w:rPr>
      </w:pP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wykazuje się </w:t>
      </w:r>
      <w:r w:rsidRPr="003F6BCF">
        <w:rPr>
          <w:rFonts w:ascii="Arial" w:hAnsi="Arial" w:cs="Arial"/>
          <w:b/>
          <w:sz w:val="22"/>
          <w:szCs w:val="22"/>
        </w:rPr>
        <w:t xml:space="preserve">autorefleksją </w:t>
      </w:r>
      <w:r w:rsidRPr="003F6BCF">
        <w:rPr>
          <w:rFonts w:ascii="Arial" w:hAnsi="Arial" w:cs="Arial"/>
          <w:sz w:val="22"/>
          <w:szCs w:val="22"/>
        </w:rPr>
        <w:t>na temat swojej</w:t>
      </w:r>
      <w:r w:rsidRPr="003F6BCF">
        <w:rPr>
          <w:rFonts w:ascii="Arial" w:hAnsi="Arial" w:cs="Arial"/>
          <w:spacing w:val="-16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pracy;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5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wspiera budowanie </w:t>
      </w:r>
      <w:r w:rsidRPr="003F6BCF">
        <w:rPr>
          <w:rFonts w:ascii="Arial" w:hAnsi="Arial" w:cs="Arial"/>
          <w:b/>
          <w:sz w:val="22"/>
          <w:szCs w:val="22"/>
        </w:rPr>
        <w:t xml:space="preserve">autonomii i odpowiedzialności ucznia </w:t>
      </w:r>
      <w:r w:rsidRPr="003F6BCF">
        <w:rPr>
          <w:rFonts w:ascii="Arial" w:hAnsi="Arial" w:cs="Arial"/>
          <w:sz w:val="22"/>
          <w:szCs w:val="22"/>
        </w:rPr>
        <w:t>za proces uczenia</w:t>
      </w:r>
      <w:r w:rsidRPr="003F6BCF">
        <w:rPr>
          <w:rFonts w:ascii="Arial" w:hAnsi="Arial" w:cs="Arial"/>
          <w:spacing w:val="-21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się;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6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jest otwarty na </w:t>
      </w:r>
      <w:r w:rsidRPr="003F6BCF">
        <w:rPr>
          <w:rFonts w:ascii="Arial" w:hAnsi="Arial" w:cs="Arial"/>
          <w:b/>
          <w:sz w:val="22"/>
          <w:szCs w:val="22"/>
        </w:rPr>
        <w:t>nowe idee, koncepcje, uczenie się od</w:t>
      </w:r>
      <w:r w:rsidRPr="003F6BCF">
        <w:rPr>
          <w:rFonts w:ascii="Arial" w:hAnsi="Arial" w:cs="Arial"/>
          <w:b/>
          <w:spacing w:val="-18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innych</w:t>
      </w:r>
      <w:r w:rsidRPr="003F6BCF">
        <w:rPr>
          <w:rFonts w:ascii="Arial" w:hAnsi="Arial" w:cs="Arial"/>
          <w:sz w:val="22"/>
          <w:szCs w:val="22"/>
        </w:rPr>
        <w:t>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6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jest otwarty na </w:t>
      </w:r>
      <w:r w:rsidRPr="003F6BCF">
        <w:rPr>
          <w:rFonts w:ascii="Arial" w:hAnsi="Arial" w:cs="Arial"/>
          <w:b/>
          <w:sz w:val="22"/>
          <w:szCs w:val="22"/>
        </w:rPr>
        <w:t xml:space="preserve">zwiększanie samodzielności </w:t>
      </w:r>
      <w:r w:rsidRPr="003F6BCF">
        <w:rPr>
          <w:rFonts w:ascii="Arial" w:hAnsi="Arial" w:cs="Arial"/>
          <w:sz w:val="22"/>
          <w:szCs w:val="22"/>
        </w:rPr>
        <w:t>uczniów w procesie uczenia</w:t>
      </w:r>
      <w:r w:rsidRPr="003F6BCF">
        <w:rPr>
          <w:rFonts w:ascii="Arial" w:hAnsi="Arial" w:cs="Arial"/>
          <w:spacing w:val="-23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się;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8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jest nastawiony na </w:t>
      </w:r>
      <w:r w:rsidRPr="003F6BCF">
        <w:rPr>
          <w:rFonts w:ascii="Arial" w:hAnsi="Arial" w:cs="Arial"/>
          <w:b/>
          <w:sz w:val="22"/>
          <w:szCs w:val="22"/>
        </w:rPr>
        <w:t>współdziałanie z innymi</w:t>
      </w:r>
      <w:r w:rsidRPr="003F6BCF">
        <w:rPr>
          <w:rFonts w:ascii="Arial" w:hAnsi="Arial" w:cs="Arial"/>
          <w:b/>
          <w:spacing w:val="-17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nauczycielami</w:t>
      </w:r>
      <w:r w:rsidRPr="003F6BCF">
        <w:rPr>
          <w:rFonts w:ascii="Arial" w:hAnsi="Arial" w:cs="Arial"/>
          <w:sz w:val="22"/>
          <w:szCs w:val="22"/>
        </w:rPr>
        <w:t>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6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jest gotów do </w:t>
      </w:r>
      <w:r w:rsidRPr="003F6BCF">
        <w:rPr>
          <w:rFonts w:ascii="Arial" w:hAnsi="Arial" w:cs="Arial"/>
          <w:b/>
          <w:sz w:val="22"/>
          <w:szCs w:val="22"/>
        </w:rPr>
        <w:t>eksperymentowania, działania</w:t>
      </w:r>
      <w:r w:rsidRPr="003F6BCF">
        <w:rPr>
          <w:rFonts w:ascii="Arial" w:hAnsi="Arial" w:cs="Arial"/>
          <w:b/>
          <w:spacing w:val="-20"/>
          <w:sz w:val="22"/>
          <w:szCs w:val="22"/>
        </w:rPr>
        <w:t xml:space="preserve"> </w:t>
      </w:r>
      <w:r w:rsidRPr="003F6BCF">
        <w:rPr>
          <w:rFonts w:ascii="Arial" w:hAnsi="Arial" w:cs="Arial"/>
          <w:b/>
          <w:sz w:val="22"/>
          <w:szCs w:val="22"/>
        </w:rPr>
        <w:t>nieszablonowego</w:t>
      </w:r>
      <w:r w:rsidRPr="003F6BCF">
        <w:rPr>
          <w:rFonts w:ascii="Arial" w:hAnsi="Arial" w:cs="Arial"/>
          <w:sz w:val="22"/>
          <w:szCs w:val="22"/>
        </w:rPr>
        <w:t>;</w:t>
      </w:r>
    </w:p>
    <w:p w:rsidR="003F6BCF" w:rsidRPr="003F6BCF" w:rsidRDefault="003F6BCF" w:rsidP="003F6BCF">
      <w:pPr>
        <w:pStyle w:val="Akapitzlist"/>
        <w:numPr>
          <w:ilvl w:val="0"/>
          <w:numId w:val="13"/>
        </w:numPr>
        <w:tabs>
          <w:tab w:val="left" w:pos="837"/>
          <w:tab w:val="left" w:pos="838"/>
        </w:tabs>
        <w:adjustRightInd/>
        <w:spacing w:before="135"/>
        <w:ind w:left="10" w:hanging="10"/>
        <w:contextualSpacing w:val="0"/>
        <w:jc w:val="both"/>
        <w:rPr>
          <w:rFonts w:ascii="Arial" w:hAnsi="Arial" w:cs="Arial"/>
          <w:sz w:val="22"/>
          <w:szCs w:val="22"/>
        </w:rPr>
      </w:pPr>
      <w:r w:rsidRPr="003F6BCF">
        <w:rPr>
          <w:rFonts w:ascii="Arial" w:hAnsi="Arial" w:cs="Arial"/>
          <w:sz w:val="22"/>
          <w:szCs w:val="22"/>
        </w:rPr>
        <w:t xml:space="preserve">wykazuje </w:t>
      </w:r>
      <w:r w:rsidRPr="003F6BCF">
        <w:rPr>
          <w:rFonts w:ascii="Arial" w:hAnsi="Arial" w:cs="Arial"/>
          <w:b/>
          <w:sz w:val="22"/>
          <w:szCs w:val="22"/>
        </w:rPr>
        <w:t xml:space="preserve">elastyczność </w:t>
      </w:r>
      <w:r w:rsidRPr="003F6BCF">
        <w:rPr>
          <w:rFonts w:ascii="Arial" w:hAnsi="Arial" w:cs="Arial"/>
          <w:sz w:val="22"/>
          <w:szCs w:val="22"/>
        </w:rPr>
        <w:t>w procesie</w:t>
      </w:r>
      <w:r w:rsidRPr="003F6BCF">
        <w:rPr>
          <w:rFonts w:ascii="Arial" w:hAnsi="Arial" w:cs="Arial"/>
          <w:spacing w:val="-13"/>
          <w:sz w:val="22"/>
          <w:szCs w:val="22"/>
        </w:rPr>
        <w:t xml:space="preserve"> </w:t>
      </w:r>
      <w:r w:rsidRPr="003F6BCF">
        <w:rPr>
          <w:rFonts w:ascii="Arial" w:hAnsi="Arial" w:cs="Arial"/>
          <w:sz w:val="22"/>
          <w:szCs w:val="22"/>
        </w:rPr>
        <w:t>dydaktycznym.</w:t>
      </w:r>
    </w:p>
    <w:p w:rsidR="003F6BCF" w:rsidRPr="003F6BCF" w:rsidRDefault="003F6BCF" w:rsidP="003F6BCF">
      <w:pPr>
        <w:spacing w:before="119" w:line="360" w:lineRule="auto"/>
        <w:ind w:left="116" w:right="320"/>
        <w:rPr>
          <w:sz w:val="22"/>
        </w:rPr>
      </w:pPr>
    </w:p>
    <w:sectPr w:rsidR="003F6BCF" w:rsidRPr="003F6BCF" w:rsidSect="006B4D13">
      <w:headerReference w:type="default" r:id="rId10"/>
      <w:footerReference w:type="default" r:id="rId11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B51" w:rsidRDefault="004C1B51" w:rsidP="006B4D13">
      <w:pPr>
        <w:spacing w:after="0" w:line="240" w:lineRule="auto"/>
      </w:pPr>
      <w:r>
        <w:separator/>
      </w:r>
    </w:p>
  </w:endnote>
  <w:endnote w:type="continuationSeparator" w:id="1">
    <w:p w:rsidR="004C1B51" w:rsidRDefault="004C1B51" w:rsidP="006B4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Stopka"/>
      <w:jc w:val="right"/>
    </w:pPr>
    <w:r w:rsidRPr="006B4D13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4462532</wp:posOffset>
          </wp:positionH>
          <wp:positionV relativeFrom="paragraph">
            <wp:posOffset>-259825</wp:posOffset>
          </wp:positionV>
          <wp:extent cx="782761" cy="723569"/>
          <wp:effectExtent l="19050" t="0" r="0" b="0"/>
          <wp:wrapNone/>
          <wp:docPr id="6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4D13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5556664</wp:posOffset>
          </wp:positionH>
          <wp:positionV relativeFrom="paragraph">
            <wp:posOffset>-140556</wp:posOffset>
          </wp:positionV>
          <wp:extent cx="644056" cy="472633"/>
          <wp:effectExtent l="19050" t="0" r="3644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B51" w:rsidRDefault="004C1B51" w:rsidP="006B4D13">
      <w:pPr>
        <w:spacing w:after="0" w:line="240" w:lineRule="auto"/>
      </w:pPr>
      <w:r>
        <w:separator/>
      </w:r>
    </w:p>
  </w:footnote>
  <w:footnote w:type="continuationSeparator" w:id="1">
    <w:p w:rsidR="004C1B51" w:rsidRDefault="004C1B51" w:rsidP="006B4D13">
      <w:pPr>
        <w:spacing w:after="0" w:line="240" w:lineRule="auto"/>
      </w:pPr>
      <w:r>
        <w:continuationSeparator/>
      </w:r>
    </w:p>
  </w:footnote>
  <w:footnote w:id="2">
    <w:p w:rsidR="008C7065" w:rsidRPr="0004368A" w:rsidRDefault="008C7065" w:rsidP="008C7065">
      <w:pPr>
        <w:jc w:val="both"/>
        <w:rPr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04368A">
        <w:rPr>
          <w:sz w:val="20"/>
          <w:szCs w:val="20"/>
        </w:rPr>
        <w:t xml:space="preserve">K. Ciżkowicz, i J. Ochenduszko: </w:t>
      </w:r>
      <w:r w:rsidRPr="00E24AC8">
        <w:rPr>
          <w:i/>
          <w:sz w:val="20"/>
          <w:szCs w:val="20"/>
        </w:rPr>
        <w:t xml:space="preserve">Materiały </w:t>
      </w:r>
      <w:r>
        <w:rPr>
          <w:i/>
          <w:sz w:val="20"/>
          <w:szCs w:val="20"/>
        </w:rPr>
        <w:t xml:space="preserve">pomocnicze </w:t>
      </w:r>
      <w:r w:rsidRPr="00E24AC8">
        <w:rPr>
          <w:i/>
          <w:sz w:val="20"/>
          <w:szCs w:val="20"/>
        </w:rPr>
        <w:t>dla uczestników Studium Podyplomowego Pomiaru Dydaktycznego i Egzaminowania</w:t>
      </w:r>
      <w:r>
        <w:rPr>
          <w:sz w:val="20"/>
          <w:szCs w:val="20"/>
        </w:rPr>
        <w:t>. Gdańsk 1996.</w:t>
      </w:r>
    </w:p>
    <w:p w:rsidR="008C7065" w:rsidRDefault="008C7065" w:rsidP="008C7065">
      <w:pPr>
        <w:pStyle w:val="Tekstprzypisudolneg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Nagwek"/>
      <w:jc w:val="center"/>
      <w:rPr>
        <w:sz w:val="18"/>
      </w:rPr>
    </w:pPr>
    <w:r w:rsidRPr="006B4D13">
      <w:rPr>
        <w:noProof/>
        <w:sz w:val="18"/>
      </w:rPr>
      <w:drawing>
        <wp:inline distT="0" distB="0" distL="0" distR="0">
          <wp:extent cx="5760720" cy="1127636"/>
          <wp:effectExtent l="1905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B4D13" w:rsidRPr="006B4D13" w:rsidRDefault="006B4D13" w:rsidP="006B4D13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129DF"/>
    <w:multiLevelType w:val="hybridMultilevel"/>
    <w:tmpl w:val="F7C02ADA"/>
    <w:lvl w:ilvl="0" w:tplc="6F3271E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7C7D2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18BF3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BE5BE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8A469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6EF7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9C614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FADD5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C2746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9BC34A1"/>
    <w:multiLevelType w:val="hybridMultilevel"/>
    <w:tmpl w:val="7A22C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41B91"/>
    <w:multiLevelType w:val="hybridMultilevel"/>
    <w:tmpl w:val="89285D64"/>
    <w:lvl w:ilvl="0" w:tplc="3346571A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94C44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DEF72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98C9A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5050E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AA0A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90526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50B8E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1096D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2D6536B"/>
    <w:multiLevelType w:val="hybridMultilevel"/>
    <w:tmpl w:val="099C28DC"/>
    <w:lvl w:ilvl="0" w:tplc="CF580DDC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6893E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F2756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4E015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C4242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96034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546AC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CCB15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0E7FE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D7A7641"/>
    <w:multiLevelType w:val="hybridMultilevel"/>
    <w:tmpl w:val="D408CF88"/>
    <w:lvl w:ilvl="0" w:tplc="0ABAC282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AAFB9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10E31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64D2B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B22B2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8EB19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FC2BB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88ECB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305C0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4A1722C"/>
    <w:multiLevelType w:val="hybridMultilevel"/>
    <w:tmpl w:val="95543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795C5B"/>
    <w:multiLevelType w:val="hybridMultilevel"/>
    <w:tmpl w:val="BCFC97DA"/>
    <w:lvl w:ilvl="0" w:tplc="328C839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56494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9E03D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E0C79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BE37A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F0FD3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1C887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E4EF4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BE8F9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60E16C0"/>
    <w:multiLevelType w:val="hybridMultilevel"/>
    <w:tmpl w:val="F18653DE"/>
    <w:lvl w:ilvl="0" w:tplc="D9DEB8A0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84CDB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F2B04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32ADF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84F09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5C74A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2C7F7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6AA9D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CA63D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A8C0325"/>
    <w:multiLevelType w:val="hybridMultilevel"/>
    <w:tmpl w:val="BED8D5A6"/>
    <w:lvl w:ilvl="0" w:tplc="BD7CB92A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10C5E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845FB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6E043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02124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CE8C4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DA004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D6CB1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1EFF3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7D0594C"/>
    <w:multiLevelType w:val="hybridMultilevel"/>
    <w:tmpl w:val="FC14342C"/>
    <w:lvl w:ilvl="0" w:tplc="F1E81B28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0089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7A660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78867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AC658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1C3D5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14372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ECDF6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72CFA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D881325"/>
    <w:multiLevelType w:val="hybridMultilevel"/>
    <w:tmpl w:val="2FD8CA68"/>
    <w:lvl w:ilvl="0" w:tplc="9AF097D6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90F3D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CEF2D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A4AD1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D8941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327E6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F65C1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18AA2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88A54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DB34D69"/>
    <w:multiLevelType w:val="hybridMultilevel"/>
    <w:tmpl w:val="F74CC6CA"/>
    <w:lvl w:ilvl="0" w:tplc="E24869D8">
      <w:numFmt w:val="bullet"/>
      <w:lvlText w:val=""/>
      <w:lvlJc w:val="left"/>
      <w:pPr>
        <w:ind w:left="837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DE9CBE7C">
      <w:numFmt w:val="bullet"/>
      <w:lvlText w:val=""/>
      <w:lvlJc w:val="left"/>
      <w:pPr>
        <w:ind w:left="1557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3120122C">
      <w:numFmt w:val="bullet"/>
      <w:lvlText w:val="•"/>
      <w:lvlJc w:val="left"/>
      <w:pPr>
        <w:ind w:left="1560" w:hanging="360"/>
      </w:pPr>
      <w:rPr>
        <w:rFonts w:hint="default"/>
        <w:lang w:val="pl-PL" w:eastAsia="pl-PL" w:bidi="pl-PL"/>
      </w:rPr>
    </w:lvl>
    <w:lvl w:ilvl="3" w:tplc="6ABC482E">
      <w:numFmt w:val="bullet"/>
      <w:lvlText w:val="•"/>
      <w:lvlJc w:val="left"/>
      <w:pPr>
        <w:ind w:left="3175" w:hanging="360"/>
      </w:pPr>
      <w:rPr>
        <w:rFonts w:hint="default"/>
        <w:lang w:val="pl-PL" w:eastAsia="pl-PL" w:bidi="pl-PL"/>
      </w:rPr>
    </w:lvl>
    <w:lvl w:ilvl="4" w:tplc="9C5C234A">
      <w:numFmt w:val="bullet"/>
      <w:lvlText w:val="•"/>
      <w:lvlJc w:val="left"/>
      <w:pPr>
        <w:ind w:left="4790" w:hanging="360"/>
      </w:pPr>
      <w:rPr>
        <w:rFonts w:hint="default"/>
        <w:lang w:val="pl-PL" w:eastAsia="pl-PL" w:bidi="pl-PL"/>
      </w:rPr>
    </w:lvl>
    <w:lvl w:ilvl="5" w:tplc="5554CC48">
      <w:numFmt w:val="bullet"/>
      <w:lvlText w:val="•"/>
      <w:lvlJc w:val="left"/>
      <w:pPr>
        <w:ind w:left="6405" w:hanging="360"/>
      </w:pPr>
      <w:rPr>
        <w:rFonts w:hint="default"/>
        <w:lang w:val="pl-PL" w:eastAsia="pl-PL" w:bidi="pl-PL"/>
      </w:rPr>
    </w:lvl>
    <w:lvl w:ilvl="6" w:tplc="71648F4C">
      <w:numFmt w:val="bullet"/>
      <w:lvlText w:val="•"/>
      <w:lvlJc w:val="left"/>
      <w:pPr>
        <w:ind w:left="8020" w:hanging="360"/>
      </w:pPr>
      <w:rPr>
        <w:rFonts w:hint="default"/>
        <w:lang w:val="pl-PL" w:eastAsia="pl-PL" w:bidi="pl-PL"/>
      </w:rPr>
    </w:lvl>
    <w:lvl w:ilvl="7" w:tplc="BE3468C0">
      <w:numFmt w:val="bullet"/>
      <w:lvlText w:val="•"/>
      <w:lvlJc w:val="left"/>
      <w:pPr>
        <w:ind w:left="9635" w:hanging="360"/>
      </w:pPr>
      <w:rPr>
        <w:rFonts w:hint="default"/>
        <w:lang w:val="pl-PL" w:eastAsia="pl-PL" w:bidi="pl-PL"/>
      </w:rPr>
    </w:lvl>
    <w:lvl w:ilvl="8" w:tplc="0F4A05E8">
      <w:numFmt w:val="bullet"/>
      <w:lvlText w:val="•"/>
      <w:lvlJc w:val="left"/>
      <w:pPr>
        <w:ind w:left="11250" w:hanging="360"/>
      </w:pPr>
      <w:rPr>
        <w:rFonts w:hint="default"/>
        <w:lang w:val="pl-PL" w:eastAsia="pl-PL" w:bidi="pl-PL"/>
      </w:rPr>
    </w:lvl>
  </w:abstractNum>
  <w:abstractNum w:abstractNumId="12">
    <w:nsid w:val="745B1114"/>
    <w:multiLevelType w:val="hybridMultilevel"/>
    <w:tmpl w:val="D256A460"/>
    <w:lvl w:ilvl="0" w:tplc="60B8ED20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8EFD24">
      <w:start w:val="26"/>
      <w:numFmt w:val="lowerLetter"/>
      <w:lvlText w:val="%2"/>
      <w:lvlJc w:val="left"/>
      <w:pPr>
        <w:ind w:left="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C4CE8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DA492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1CC81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FC7AE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F82FC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D4BF9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62C8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12"/>
  </w:num>
  <w:num w:numId="6">
    <w:abstractNumId w:val="10"/>
  </w:num>
  <w:num w:numId="7">
    <w:abstractNumId w:val="0"/>
  </w:num>
  <w:num w:numId="8">
    <w:abstractNumId w:val="6"/>
  </w:num>
  <w:num w:numId="9">
    <w:abstractNumId w:val="7"/>
  </w:num>
  <w:num w:numId="10">
    <w:abstractNumId w:val="4"/>
  </w:num>
  <w:num w:numId="11">
    <w:abstractNumId w:val="1"/>
  </w:num>
  <w:num w:numId="12">
    <w:abstractNumId w:val="5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D13"/>
    <w:rsid w:val="00096024"/>
    <w:rsid w:val="00186090"/>
    <w:rsid w:val="001D593F"/>
    <w:rsid w:val="001F2EC2"/>
    <w:rsid w:val="002B0CCA"/>
    <w:rsid w:val="002E0616"/>
    <w:rsid w:val="00347A78"/>
    <w:rsid w:val="003F6BCF"/>
    <w:rsid w:val="00446364"/>
    <w:rsid w:val="004C1B51"/>
    <w:rsid w:val="00502F40"/>
    <w:rsid w:val="00587F1C"/>
    <w:rsid w:val="005D32A5"/>
    <w:rsid w:val="0061226E"/>
    <w:rsid w:val="0064627B"/>
    <w:rsid w:val="00655FBB"/>
    <w:rsid w:val="006B4D13"/>
    <w:rsid w:val="006B7265"/>
    <w:rsid w:val="006E1625"/>
    <w:rsid w:val="0070235D"/>
    <w:rsid w:val="008A1B68"/>
    <w:rsid w:val="008C7065"/>
    <w:rsid w:val="00AB6C9D"/>
    <w:rsid w:val="00C512C3"/>
    <w:rsid w:val="00DD7605"/>
    <w:rsid w:val="00E7300E"/>
    <w:rsid w:val="00E857A2"/>
    <w:rsid w:val="00E912DF"/>
    <w:rsid w:val="00F65D01"/>
    <w:rsid w:val="00FD18F2"/>
    <w:rsid w:val="00FE3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7F1C"/>
    <w:pPr>
      <w:spacing w:after="118" w:line="265" w:lineRule="auto"/>
      <w:ind w:left="10" w:hanging="10"/>
    </w:pPr>
    <w:rPr>
      <w:rFonts w:ascii="Arial" w:eastAsia="Arial" w:hAnsi="Arial" w:cs="Arial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587F1C"/>
    <w:pPr>
      <w:keepNext/>
      <w:keepLines/>
      <w:spacing w:after="233" w:line="259" w:lineRule="auto"/>
      <w:ind w:left="10" w:hanging="10"/>
      <w:outlineLvl w:val="0"/>
    </w:pPr>
    <w:rPr>
      <w:rFonts w:ascii="Arial" w:eastAsia="Arial" w:hAnsi="Arial" w:cs="Arial"/>
      <w:b/>
      <w:color w:val="000000"/>
      <w:sz w:val="32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587F1C"/>
    <w:pPr>
      <w:keepNext/>
      <w:keepLines/>
      <w:spacing w:after="356" w:line="259" w:lineRule="auto"/>
      <w:ind w:left="10" w:hanging="10"/>
      <w:outlineLvl w:val="1"/>
    </w:pPr>
    <w:rPr>
      <w:rFonts w:ascii="Arial" w:eastAsia="Arial" w:hAnsi="Arial" w:cs="Arial"/>
      <w:b/>
      <w:color w:val="000000"/>
      <w:sz w:val="28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C7065"/>
    <w:pPr>
      <w:keepNext/>
      <w:keepLines/>
      <w:spacing w:before="200" w:after="0" w:line="276" w:lineRule="auto"/>
      <w:ind w:left="0" w:firstLine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B4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4D13"/>
  </w:style>
  <w:style w:type="paragraph" w:styleId="Stopka">
    <w:name w:val="footer"/>
    <w:basedOn w:val="Normalny"/>
    <w:link w:val="StopkaZnak"/>
    <w:uiPriority w:val="99"/>
    <w:semiHidden/>
    <w:unhideWhenUsed/>
    <w:rsid w:val="006B4D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4D13"/>
  </w:style>
  <w:style w:type="paragraph" w:styleId="Tekstdymka">
    <w:name w:val="Balloon Text"/>
    <w:basedOn w:val="Normalny"/>
    <w:link w:val="TekstdymkaZnak"/>
    <w:uiPriority w:val="99"/>
    <w:semiHidden/>
    <w:unhideWhenUsed/>
    <w:rsid w:val="006B4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D1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587F1C"/>
    <w:rPr>
      <w:rFonts w:ascii="Arial" w:eastAsia="Arial" w:hAnsi="Arial" w:cs="Arial"/>
      <w:b/>
      <w:color w:val="000000"/>
      <w:sz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587F1C"/>
    <w:rPr>
      <w:rFonts w:ascii="Arial" w:eastAsia="Arial" w:hAnsi="Arial" w:cs="Arial"/>
      <w:b/>
      <w:color w:val="000000"/>
      <w:sz w:val="28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8C706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Hipercze">
    <w:name w:val="Hyperlink"/>
    <w:rsid w:val="008C7065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8C7065"/>
    <w:pPr>
      <w:spacing w:before="100" w:beforeAutospacing="1" w:after="100" w:afterAutospacing="1" w:line="240" w:lineRule="auto"/>
      <w:ind w:left="0" w:firstLine="0"/>
    </w:pPr>
    <w:rPr>
      <w:rFonts w:ascii="Verdana" w:eastAsia="Times New Roman" w:hAnsi="Verdana" w:cs="Times New Roman"/>
      <w:color w:val="404040"/>
      <w:sz w:val="27"/>
      <w:szCs w:val="27"/>
    </w:rPr>
  </w:style>
  <w:style w:type="paragraph" w:styleId="Akapitzlist">
    <w:name w:val="List Paragraph"/>
    <w:basedOn w:val="Normalny"/>
    <w:uiPriority w:val="1"/>
    <w:qFormat/>
    <w:rsid w:val="008C7065"/>
    <w:pPr>
      <w:widowControl w:val="0"/>
      <w:autoSpaceDE w:val="0"/>
      <w:autoSpaceDN w:val="0"/>
      <w:adjustRightInd w:val="0"/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styleId="Pogrubienie">
    <w:name w:val="Strong"/>
    <w:uiPriority w:val="22"/>
    <w:qFormat/>
    <w:rsid w:val="008C7065"/>
    <w:rPr>
      <w:b/>
      <w:bCs/>
    </w:rPr>
  </w:style>
  <w:style w:type="paragraph" w:customStyle="1" w:styleId="StylrodkiArial14ptCzerwony">
    <w:name w:val="Styl środki Arial 14 pt + Czerwony"/>
    <w:basedOn w:val="Normalny"/>
    <w:rsid w:val="008C7065"/>
    <w:pPr>
      <w:spacing w:before="60" w:after="60" w:line="240" w:lineRule="auto"/>
      <w:ind w:left="0" w:firstLine="0"/>
      <w:jc w:val="both"/>
    </w:pPr>
    <w:rPr>
      <w:rFonts w:eastAsia="Times New Roman" w:cs="Times New Roman"/>
      <w:color w:val="auto"/>
      <w:sz w:val="28"/>
      <w:szCs w:val="28"/>
    </w:rPr>
  </w:style>
  <w:style w:type="paragraph" w:customStyle="1" w:styleId="program">
    <w:name w:val="program"/>
    <w:rsid w:val="008C7065"/>
    <w:pPr>
      <w:suppressAutoHyphens/>
      <w:spacing w:after="0" w:line="240" w:lineRule="auto"/>
    </w:pPr>
    <w:rPr>
      <w:rFonts w:ascii="Arial" w:eastAsia="Times New Roman" w:hAnsi="Arial" w:cs="Arial"/>
      <w:sz w:val="28"/>
      <w:szCs w:val="28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8C7065"/>
    <w:pPr>
      <w:spacing w:after="0" w:line="240" w:lineRule="auto"/>
      <w:ind w:left="0" w:firstLine="0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C706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8C7065"/>
    <w:rPr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2E0616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szCs w:val="24"/>
      <w:lang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E0616"/>
    <w:rPr>
      <w:rFonts w:ascii="Arial" w:eastAsia="Arial" w:hAnsi="Arial" w:cs="Arial"/>
      <w:sz w:val="24"/>
      <w:szCs w:val="24"/>
      <w:lang w:eastAsia="pl-PL" w:bidi="pl-PL"/>
    </w:rPr>
  </w:style>
  <w:style w:type="paragraph" w:customStyle="1" w:styleId="Heading1">
    <w:name w:val="Heading 1"/>
    <w:basedOn w:val="Normalny"/>
    <w:uiPriority w:val="1"/>
    <w:qFormat/>
    <w:rsid w:val="002E0616"/>
    <w:pPr>
      <w:widowControl w:val="0"/>
      <w:autoSpaceDE w:val="0"/>
      <w:autoSpaceDN w:val="0"/>
      <w:spacing w:after="0" w:line="240" w:lineRule="auto"/>
      <w:ind w:left="116" w:firstLine="0"/>
      <w:outlineLvl w:val="1"/>
    </w:pPr>
    <w:rPr>
      <w:b/>
      <w:bCs/>
      <w:color w:val="auto"/>
      <w:sz w:val="32"/>
      <w:szCs w:val="32"/>
      <w:lang w:bidi="pl-PL"/>
    </w:rPr>
  </w:style>
  <w:style w:type="paragraph" w:customStyle="1" w:styleId="Heading2">
    <w:name w:val="Heading 2"/>
    <w:basedOn w:val="Normalny"/>
    <w:uiPriority w:val="1"/>
    <w:qFormat/>
    <w:rsid w:val="002E0616"/>
    <w:pPr>
      <w:widowControl w:val="0"/>
      <w:autoSpaceDE w:val="0"/>
      <w:autoSpaceDN w:val="0"/>
      <w:spacing w:after="0" w:line="240" w:lineRule="auto"/>
      <w:ind w:left="116" w:firstLine="0"/>
      <w:outlineLvl w:val="2"/>
    </w:pPr>
    <w:rPr>
      <w:b/>
      <w:bCs/>
      <w:color w:val="auto"/>
      <w:sz w:val="28"/>
      <w:szCs w:val="28"/>
      <w:lang w:bidi="pl-PL"/>
    </w:rPr>
  </w:style>
  <w:style w:type="paragraph" w:customStyle="1" w:styleId="Heading4">
    <w:name w:val="Heading 4"/>
    <w:basedOn w:val="Normalny"/>
    <w:uiPriority w:val="1"/>
    <w:qFormat/>
    <w:rsid w:val="002E0616"/>
    <w:pPr>
      <w:widowControl w:val="0"/>
      <w:autoSpaceDE w:val="0"/>
      <w:autoSpaceDN w:val="0"/>
      <w:spacing w:before="136" w:after="0" w:line="240" w:lineRule="auto"/>
      <w:ind w:left="837" w:hanging="361"/>
      <w:outlineLvl w:val="4"/>
    </w:pPr>
    <w:rPr>
      <w:b/>
      <w:bCs/>
      <w:color w:val="auto"/>
      <w:szCs w:val="24"/>
      <w:lang w:bidi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jezyku.pl/2017/05/30/taksonomia-blooma-dlaczego-kazdy-nauczyciel-powinien-ja-znac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jankowskit.pl/metodyka-nauczania-i-dydaktyka/taksonomia-blooma.html" TargetMode="External"/></Relationships>
</file>

<file path=word/_rels/footer1.xml.rels><?xml version="1.0" encoding="UTF-8" standalone="yes"?>
<Relationships xmlns="http://schemas.openxmlformats.org/package/2006/relationships"><Relationship Id="rId7" Type="http://schemas.microsoft.com/office/2007/relationships/hdphoto" Target="media/hdphoto2.wdp"/><Relationship Id="rId1" Type="http://schemas.openxmlformats.org/officeDocument/2006/relationships/image" Target="media/image3.png"/><Relationship Id="rId6" Type="http://schemas.openxmlformats.org/officeDocument/2006/relationships/image" Target="media/image4.png"/><Relationship Id="rId5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11</Pages>
  <Words>2338</Words>
  <Characters>14032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Właściciel</cp:lastModifiedBy>
  <cp:revision>9</cp:revision>
  <dcterms:created xsi:type="dcterms:W3CDTF">2019-02-14T07:36:00Z</dcterms:created>
  <dcterms:modified xsi:type="dcterms:W3CDTF">2019-03-27T22:26:00Z</dcterms:modified>
</cp:coreProperties>
</file>