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Pr="00D163B6" w:rsidRDefault="00533BC0" w:rsidP="00746406">
      <w:pPr>
        <w:spacing w:line="360" w:lineRule="auto"/>
        <w:jc w:val="center"/>
        <w:rPr>
          <w:rFonts w:ascii="Arial" w:hAnsi="Arial" w:cs="Arial"/>
          <w:b/>
        </w:rPr>
      </w:pPr>
    </w:p>
    <w:p w:rsidR="00331C1F" w:rsidRPr="00D163B6" w:rsidRDefault="006F6B84" w:rsidP="008248E3">
      <w:pPr>
        <w:spacing w:after="271" w:line="395" w:lineRule="auto"/>
        <w:jc w:val="center"/>
        <w:rPr>
          <w:rFonts w:ascii="Arial" w:hAnsi="Arial" w:cs="Arial"/>
          <w:b/>
        </w:rPr>
      </w:pPr>
      <w:r w:rsidRPr="00D163B6">
        <w:rPr>
          <w:rFonts w:ascii="Arial" w:hAnsi="Arial" w:cs="Arial"/>
          <w:b/>
        </w:rPr>
        <w:t>SCENARIUSZ ZAJĘĆ – PROCESOWE WSPOMAGANIE</w:t>
      </w:r>
      <w:r w:rsidR="00331C1F" w:rsidRPr="00D163B6">
        <w:rPr>
          <w:rFonts w:ascii="Arial" w:hAnsi="Arial" w:cs="Arial"/>
          <w:b/>
        </w:rPr>
        <w:t xml:space="preserve"> SZKÓŁ </w:t>
      </w:r>
      <w:r w:rsidR="00331C1F" w:rsidRPr="00D163B6">
        <w:rPr>
          <w:rFonts w:ascii="Arial" w:hAnsi="Arial" w:cs="Arial"/>
          <w:b/>
        </w:rPr>
        <w:br/>
        <w:t>W WYKORZYSTYWANIU NOWOCZESNYCH TECHNOLOGII W PROCESIE NAUCZANIA/UCZENIA SIĘ</w:t>
      </w:r>
    </w:p>
    <w:p w:rsidR="00D21C08" w:rsidRPr="00D163B6" w:rsidRDefault="00567FAB" w:rsidP="00D21C08">
      <w:pPr>
        <w:pStyle w:val="Default"/>
        <w:jc w:val="center"/>
        <w:rPr>
          <w:rFonts w:ascii="Arial" w:hAnsi="Arial" w:cs="Arial"/>
          <w:b/>
          <w:color w:val="auto"/>
          <w:sz w:val="22"/>
          <w:szCs w:val="22"/>
        </w:rPr>
      </w:pPr>
      <w:r w:rsidRPr="00D163B6">
        <w:rPr>
          <w:rFonts w:ascii="Arial" w:hAnsi="Arial" w:cs="Arial"/>
          <w:b/>
          <w:color w:val="auto"/>
          <w:sz w:val="22"/>
          <w:szCs w:val="22"/>
        </w:rPr>
        <w:t>Kompetencj</w:t>
      </w:r>
      <w:r w:rsidR="00331C1F" w:rsidRPr="00D163B6">
        <w:rPr>
          <w:rFonts w:ascii="Arial" w:hAnsi="Arial" w:cs="Arial"/>
          <w:b/>
          <w:color w:val="auto"/>
          <w:sz w:val="22"/>
          <w:szCs w:val="22"/>
        </w:rPr>
        <w:t>e informatyczne</w:t>
      </w:r>
      <w:r w:rsidRPr="00D163B6">
        <w:rPr>
          <w:rFonts w:ascii="Arial" w:hAnsi="Arial" w:cs="Arial"/>
          <w:b/>
          <w:color w:val="000000" w:themeColor="text1"/>
        </w:rPr>
        <w:t xml:space="preserve"> </w:t>
      </w:r>
      <w:r w:rsidR="00D21C08" w:rsidRPr="00D163B6">
        <w:rPr>
          <w:rFonts w:ascii="Arial" w:hAnsi="Arial" w:cs="Arial"/>
          <w:b/>
          <w:color w:val="auto"/>
          <w:sz w:val="22"/>
          <w:szCs w:val="22"/>
        </w:rPr>
        <w:t xml:space="preserve">  – </w:t>
      </w:r>
      <w:r w:rsidR="00BE15C4" w:rsidRPr="00D163B6">
        <w:rPr>
          <w:rFonts w:ascii="Arial" w:hAnsi="Arial" w:cs="Arial"/>
          <w:b/>
          <w:color w:val="auto"/>
          <w:sz w:val="22"/>
          <w:szCs w:val="22"/>
        </w:rPr>
        <w:t>I</w:t>
      </w:r>
      <w:r w:rsidR="00D21C08" w:rsidRPr="00D163B6">
        <w:rPr>
          <w:rFonts w:ascii="Arial" w:hAnsi="Arial" w:cs="Arial"/>
          <w:b/>
          <w:color w:val="auto"/>
          <w:sz w:val="22"/>
          <w:szCs w:val="22"/>
        </w:rPr>
        <w:t>I etap edukacyjny</w:t>
      </w:r>
    </w:p>
    <w:p w:rsidR="00D21C08" w:rsidRPr="00D163B6" w:rsidRDefault="00D21C08" w:rsidP="00D21C08">
      <w:pPr>
        <w:pStyle w:val="Default"/>
        <w:jc w:val="center"/>
        <w:rPr>
          <w:rFonts w:ascii="Arial" w:hAnsi="Arial" w:cs="Arial"/>
          <w:b/>
          <w:color w:val="auto"/>
          <w:sz w:val="22"/>
          <w:szCs w:val="22"/>
        </w:rPr>
      </w:pPr>
      <w:r w:rsidRPr="00D163B6">
        <w:rPr>
          <w:rFonts w:ascii="Arial" w:hAnsi="Arial" w:cs="Arial"/>
          <w:b/>
          <w:color w:val="auto"/>
          <w:sz w:val="22"/>
          <w:szCs w:val="22"/>
        </w:rPr>
        <w:t>Wersja dla niezaawansowanych</w:t>
      </w:r>
      <w:r w:rsidR="00567FAB" w:rsidRPr="00D163B6">
        <w:rPr>
          <w:rFonts w:ascii="Arial" w:hAnsi="Arial" w:cs="Arial"/>
          <w:b/>
          <w:color w:val="auto"/>
          <w:sz w:val="22"/>
          <w:szCs w:val="22"/>
        </w:rPr>
        <w:t>/zaawansowanych</w:t>
      </w:r>
      <w:r w:rsidRPr="00D163B6">
        <w:rPr>
          <w:rFonts w:ascii="Arial" w:hAnsi="Arial" w:cs="Arial"/>
          <w:b/>
          <w:color w:val="auto"/>
          <w:sz w:val="22"/>
          <w:szCs w:val="22"/>
        </w:rPr>
        <w:t xml:space="preserve"> uczestników</w:t>
      </w:r>
    </w:p>
    <w:p w:rsidR="00D21C08" w:rsidRPr="00D163B6" w:rsidRDefault="00D21C08" w:rsidP="00D21C08">
      <w:pPr>
        <w:pStyle w:val="Default"/>
        <w:jc w:val="center"/>
        <w:rPr>
          <w:rFonts w:ascii="Arial" w:hAnsi="Arial" w:cs="Arial"/>
          <w:b/>
          <w:color w:val="auto"/>
          <w:sz w:val="22"/>
          <w:szCs w:val="22"/>
        </w:rPr>
      </w:pPr>
    </w:p>
    <w:p w:rsidR="00533BC0" w:rsidRPr="00D163B6" w:rsidRDefault="00D21C08" w:rsidP="001717BC">
      <w:pPr>
        <w:pStyle w:val="Default"/>
        <w:spacing w:line="360" w:lineRule="auto"/>
        <w:jc w:val="both"/>
        <w:rPr>
          <w:rFonts w:ascii="Arial" w:hAnsi="Arial" w:cs="Arial"/>
          <w:color w:val="auto"/>
          <w:sz w:val="22"/>
          <w:szCs w:val="22"/>
        </w:rPr>
      </w:pPr>
      <w:r w:rsidRPr="00D163B6">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8248E3" w:rsidRPr="00D163B6">
        <w:rPr>
          <w:rFonts w:ascii="Arial" w:hAnsi="Arial" w:cs="Arial"/>
          <w:color w:val="auto"/>
          <w:sz w:val="22"/>
          <w:szCs w:val="22"/>
        </w:rPr>
        <w:br/>
      </w:r>
      <w:r w:rsidRPr="00D163B6">
        <w:rPr>
          <w:rFonts w:ascii="Arial" w:hAnsi="Arial" w:cs="Arial"/>
          <w:color w:val="auto"/>
          <w:sz w:val="22"/>
          <w:szCs w:val="22"/>
        </w:rPr>
        <w:t xml:space="preserve">i wybranej przez nich kompetencji, to trener  trakcie zajęć powinien więcej czasu poświęcić </w:t>
      </w:r>
      <w:r w:rsidR="008248E3" w:rsidRPr="00D163B6">
        <w:rPr>
          <w:rFonts w:ascii="Arial" w:hAnsi="Arial" w:cs="Arial"/>
          <w:color w:val="auto"/>
          <w:sz w:val="22"/>
          <w:szCs w:val="22"/>
        </w:rPr>
        <w:br/>
      </w:r>
      <w:r w:rsidRPr="00D163B6">
        <w:rPr>
          <w:rFonts w:ascii="Arial" w:hAnsi="Arial" w:cs="Arial"/>
          <w:color w:val="auto"/>
          <w:sz w:val="22"/>
          <w:szCs w:val="22"/>
        </w:rPr>
        <w:t xml:space="preserve">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w:t>
      </w:r>
      <w:r w:rsidR="008248E3" w:rsidRPr="00D163B6">
        <w:rPr>
          <w:rFonts w:ascii="Arial" w:hAnsi="Arial" w:cs="Arial"/>
          <w:color w:val="auto"/>
          <w:sz w:val="22"/>
          <w:szCs w:val="22"/>
        </w:rPr>
        <w:br/>
      </w:r>
      <w:r w:rsidRPr="00D163B6">
        <w:rPr>
          <w:rFonts w:ascii="Arial" w:hAnsi="Arial" w:cs="Arial"/>
          <w:color w:val="auto"/>
          <w:sz w:val="22"/>
          <w:szCs w:val="22"/>
        </w:rPr>
        <w:t>do szkolenia więcej metod związanych z symulacją, odgrywaniem roli wspomagacza, kształtowania postawy osoby wspomagającej szkołę.</w:t>
      </w:r>
    </w:p>
    <w:p w:rsidR="00567FAB" w:rsidRPr="00D163B6" w:rsidRDefault="00567FAB" w:rsidP="00D21C08">
      <w:pPr>
        <w:pStyle w:val="Default"/>
        <w:jc w:val="both"/>
        <w:rPr>
          <w:rFonts w:ascii="Arial" w:hAnsi="Arial" w:cs="Arial"/>
          <w:color w:val="auto"/>
          <w:sz w:val="22"/>
          <w:szCs w:val="22"/>
        </w:rPr>
      </w:pPr>
    </w:p>
    <w:p w:rsidR="001717BC" w:rsidRPr="00D163B6" w:rsidRDefault="001717BC" w:rsidP="001717BC">
      <w:pPr>
        <w:pStyle w:val="Default"/>
        <w:spacing w:line="360" w:lineRule="auto"/>
        <w:jc w:val="both"/>
        <w:rPr>
          <w:rFonts w:ascii="Arial" w:hAnsi="Arial" w:cs="Arial"/>
          <w:color w:val="auto"/>
          <w:sz w:val="22"/>
          <w:szCs w:val="22"/>
        </w:rPr>
      </w:pPr>
      <w:r w:rsidRPr="00D163B6">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to podczas zajęć trener powinien koncentrować się na </w:t>
      </w:r>
      <w:r w:rsidR="00331C1F" w:rsidRPr="00D163B6">
        <w:rPr>
          <w:rFonts w:ascii="Arial" w:hAnsi="Arial" w:cs="Arial"/>
          <w:color w:val="auto"/>
          <w:sz w:val="22"/>
          <w:szCs w:val="22"/>
        </w:rPr>
        <w:t>p</w:t>
      </w:r>
      <w:r w:rsidRPr="00D163B6">
        <w:rPr>
          <w:rFonts w:ascii="Arial" w:hAnsi="Arial" w:cs="Arial"/>
          <w:color w:val="auto"/>
          <w:sz w:val="22"/>
          <w:szCs w:val="22"/>
        </w:rPr>
        <w:t xml:space="preserve">rocesie wymiany doświadczeń i poszukiwania najlepszych rozwiązań dla poszczególnych zagadnień w oparciu o wiedzę </w:t>
      </w:r>
      <w:r w:rsidRPr="00D163B6">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567FAB" w:rsidRPr="00D163B6" w:rsidRDefault="00567FAB" w:rsidP="00D21C08">
      <w:pPr>
        <w:pStyle w:val="Default"/>
        <w:jc w:val="both"/>
        <w:rPr>
          <w:rFonts w:ascii="Arial" w:hAnsi="Arial" w:cs="Arial"/>
          <w:b/>
          <w:color w:val="auto"/>
          <w:sz w:val="22"/>
          <w:szCs w:val="22"/>
        </w:rPr>
      </w:pPr>
    </w:p>
    <w:p w:rsidR="00903C06" w:rsidRPr="00D163B6" w:rsidRDefault="00903C06" w:rsidP="00E06D42">
      <w:pPr>
        <w:pStyle w:val="Default"/>
        <w:jc w:val="both"/>
        <w:rPr>
          <w:rFonts w:ascii="Arial" w:hAnsi="Arial" w:cs="Arial"/>
          <w:b/>
          <w:color w:val="auto"/>
          <w:sz w:val="22"/>
          <w:szCs w:val="22"/>
        </w:rPr>
      </w:pPr>
      <w:r w:rsidRPr="00D163B6">
        <w:rPr>
          <w:rFonts w:ascii="Arial" w:hAnsi="Arial" w:cs="Arial"/>
          <w:b/>
          <w:color w:val="auto"/>
          <w:sz w:val="22"/>
          <w:szCs w:val="22"/>
        </w:rPr>
        <w:t>Cele szkolenia</w:t>
      </w:r>
    </w:p>
    <w:p w:rsidR="00182FC2" w:rsidRPr="00D163B6" w:rsidRDefault="00182FC2" w:rsidP="00182FC2">
      <w:pPr>
        <w:spacing w:after="248"/>
        <w:ind w:left="-5"/>
        <w:jc w:val="both"/>
        <w:rPr>
          <w:rFonts w:ascii="Arial" w:hAnsi="Arial" w:cs="Arial"/>
        </w:rPr>
      </w:pPr>
      <w:r w:rsidRPr="00D163B6">
        <w:rPr>
          <w:rFonts w:ascii="Arial" w:hAnsi="Arial" w:cs="Arial"/>
          <w:b/>
        </w:rPr>
        <w:lastRenderedPageBreak/>
        <w:t xml:space="preserve">Cel ogólny  </w:t>
      </w:r>
    </w:p>
    <w:p w:rsidR="00182FC2" w:rsidRPr="00D163B6" w:rsidRDefault="00182FC2" w:rsidP="00182FC2">
      <w:pPr>
        <w:spacing w:after="473"/>
        <w:jc w:val="both"/>
        <w:rPr>
          <w:rFonts w:ascii="Arial" w:hAnsi="Arial" w:cs="Arial"/>
        </w:rPr>
      </w:pPr>
      <w:r w:rsidRPr="00D163B6">
        <w:rPr>
          <w:rFonts w:ascii="Arial" w:hAnsi="Arial" w:cs="Arial"/>
        </w:rPr>
        <w:t xml:space="preserve">Przygotowanie do procesowego wspomagania szkół w obszarach związanych z kształceniem kompetencji kluczowych uczniów </w:t>
      </w:r>
    </w:p>
    <w:p w:rsidR="00182FC2" w:rsidRPr="00D163B6" w:rsidRDefault="00182FC2" w:rsidP="00182FC2">
      <w:pPr>
        <w:pStyle w:val="Nagwek1"/>
        <w:ind w:left="-5"/>
        <w:jc w:val="both"/>
        <w:rPr>
          <w:rFonts w:ascii="Arial" w:hAnsi="Arial" w:cs="Arial"/>
          <w:color w:val="000000" w:themeColor="text1"/>
          <w:sz w:val="22"/>
          <w:szCs w:val="22"/>
        </w:rPr>
      </w:pPr>
      <w:r w:rsidRPr="00D163B6">
        <w:rPr>
          <w:rFonts w:ascii="Arial" w:hAnsi="Arial" w:cs="Arial"/>
          <w:color w:val="000000" w:themeColor="text1"/>
          <w:sz w:val="22"/>
          <w:szCs w:val="22"/>
        </w:rPr>
        <w:t xml:space="preserve">Cele szczegółowe </w:t>
      </w:r>
    </w:p>
    <w:p w:rsidR="00182FC2" w:rsidRPr="00D163B6" w:rsidRDefault="00182FC2" w:rsidP="00182FC2">
      <w:pPr>
        <w:jc w:val="both"/>
        <w:rPr>
          <w:rFonts w:ascii="Arial" w:hAnsi="Arial" w:cs="Arial"/>
        </w:rPr>
      </w:pPr>
      <w:r w:rsidRPr="00D163B6">
        <w:rPr>
          <w:rFonts w:ascii="Arial" w:hAnsi="Arial" w:cs="Arial"/>
        </w:rPr>
        <w:t xml:space="preserve">Uczestnik szkolenia: </w:t>
      </w:r>
    </w:p>
    <w:p w:rsidR="00182FC2" w:rsidRPr="00D163B6" w:rsidRDefault="00182FC2" w:rsidP="00331C1F">
      <w:pPr>
        <w:spacing w:after="18" w:line="395" w:lineRule="auto"/>
        <w:ind w:left="730" w:right="6"/>
        <w:jc w:val="both"/>
        <w:rPr>
          <w:rFonts w:ascii="Arial" w:hAnsi="Arial" w:cs="Arial"/>
        </w:rPr>
      </w:pPr>
      <w:r w:rsidRPr="00D163B6">
        <w:rPr>
          <w:rFonts w:ascii="Arial" w:hAnsi="Arial" w:cs="Arial"/>
        </w:rPr>
        <w:t xml:space="preserve">charakteryzuje kompetencje kluczowe, rozumie ich rolę i znaczenie w procesie uczenia się przez całe życie oraz w przygotowaniu uczniów do życia społecznego i funkcjonowania w dorosłości; </w:t>
      </w:r>
    </w:p>
    <w:p w:rsidR="00182FC2" w:rsidRPr="00D163B6" w:rsidRDefault="00182FC2" w:rsidP="005751F0">
      <w:pPr>
        <w:numPr>
          <w:ilvl w:val="0"/>
          <w:numId w:val="43"/>
        </w:numPr>
        <w:spacing w:after="12" w:line="397" w:lineRule="auto"/>
        <w:ind w:hanging="360"/>
        <w:jc w:val="both"/>
        <w:rPr>
          <w:rFonts w:ascii="Arial" w:hAnsi="Arial" w:cs="Arial"/>
        </w:rPr>
      </w:pPr>
      <w:r w:rsidRPr="00D163B6">
        <w:rPr>
          <w:rFonts w:ascii="Arial" w:hAnsi="Arial" w:cs="Arial"/>
        </w:rPr>
        <w:t xml:space="preserve">uzasadnia potrzebę rozwoju kompetencji informatycznych i rozumie wpływ procesu uczenia się/nauczania na III etapie edukacyjnym na ich kształtowanie;  </w:t>
      </w:r>
    </w:p>
    <w:p w:rsidR="00182FC2" w:rsidRPr="00D163B6" w:rsidRDefault="00182FC2" w:rsidP="005751F0">
      <w:pPr>
        <w:numPr>
          <w:ilvl w:val="0"/>
          <w:numId w:val="43"/>
        </w:numPr>
        <w:spacing w:after="54" w:line="363" w:lineRule="auto"/>
        <w:ind w:hanging="360"/>
        <w:jc w:val="both"/>
        <w:rPr>
          <w:rFonts w:ascii="Arial" w:hAnsi="Arial" w:cs="Arial"/>
        </w:rPr>
      </w:pPr>
      <w:r w:rsidRPr="00D163B6">
        <w:rPr>
          <w:rFonts w:ascii="Arial" w:hAnsi="Arial" w:cs="Arial"/>
        </w:rPr>
        <w:t xml:space="preserve">wskazuje metody i techniki uczenia się/nauczania służące rozwijaniu kompetencji informatycznych i określa warunki służące ich realizacji na III etapie edukacyjnym;  </w:t>
      </w:r>
    </w:p>
    <w:p w:rsidR="00182FC2" w:rsidRPr="00D163B6" w:rsidRDefault="00182FC2" w:rsidP="005751F0">
      <w:pPr>
        <w:numPr>
          <w:ilvl w:val="0"/>
          <w:numId w:val="43"/>
        </w:numPr>
        <w:spacing w:after="122" w:line="265" w:lineRule="auto"/>
        <w:ind w:hanging="360"/>
        <w:jc w:val="both"/>
        <w:rPr>
          <w:rFonts w:ascii="Arial" w:hAnsi="Arial" w:cs="Arial"/>
        </w:rPr>
      </w:pPr>
      <w:r w:rsidRPr="00D163B6">
        <w:rPr>
          <w:rFonts w:ascii="Arial" w:hAnsi="Arial" w:cs="Arial"/>
        </w:rPr>
        <w:t xml:space="preserve">zna założenia kompleksowego wspomagania szkół i zadania instytucji systemu wspomagania; </w:t>
      </w:r>
    </w:p>
    <w:p w:rsidR="00182FC2" w:rsidRPr="00D163B6" w:rsidRDefault="00182FC2" w:rsidP="005751F0">
      <w:pPr>
        <w:numPr>
          <w:ilvl w:val="0"/>
          <w:numId w:val="43"/>
        </w:numPr>
        <w:spacing w:after="13" w:line="399" w:lineRule="auto"/>
        <w:ind w:hanging="360"/>
        <w:jc w:val="both"/>
        <w:rPr>
          <w:rFonts w:ascii="Arial" w:hAnsi="Arial" w:cs="Arial"/>
        </w:rPr>
      </w:pPr>
      <w:r w:rsidRPr="00D163B6">
        <w:rPr>
          <w:rFonts w:ascii="Arial" w:hAnsi="Arial" w:cs="Arial"/>
        </w:rPr>
        <w:t xml:space="preserve">prowadzi wspomaganie szkół w zakresie kształtowania kompetencji kluczowych uczniów, wykorzystując wiedzę na temat metod i technik uczenia się/nauczania; </w:t>
      </w:r>
    </w:p>
    <w:p w:rsidR="00182FC2" w:rsidRPr="00D163B6" w:rsidRDefault="00182FC2" w:rsidP="005751F0">
      <w:pPr>
        <w:numPr>
          <w:ilvl w:val="0"/>
          <w:numId w:val="43"/>
        </w:numPr>
        <w:spacing w:after="122" w:line="265" w:lineRule="auto"/>
        <w:ind w:hanging="360"/>
        <w:jc w:val="both"/>
        <w:rPr>
          <w:rFonts w:ascii="Arial" w:hAnsi="Arial" w:cs="Arial"/>
        </w:rPr>
      </w:pPr>
      <w:r w:rsidRPr="00D163B6">
        <w:rPr>
          <w:rFonts w:ascii="Arial" w:hAnsi="Arial" w:cs="Arial"/>
        </w:rPr>
        <w:t xml:space="preserve">organizuje pracę zespołową nauczycieli w celu kształtowania kompetencji kluczowych uczniów; </w:t>
      </w:r>
    </w:p>
    <w:p w:rsidR="00182FC2" w:rsidRPr="00D163B6" w:rsidRDefault="00182FC2" w:rsidP="005751F0">
      <w:pPr>
        <w:numPr>
          <w:ilvl w:val="0"/>
          <w:numId w:val="43"/>
        </w:numPr>
        <w:spacing w:after="0" w:line="265" w:lineRule="auto"/>
        <w:ind w:hanging="360"/>
        <w:jc w:val="both"/>
        <w:rPr>
          <w:rFonts w:ascii="Arial" w:hAnsi="Arial" w:cs="Arial"/>
          <w:sz w:val="24"/>
          <w:szCs w:val="24"/>
        </w:rPr>
      </w:pPr>
      <w:r w:rsidRPr="00D163B6">
        <w:rPr>
          <w:rFonts w:ascii="Arial" w:hAnsi="Arial" w:cs="Arial"/>
        </w:rPr>
        <w:t>określa swój potencjał zawodowy i planuje dalszy rozwój w roli osoby prowadzącej wspomaganie szkół</w:t>
      </w:r>
      <w:r w:rsidRPr="00D163B6">
        <w:rPr>
          <w:rFonts w:ascii="Arial" w:hAnsi="Arial" w:cs="Arial"/>
          <w:sz w:val="24"/>
          <w:szCs w:val="24"/>
        </w:rPr>
        <w:t xml:space="preserve">. </w:t>
      </w:r>
    </w:p>
    <w:p w:rsidR="00B039F3" w:rsidRPr="00D163B6" w:rsidRDefault="00B039F3" w:rsidP="00B039F3">
      <w:pPr>
        <w:spacing w:after="145"/>
        <w:rPr>
          <w:rFonts w:ascii="Arial" w:hAnsi="Arial" w:cs="Arial"/>
          <w:b/>
          <w:bCs/>
          <w:lang w:bidi="pl-PL"/>
        </w:rPr>
      </w:pPr>
      <w:r w:rsidRPr="00D163B6">
        <w:rPr>
          <w:rFonts w:ascii="Arial" w:hAnsi="Arial" w:cs="Arial"/>
          <w:b/>
          <w:bCs/>
          <w:lang w:bidi="pl-PL"/>
        </w:rPr>
        <w:t>Tematy modułów</w:t>
      </w:r>
    </w:p>
    <w:p w:rsidR="008F2BBD" w:rsidRPr="00D163B6" w:rsidRDefault="008F2BBD" w:rsidP="00B039F3">
      <w:pPr>
        <w:spacing w:after="145"/>
        <w:rPr>
          <w:rFonts w:ascii="Arial" w:hAnsi="Arial" w:cs="Arial"/>
          <w:b/>
          <w:lang w:bidi="pl-PL"/>
        </w:rPr>
      </w:pPr>
      <w:r w:rsidRPr="00D163B6">
        <w:rPr>
          <w:rFonts w:ascii="Arial" w:hAnsi="Arial" w:cs="Arial"/>
          <w:b/>
          <w:lang w:bidi="pl-PL"/>
        </w:rPr>
        <w:t xml:space="preserve">Zjazd 1. </w:t>
      </w:r>
    </w:p>
    <w:p w:rsidR="008F2BBD" w:rsidRPr="00D163B6" w:rsidRDefault="00B039F3" w:rsidP="00B039F3">
      <w:pPr>
        <w:spacing w:after="145"/>
        <w:rPr>
          <w:rFonts w:ascii="Arial" w:hAnsi="Arial" w:cs="Arial"/>
          <w:lang w:bidi="pl-PL"/>
        </w:rPr>
      </w:pPr>
      <w:r w:rsidRPr="00D163B6">
        <w:rPr>
          <w:rFonts w:ascii="Arial" w:hAnsi="Arial" w:cs="Arial"/>
          <w:lang w:bidi="pl-PL"/>
        </w:rPr>
        <w:t xml:space="preserve">Moduł I. Wspomaganie pracy szkoły – wprowadzenie do szkolenia. </w:t>
      </w:r>
    </w:p>
    <w:p w:rsidR="00B039F3" w:rsidRPr="00D163B6" w:rsidRDefault="00B039F3" w:rsidP="00B039F3">
      <w:pPr>
        <w:spacing w:after="145"/>
        <w:rPr>
          <w:rFonts w:ascii="Arial" w:hAnsi="Arial" w:cs="Arial"/>
          <w:lang w:bidi="pl-PL"/>
        </w:rPr>
      </w:pPr>
      <w:r w:rsidRPr="00D163B6">
        <w:rPr>
          <w:rFonts w:ascii="Arial" w:hAnsi="Arial" w:cs="Arial"/>
          <w:lang w:bidi="pl-PL"/>
        </w:rPr>
        <w:t>Moduł II. Rozwój kompetencji kluczowych w procesie edukacji.</w:t>
      </w:r>
    </w:p>
    <w:p w:rsidR="008F2BBD" w:rsidRPr="00D163B6" w:rsidRDefault="008F2BBD" w:rsidP="00B039F3">
      <w:pPr>
        <w:spacing w:after="145"/>
        <w:rPr>
          <w:rFonts w:ascii="Arial" w:hAnsi="Arial" w:cs="Arial"/>
          <w:b/>
          <w:lang w:bidi="pl-PL"/>
        </w:rPr>
      </w:pPr>
      <w:r w:rsidRPr="00D163B6">
        <w:rPr>
          <w:rFonts w:ascii="Arial" w:hAnsi="Arial" w:cs="Arial"/>
          <w:b/>
          <w:lang w:bidi="pl-PL"/>
        </w:rPr>
        <w:t xml:space="preserve">Zjazd 2. </w:t>
      </w:r>
    </w:p>
    <w:p w:rsidR="00182FC2" w:rsidRPr="00D163B6" w:rsidRDefault="00182FC2" w:rsidP="00182FC2">
      <w:pPr>
        <w:spacing w:after="153"/>
        <w:jc w:val="both"/>
        <w:rPr>
          <w:rFonts w:ascii="Arial" w:hAnsi="Arial" w:cs="Arial"/>
        </w:rPr>
      </w:pPr>
      <w:r w:rsidRPr="00D163B6">
        <w:rPr>
          <w:rFonts w:ascii="Arial" w:hAnsi="Arial" w:cs="Arial"/>
        </w:rPr>
        <w:t xml:space="preserve">Moduł III. Rozwój </w:t>
      </w:r>
      <w:r w:rsidR="00810087" w:rsidRPr="00D163B6">
        <w:rPr>
          <w:rFonts w:ascii="Arial" w:hAnsi="Arial" w:cs="Arial"/>
        </w:rPr>
        <w:t xml:space="preserve">kompetencji informatycznych na </w:t>
      </w:r>
      <w:r w:rsidRPr="00D163B6">
        <w:rPr>
          <w:rFonts w:ascii="Arial" w:hAnsi="Arial" w:cs="Arial"/>
        </w:rPr>
        <w:t xml:space="preserve">II etapie edukacyjnym. </w:t>
      </w:r>
    </w:p>
    <w:p w:rsidR="00182FC2" w:rsidRPr="00D163B6" w:rsidRDefault="00182FC2" w:rsidP="00182FC2">
      <w:pPr>
        <w:spacing w:after="151"/>
        <w:jc w:val="both"/>
        <w:rPr>
          <w:rFonts w:ascii="Arial" w:hAnsi="Arial" w:cs="Arial"/>
        </w:rPr>
      </w:pPr>
      <w:r w:rsidRPr="00D163B6">
        <w:rPr>
          <w:rFonts w:ascii="Arial" w:hAnsi="Arial" w:cs="Arial"/>
        </w:rPr>
        <w:t xml:space="preserve">Moduł IV. Proces uczenia się a rozwój kompetencji kluczowych. </w:t>
      </w:r>
    </w:p>
    <w:p w:rsidR="00182FC2" w:rsidRPr="00D163B6" w:rsidRDefault="00182FC2" w:rsidP="00182FC2">
      <w:pPr>
        <w:jc w:val="both"/>
        <w:rPr>
          <w:rFonts w:ascii="Arial" w:hAnsi="Arial" w:cs="Arial"/>
        </w:rPr>
      </w:pPr>
      <w:r w:rsidRPr="00D163B6">
        <w:rPr>
          <w:rFonts w:ascii="Arial" w:hAnsi="Arial" w:cs="Arial"/>
        </w:rPr>
        <w:t xml:space="preserve">Moduł V. TIK w budowaniu środowiska sprzyjającego nauczaniu/uczeniu się. </w:t>
      </w:r>
    </w:p>
    <w:p w:rsidR="00182FC2" w:rsidRPr="00D163B6" w:rsidRDefault="00182FC2" w:rsidP="00182FC2">
      <w:pPr>
        <w:jc w:val="both"/>
        <w:rPr>
          <w:rFonts w:ascii="Arial" w:hAnsi="Arial" w:cs="Arial"/>
        </w:rPr>
      </w:pPr>
      <w:r w:rsidRPr="00D163B6">
        <w:rPr>
          <w:rFonts w:ascii="Arial" w:hAnsi="Arial" w:cs="Arial"/>
        </w:rPr>
        <w:t xml:space="preserve">Moduł VI. Współpraca i komunikacja z wykorzystaniem TIK. </w:t>
      </w:r>
    </w:p>
    <w:p w:rsidR="00182FC2" w:rsidRPr="00D163B6" w:rsidRDefault="00182FC2" w:rsidP="00182FC2">
      <w:pPr>
        <w:spacing w:after="144"/>
        <w:jc w:val="both"/>
        <w:rPr>
          <w:rFonts w:ascii="Arial" w:hAnsi="Arial" w:cs="Arial"/>
        </w:rPr>
      </w:pPr>
      <w:r w:rsidRPr="00D163B6">
        <w:rPr>
          <w:rFonts w:ascii="Arial" w:hAnsi="Arial" w:cs="Arial"/>
        </w:rPr>
        <w:t xml:space="preserve">Moduł VII. Bezpieczne wykorzystywanie nowych technologii. </w:t>
      </w:r>
    </w:p>
    <w:p w:rsidR="008F2BBD" w:rsidRPr="00D163B6" w:rsidRDefault="008F2BBD" w:rsidP="00B039F3">
      <w:pPr>
        <w:spacing w:after="145"/>
        <w:rPr>
          <w:rFonts w:ascii="Arial" w:hAnsi="Arial" w:cs="Arial"/>
          <w:b/>
          <w:lang w:bidi="pl-PL"/>
        </w:rPr>
      </w:pPr>
      <w:r w:rsidRPr="00D163B6">
        <w:rPr>
          <w:rFonts w:ascii="Arial" w:hAnsi="Arial" w:cs="Arial"/>
          <w:b/>
          <w:lang w:bidi="pl-PL"/>
        </w:rPr>
        <w:t xml:space="preserve">Zjazd 3. </w:t>
      </w:r>
    </w:p>
    <w:p w:rsidR="00B039F3" w:rsidRPr="00D163B6" w:rsidRDefault="00B039F3" w:rsidP="00B039F3">
      <w:pPr>
        <w:spacing w:after="145"/>
        <w:rPr>
          <w:rFonts w:ascii="Arial" w:hAnsi="Arial" w:cs="Arial"/>
          <w:lang w:bidi="pl-PL"/>
        </w:rPr>
      </w:pPr>
      <w:r w:rsidRPr="00D163B6">
        <w:rPr>
          <w:rFonts w:ascii="Arial" w:hAnsi="Arial" w:cs="Arial"/>
          <w:lang w:bidi="pl-PL"/>
        </w:rPr>
        <w:lastRenderedPageBreak/>
        <w:t xml:space="preserve">Moduł VIII. Wspomaganie  pracy szkoły  w kształtowaniu  </w:t>
      </w:r>
      <w:r w:rsidR="00182FC2" w:rsidRPr="00D163B6">
        <w:rPr>
          <w:rFonts w:ascii="Arial" w:hAnsi="Arial" w:cs="Arial"/>
        </w:rPr>
        <w:t>informatycznych na III etapie edukacyjnym.</w:t>
      </w:r>
      <w:r w:rsidRPr="00D163B6">
        <w:rPr>
          <w:rFonts w:ascii="Arial" w:hAnsi="Arial" w:cs="Arial"/>
          <w:lang w:bidi="pl-PL"/>
        </w:rPr>
        <w:t>.</w:t>
      </w:r>
    </w:p>
    <w:p w:rsidR="00B039F3" w:rsidRPr="00D163B6" w:rsidRDefault="00B039F3" w:rsidP="00B039F3">
      <w:pPr>
        <w:spacing w:after="145"/>
        <w:rPr>
          <w:rFonts w:ascii="Arial" w:hAnsi="Arial" w:cs="Arial"/>
          <w:lang w:bidi="pl-PL"/>
        </w:rPr>
      </w:pPr>
      <w:r w:rsidRPr="00D163B6">
        <w:rPr>
          <w:rFonts w:ascii="Arial" w:hAnsi="Arial" w:cs="Arial"/>
          <w:lang w:bidi="pl-PL"/>
        </w:rPr>
        <w:t>Moduł IX. Planowanie rozwoju zawodowego uczestników szkolenia w zakresie wspomagania szkół.</w:t>
      </w:r>
    </w:p>
    <w:p w:rsidR="00903CAC" w:rsidRPr="00D163B6" w:rsidRDefault="00903CAC" w:rsidP="00903C06">
      <w:pPr>
        <w:spacing w:after="145"/>
        <w:rPr>
          <w:rFonts w:ascii="Arial" w:hAnsi="Arial" w:cs="Arial"/>
        </w:rPr>
      </w:pPr>
    </w:p>
    <w:p w:rsidR="00BA1CC0" w:rsidRPr="00D163B6" w:rsidRDefault="00C70343" w:rsidP="00BA1CC0">
      <w:pPr>
        <w:shd w:val="clear" w:color="auto" w:fill="E7E6E6" w:themeFill="background2"/>
        <w:spacing w:after="120" w:line="360" w:lineRule="auto"/>
        <w:ind w:right="-200"/>
        <w:rPr>
          <w:rFonts w:ascii="Arial" w:hAnsi="Arial" w:cs="Arial"/>
          <w:b/>
        </w:rPr>
      </w:pPr>
      <w:r w:rsidRPr="00D163B6">
        <w:rPr>
          <w:rFonts w:ascii="Arial" w:hAnsi="Arial" w:cs="Arial"/>
          <w:b/>
        </w:rPr>
        <w:t>Zjazd 1</w:t>
      </w:r>
      <w:r w:rsidR="00DE1ADA" w:rsidRPr="00D163B6">
        <w:rPr>
          <w:rFonts w:ascii="Arial" w:hAnsi="Arial" w:cs="Arial"/>
          <w:b/>
        </w:rPr>
        <w:t>.</w:t>
      </w:r>
    </w:p>
    <w:p w:rsidR="006F6B84" w:rsidRPr="00D163B6" w:rsidRDefault="006F6B84" w:rsidP="006F6B84">
      <w:pPr>
        <w:spacing w:line="360" w:lineRule="auto"/>
        <w:rPr>
          <w:rFonts w:ascii="Arial" w:hAnsi="Arial" w:cs="Arial"/>
          <w:b/>
        </w:rPr>
      </w:pPr>
      <w:r w:rsidRPr="00D163B6">
        <w:rPr>
          <w:rFonts w:ascii="Arial" w:hAnsi="Arial" w:cs="Arial"/>
          <w:b/>
        </w:rPr>
        <w:t>CZAS</w:t>
      </w:r>
      <w:r w:rsidR="00E06D42" w:rsidRPr="00D163B6">
        <w:rPr>
          <w:rFonts w:ascii="Arial" w:hAnsi="Arial" w:cs="Arial"/>
          <w:b/>
        </w:rPr>
        <w:t xml:space="preserve"> -</w:t>
      </w:r>
      <w:r w:rsidR="00C3457E" w:rsidRPr="00D163B6">
        <w:rPr>
          <w:rFonts w:ascii="Arial" w:hAnsi="Arial" w:cs="Arial"/>
          <w:b/>
        </w:rPr>
        <w:t xml:space="preserve"> 23</w:t>
      </w:r>
      <w:r w:rsidRPr="00D163B6">
        <w:rPr>
          <w:rFonts w:ascii="Arial" w:hAnsi="Arial" w:cs="Arial"/>
          <w:b/>
        </w:rPr>
        <w:t xml:space="preserve"> G. </w:t>
      </w:r>
      <w:r w:rsidR="00FE4A77" w:rsidRPr="00D163B6">
        <w:rPr>
          <w:rFonts w:ascii="Arial" w:hAnsi="Arial" w:cs="Arial"/>
          <w:b/>
        </w:rPr>
        <w:t xml:space="preserve">, </w:t>
      </w:r>
      <w:r w:rsidR="007D4D02" w:rsidRPr="00D163B6">
        <w:rPr>
          <w:rFonts w:ascii="Arial" w:hAnsi="Arial" w:cs="Arial"/>
          <w:b/>
        </w:rPr>
        <w:br/>
      </w:r>
      <w:r w:rsidR="00FE4A77" w:rsidRPr="00D163B6">
        <w:rPr>
          <w:rFonts w:ascii="Arial" w:hAnsi="Arial" w:cs="Arial"/>
          <w:b/>
        </w:rPr>
        <w:t xml:space="preserve">szczegółowo rozpisane </w:t>
      </w:r>
      <w:r w:rsidR="001E4BE6" w:rsidRPr="00D163B6">
        <w:rPr>
          <w:rFonts w:ascii="Arial" w:hAnsi="Arial" w:cs="Arial"/>
          <w:b/>
        </w:rPr>
        <w:t xml:space="preserve">godzinowo </w:t>
      </w:r>
      <w:r w:rsidR="00FE4A77" w:rsidRPr="00D163B6">
        <w:rPr>
          <w:rFonts w:ascii="Arial" w:hAnsi="Arial" w:cs="Arial"/>
          <w:b/>
        </w:rPr>
        <w:t>kolejne bloki</w:t>
      </w:r>
      <w:r w:rsidR="001E4BE6" w:rsidRPr="00D163B6">
        <w:rPr>
          <w:rFonts w:ascii="Arial" w:hAnsi="Arial" w:cs="Arial"/>
          <w:b/>
        </w:rPr>
        <w:t xml:space="preserve"> znajdują się </w:t>
      </w:r>
      <w:r w:rsidR="00FE4A77" w:rsidRPr="00D163B6">
        <w:rPr>
          <w:rFonts w:ascii="Arial" w:hAnsi="Arial" w:cs="Arial"/>
          <w:b/>
        </w:rPr>
        <w:t xml:space="preserve"> w harmonogramie </w:t>
      </w:r>
      <w:r w:rsidR="007D4D02" w:rsidRPr="00D163B6">
        <w:rPr>
          <w:rFonts w:ascii="Arial" w:hAnsi="Arial" w:cs="Arial"/>
          <w:b/>
        </w:rPr>
        <w:br/>
      </w:r>
      <w:r w:rsidR="008248E3" w:rsidRPr="00D163B6">
        <w:rPr>
          <w:rFonts w:ascii="Arial" w:hAnsi="Arial" w:cs="Arial"/>
          <w:b/>
        </w:rPr>
        <w:t>2</w:t>
      </w:r>
      <w:r w:rsidR="00FE4A77" w:rsidRPr="00D163B6">
        <w:rPr>
          <w:rFonts w:ascii="Arial" w:hAnsi="Arial" w:cs="Arial"/>
          <w:b/>
        </w:rPr>
        <w:t xml:space="preserve">. Zjazdu </w:t>
      </w:r>
    </w:p>
    <w:p w:rsidR="006F6B84" w:rsidRPr="00D163B6" w:rsidRDefault="006F6B84" w:rsidP="006F6B84">
      <w:pPr>
        <w:tabs>
          <w:tab w:val="center" w:pos="4331"/>
        </w:tabs>
        <w:spacing w:after="78" w:line="360" w:lineRule="auto"/>
        <w:rPr>
          <w:rFonts w:ascii="Arial" w:hAnsi="Arial" w:cs="Arial"/>
        </w:rPr>
      </w:pPr>
      <w:r w:rsidRPr="00D163B6">
        <w:rPr>
          <w:rFonts w:ascii="Arial" w:hAnsi="Arial" w:cs="Arial"/>
          <w:b/>
        </w:rPr>
        <w:t xml:space="preserve">TEMAT ZAJĘĆ: Wzajemne poznanie i integracja uczestników. Diagnoza poziomu znajomości tematu procesowego wspomagania. </w:t>
      </w:r>
    </w:p>
    <w:p w:rsidR="00A9210E" w:rsidRPr="00D163B6" w:rsidRDefault="00A9210E" w:rsidP="00A9210E">
      <w:pPr>
        <w:spacing w:after="128" w:line="360" w:lineRule="auto"/>
        <w:ind w:left="10" w:right="33" w:hanging="10"/>
        <w:rPr>
          <w:rFonts w:ascii="Arial" w:hAnsi="Arial" w:cs="Arial"/>
        </w:rPr>
      </w:pPr>
      <w:r w:rsidRPr="00D163B6">
        <w:rPr>
          <w:rFonts w:ascii="Arial" w:hAnsi="Arial" w:cs="Arial"/>
          <w:b/>
        </w:rPr>
        <w:t>Czas zajęć:</w:t>
      </w:r>
      <w:r w:rsidRPr="00D163B6">
        <w:rPr>
          <w:rFonts w:ascii="Arial" w:hAnsi="Arial" w:cs="Arial"/>
        </w:rPr>
        <w:t xml:space="preserve"> 90 minut</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Cel ogólny</w:t>
      </w:r>
    </w:p>
    <w:p w:rsidR="006F6B84" w:rsidRPr="00D163B6" w:rsidRDefault="006F6B84" w:rsidP="007D4D02">
      <w:pPr>
        <w:spacing w:after="125" w:line="360" w:lineRule="auto"/>
        <w:ind w:left="9" w:right="36"/>
        <w:jc w:val="both"/>
        <w:rPr>
          <w:rFonts w:ascii="Arial" w:hAnsi="Arial" w:cs="Arial"/>
        </w:rPr>
      </w:pPr>
      <w:r w:rsidRPr="00D163B6">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D163B6" w:rsidRDefault="006F6B84" w:rsidP="00746406">
      <w:pPr>
        <w:spacing w:after="3" w:line="360" w:lineRule="auto"/>
        <w:ind w:left="10" w:right="425" w:hanging="10"/>
        <w:rPr>
          <w:rFonts w:ascii="Arial" w:hAnsi="Arial" w:cs="Arial"/>
        </w:rPr>
      </w:pPr>
      <w:r w:rsidRPr="00D163B6">
        <w:rPr>
          <w:rFonts w:ascii="Arial" w:hAnsi="Arial" w:cs="Arial"/>
          <w:b/>
        </w:rPr>
        <w:t xml:space="preserve">Cele szczegółowe (efekty) </w:t>
      </w:r>
      <w:r w:rsidRPr="00D163B6">
        <w:rPr>
          <w:rFonts w:ascii="Arial" w:hAnsi="Arial" w:cs="Arial"/>
        </w:rPr>
        <w:t xml:space="preserve">Uczestnik </w:t>
      </w:r>
      <w:r w:rsidR="00746406" w:rsidRPr="00D163B6">
        <w:rPr>
          <w:rFonts w:ascii="Arial" w:hAnsi="Arial" w:cs="Arial"/>
        </w:rPr>
        <w:t>s</w:t>
      </w:r>
      <w:r w:rsidRPr="00D163B6">
        <w:rPr>
          <w:rFonts w:ascii="Arial" w:hAnsi="Arial" w:cs="Arial"/>
        </w:rPr>
        <w:t>zkolenia:</w:t>
      </w:r>
    </w:p>
    <w:p w:rsidR="006F6B84" w:rsidRPr="00D163B6" w:rsidRDefault="006F6B84" w:rsidP="006F6B84">
      <w:pPr>
        <w:numPr>
          <w:ilvl w:val="0"/>
          <w:numId w:val="1"/>
        </w:numPr>
        <w:spacing w:after="4" w:line="360" w:lineRule="auto"/>
        <w:ind w:right="36" w:hanging="142"/>
        <w:jc w:val="both"/>
        <w:rPr>
          <w:rFonts w:ascii="Arial" w:hAnsi="Arial" w:cs="Arial"/>
        </w:rPr>
      </w:pPr>
      <w:r w:rsidRPr="00D163B6">
        <w:rPr>
          <w:rFonts w:ascii="Arial" w:hAnsi="Arial" w:cs="Arial"/>
        </w:rPr>
        <w:t>prez</w:t>
      </w:r>
      <w:r w:rsidR="00746406" w:rsidRPr="00D163B6">
        <w:rPr>
          <w:rFonts w:ascii="Arial" w:hAnsi="Arial" w:cs="Arial"/>
        </w:rPr>
        <w:t>entuje siebie</w:t>
      </w:r>
      <w:r w:rsidRPr="00D163B6">
        <w:rPr>
          <w:rFonts w:ascii="Arial" w:hAnsi="Arial" w:cs="Arial"/>
        </w:rPr>
        <w:t>,</w:t>
      </w:r>
      <w:r w:rsidR="00746406" w:rsidRPr="00D163B6">
        <w:rPr>
          <w:rFonts w:ascii="Arial" w:hAnsi="Arial" w:cs="Arial"/>
        </w:rPr>
        <w:t xml:space="preserve"> </w:t>
      </w:r>
    </w:p>
    <w:p w:rsidR="00746406" w:rsidRPr="00D163B6" w:rsidRDefault="00746406" w:rsidP="006F6B84">
      <w:pPr>
        <w:numPr>
          <w:ilvl w:val="0"/>
          <w:numId w:val="1"/>
        </w:numPr>
        <w:spacing w:after="4" w:line="360" w:lineRule="auto"/>
        <w:ind w:right="36" w:hanging="142"/>
        <w:jc w:val="both"/>
        <w:rPr>
          <w:rFonts w:ascii="Arial" w:hAnsi="Arial" w:cs="Arial"/>
        </w:rPr>
      </w:pPr>
      <w:r w:rsidRPr="00D163B6">
        <w:rPr>
          <w:rFonts w:ascii="Arial" w:hAnsi="Arial" w:cs="Arial"/>
        </w:rPr>
        <w:t>określa swój poziom wiedzy i doświadczeń związanych z procesowym wspomaganiem,</w:t>
      </w:r>
    </w:p>
    <w:p w:rsidR="006F6B84" w:rsidRPr="00D163B6" w:rsidRDefault="006F6B84" w:rsidP="006F6B84">
      <w:pPr>
        <w:numPr>
          <w:ilvl w:val="0"/>
          <w:numId w:val="1"/>
        </w:numPr>
        <w:spacing w:after="4" w:line="360" w:lineRule="auto"/>
        <w:ind w:right="36" w:hanging="142"/>
        <w:jc w:val="both"/>
        <w:rPr>
          <w:rFonts w:ascii="Arial" w:hAnsi="Arial" w:cs="Arial"/>
        </w:rPr>
      </w:pPr>
      <w:r w:rsidRPr="00D163B6">
        <w:rPr>
          <w:rFonts w:ascii="Arial" w:hAnsi="Arial" w:cs="Arial"/>
        </w:rPr>
        <w:t>określa własne potrzeby, które zdecydowały o jego udziale w szkoleniu,</w:t>
      </w:r>
    </w:p>
    <w:p w:rsidR="006F6B84" w:rsidRPr="00D163B6" w:rsidRDefault="006F6B84" w:rsidP="006F6B84">
      <w:pPr>
        <w:numPr>
          <w:ilvl w:val="0"/>
          <w:numId w:val="1"/>
        </w:numPr>
        <w:spacing w:after="4" w:line="360" w:lineRule="auto"/>
        <w:ind w:right="36" w:hanging="142"/>
        <w:jc w:val="both"/>
        <w:rPr>
          <w:rFonts w:ascii="Arial" w:hAnsi="Arial" w:cs="Arial"/>
        </w:rPr>
      </w:pPr>
      <w:r w:rsidRPr="00D163B6">
        <w:rPr>
          <w:rFonts w:ascii="Arial" w:hAnsi="Arial" w:cs="Arial"/>
        </w:rPr>
        <w:t>wskazuje zasoby, dzięki którym może wspierać proces uczenia się podczas szkolenia,</w:t>
      </w:r>
    </w:p>
    <w:p w:rsidR="006F6B84" w:rsidRPr="00D163B6" w:rsidRDefault="006F6B84" w:rsidP="006F6B84">
      <w:pPr>
        <w:numPr>
          <w:ilvl w:val="0"/>
          <w:numId w:val="1"/>
        </w:numPr>
        <w:spacing w:after="4" w:line="360" w:lineRule="auto"/>
        <w:ind w:right="36" w:hanging="142"/>
        <w:jc w:val="both"/>
        <w:rPr>
          <w:rFonts w:ascii="Arial" w:hAnsi="Arial" w:cs="Arial"/>
        </w:rPr>
      </w:pPr>
      <w:r w:rsidRPr="00D163B6">
        <w:rPr>
          <w:rFonts w:ascii="Arial" w:hAnsi="Arial" w:cs="Arial"/>
        </w:rPr>
        <w:t>określa obawy związane ze szkoleniem,</w:t>
      </w:r>
    </w:p>
    <w:p w:rsidR="006F6B84" w:rsidRPr="00D163B6" w:rsidRDefault="006F6B84" w:rsidP="006F6B84">
      <w:pPr>
        <w:numPr>
          <w:ilvl w:val="0"/>
          <w:numId w:val="1"/>
        </w:numPr>
        <w:spacing w:after="124" w:line="360" w:lineRule="auto"/>
        <w:ind w:right="36" w:hanging="142"/>
        <w:jc w:val="both"/>
        <w:rPr>
          <w:rFonts w:ascii="Arial" w:hAnsi="Arial" w:cs="Arial"/>
        </w:rPr>
      </w:pPr>
      <w:r w:rsidRPr="00D163B6">
        <w:rPr>
          <w:rFonts w:ascii="Arial" w:hAnsi="Arial" w:cs="Arial"/>
        </w:rPr>
        <w:t>jest świadomy zasad obowiązujących podczas szkolenia.</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Treści – wymagania szczegółowe</w:t>
      </w:r>
    </w:p>
    <w:p w:rsidR="006F6B84" w:rsidRPr="00D163B6" w:rsidRDefault="006F6B84" w:rsidP="006F6B84">
      <w:pPr>
        <w:numPr>
          <w:ilvl w:val="0"/>
          <w:numId w:val="2"/>
        </w:numPr>
        <w:spacing w:after="4" w:line="360" w:lineRule="auto"/>
        <w:ind w:right="36" w:hanging="284"/>
        <w:jc w:val="both"/>
        <w:rPr>
          <w:rFonts w:ascii="Arial" w:hAnsi="Arial" w:cs="Arial"/>
        </w:rPr>
      </w:pPr>
      <w:r w:rsidRPr="00D163B6">
        <w:rPr>
          <w:rFonts w:ascii="Arial" w:hAnsi="Arial" w:cs="Arial"/>
        </w:rPr>
        <w:t>Poznanie się uczestników szkolenia.</w:t>
      </w:r>
    </w:p>
    <w:p w:rsidR="006F6B84" w:rsidRPr="00D163B6" w:rsidRDefault="006F6B84" w:rsidP="006F6B84">
      <w:pPr>
        <w:numPr>
          <w:ilvl w:val="0"/>
          <w:numId w:val="2"/>
        </w:numPr>
        <w:spacing w:after="4" w:line="360" w:lineRule="auto"/>
        <w:ind w:right="36" w:hanging="284"/>
        <w:jc w:val="both"/>
        <w:rPr>
          <w:rFonts w:ascii="Arial" w:hAnsi="Arial" w:cs="Arial"/>
        </w:rPr>
      </w:pPr>
      <w:r w:rsidRPr="00D163B6">
        <w:rPr>
          <w:rFonts w:ascii="Arial" w:hAnsi="Arial" w:cs="Arial"/>
        </w:rPr>
        <w:t>Potrzeby, zasoby, obawy uczestników.</w:t>
      </w:r>
    </w:p>
    <w:p w:rsidR="006F6B84" w:rsidRPr="00D163B6" w:rsidRDefault="006F6B84" w:rsidP="006F6B84">
      <w:pPr>
        <w:numPr>
          <w:ilvl w:val="0"/>
          <w:numId w:val="2"/>
        </w:numPr>
        <w:spacing w:after="124" w:line="360" w:lineRule="auto"/>
        <w:ind w:right="36" w:hanging="284"/>
        <w:jc w:val="both"/>
        <w:rPr>
          <w:rFonts w:ascii="Arial" w:hAnsi="Arial" w:cs="Arial"/>
        </w:rPr>
      </w:pPr>
      <w:r w:rsidRPr="00D163B6">
        <w:rPr>
          <w:rFonts w:ascii="Arial" w:hAnsi="Arial" w:cs="Arial"/>
        </w:rPr>
        <w:t>Określenie zasad pracy grupy.</w:t>
      </w:r>
    </w:p>
    <w:p w:rsidR="006F6B84" w:rsidRPr="00D163B6" w:rsidRDefault="006F6B84" w:rsidP="00746406">
      <w:pPr>
        <w:spacing w:after="128" w:line="360" w:lineRule="auto"/>
        <w:ind w:left="9" w:right="992"/>
        <w:rPr>
          <w:rFonts w:ascii="Arial" w:hAnsi="Arial" w:cs="Arial"/>
        </w:rPr>
      </w:pPr>
      <w:r w:rsidRPr="00D163B6">
        <w:rPr>
          <w:rFonts w:ascii="Arial" w:hAnsi="Arial" w:cs="Arial"/>
          <w:b/>
        </w:rPr>
        <w:t xml:space="preserve">Formy/metody i techniki </w:t>
      </w:r>
      <w:r w:rsidRPr="00D163B6">
        <w:rPr>
          <w:rFonts w:ascii="Arial" w:hAnsi="Arial" w:cs="Arial"/>
        </w:rPr>
        <w:t xml:space="preserve">praca w grupach, praca w </w:t>
      </w:r>
      <w:r w:rsidR="00746406" w:rsidRPr="00D163B6">
        <w:rPr>
          <w:rFonts w:ascii="Arial" w:hAnsi="Arial" w:cs="Arial"/>
        </w:rPr>
        <w:t xml:space="preserve"> p</w:t>
      </w:r>
      <w:r w:rsidRPr="00D163B6">
        <w:rPr>
          <w:rFonts w:ascii="Arial" w:hAnsi="Arial" w:cs="Arial"/>
        </w:rPr>
        <w:t>arach, praca indywidualna, technika śnieżnej kuli</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Materiały biurowe</w:t>
      </w:r>
    </w:p>
    <w:p w:rsidR="006F6B84" w:rsidRPr="00D163B6" w:rsidRDefault="006F6B84" w:rsidP="006F6B84">
      <w:pPr>
        <w:spacing w:after="125" w:line="360" w:lineRule="auto"/>
        <w:ind w:left="9" w:right="36"/>
        <w:rPr>
          <w:rFonts w:ascii="Arial" w:hAnsi="Arial" w:cs="Arial"/>
        </w:rPr>
      </w:pPr>
      <w:r w:rsidRPr="00D163B6">
        <w:rPr>
          <w:rFonts w:ascii="Arial" w:hAnsi="Arial" w:cs="Arial"/>
        </w:rPr>
        <w:lastRenderedPageBreak/>
        <w:t xml:space="preserve">pisaki, flipchart, </w:t>
      </w:r>
      <w:r w:rsidR="00EB5C8E" w:rsidRPr="00D163B6">
        <w:rPr>
          <w:rFonts w:ascii="Arial" w:hAnsi="Arial" w:cs="Arial"/>
        </w:rPr>
        <w:t xml:space="preserve">taśma malarska, </w:t>
      </w:r>
      <w:r w:rsidRPr="00D163B6">
        <w:rPr>
          <w:rFonts w:ascii="Arial" w:hAnsi="Arial" w:cs="Arial"/>
        </w:rPr>
        <w:t>wykałaczki, paski papieru, masa mocująca, samoprzylepne kartki w trzech k</w:t>
      </w:r>
      <w:r w:rsidR="00EB5C8E" w:rsidRPr="00D163B6">
        <w:rPr>
          <w:rFonts w:ascii="Arial" w:hAnsi="Arial" w:cs="Arial"/>
        </w:rPr>
        <w:t>olorach</w:t>
      </w:r>
      <w:r w:rsidRPr="00D163B6">
        <w:rPr>
          <w:rFonts w:ascii="Arial" w:hAnsi="Arial" w:cs="Arial"/>
        </w:rPr>
        <w:t xml:space="preserve">, mapa Polski </w:t>
      </w:r>
    </w:p>
    <w:p w:rsidR="006F6B84" w:rsidRPr="00D163B6" w:rsidRDefault="006F6B84" w:rsidP="006F6B84">
      <w:pPr>
        <w:spacing w:after="128" w:line="360" w:lineRule="auto"/>
        <w:ind w:left="10" w:right="33" w:hanging="10"/>
        <w:rPr>
          <w:rFonts w:ascii="Arial" w:hAnsi="Arial" w:cs="Arial"/>
        </w:rPr>
      </w:pPr>
      <w:r w:rsidRPr="00D163B6">
        <w:rPr>
          <w:rFonts w:ascii="Arial" w:hAnsi="Arial" w:cs="Arial"/>
          <w:b/>
        </w:rPr>
        <w:t xml:space="preserve">Przebieg zajęć </w:t>
      </w:r>
    </w:p>
    <w:p w:rsidR="006F6B84" w:rsidRPr="00D163B6" w:rsidRDefault="006F6B84" w:rsidP="006F6B84">
      <w:pPr>
        <w:numPr>
          <w:ilvl w:val="0"/>
          <w:numId w:val="3"/>
        </w:numPr>
        <w:spacing w:after="1" w:line="360" w:lineRule="auto"/>
        <w:ind w:right="35" w:hanging="283"/>
        <w:jc w:val="both"/>
        <w:rPr>
          <w:rFonts w:ascii="Arial" w:hAnsi="Arial" w:cs="Arial"/>
        </w:rPr>
      </w:pPr>
      <w:r w:rsidRPr="00D163B6">
        <w:rPr>
          <w:rFonts w:ascii="Arial" w:hAnsi="Arial" w:cs="Arial"/>
          <w:b/>
        </w:rPr>
        <w:t>Poznan</w:t>
      </w:r>
      <w:r w:rsidR="00746406" w:rsidRPr="00D163B6">
        <w:rPr>
          <w:rFonts w:ascii="Arial" w:hAnsi="Arial" w:cs="Arial"/>
          <w:b/>
        </w:rPr>
        <w:t>ie się uczestników szkolenia – 30</w:t>
      </w:r>
      <w:r w:rsidRPr="00D163B6">
        <w:rPr>
          <w:rFonts w:ascii="Arial" w:hAnsi="Arial" w:cs="Arial"/>
          <w:b/>
        </w:rPr>
        <w:t xml:space="preserve"> minut. </w:t>
      </w:r>
    </w:p>
    <w:p w:rsidR="006F6B84" w:rsidRPr="00D163B6" w:rsidRDefault="006F6B84" w:rsidP="00DE40AC">
      <w:pPr>
        <w:spacing w:after="125" w:line="360" w:lineRule="auto"/>
        <w:ind w:left="9" w:right="36"/>
        <w:jc w:val="both"/>
        <w:rPr>
          <w:rFonts w:ascii="Arial" w:hAnsi="Arial" w:cs="Arial"/>
        </w:rPr>
      </w:pPr>
      <w:r w:rsidRPr="00D163B6">
        <w:rPr>
          <w:rFonts w:ascii="Arial" w:hAnsi="Arial" w:cs="Arial"/>
        </w:rPr>
        <w:t xml:space="preserve">Każdy </w:t>
      </w:r>
      <w:r w:rsidR="00746406" w:rsidRPr="00D163B6">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D163B6">
        <w:rPr>
          <w:rFonts w:ascii="Arial" w:hAnsi="Arial" w:cs="Arial"/>
        </w:rPr>
        <w:sym w:font="Wingdings" w:char="F04A"/>
      </w:r>
      <w:r w:rsidR="00746406" w:rsidRPr="00D163B6">
        <w:rPr>
          <w:rFonts w:ascii="Arial" w:hAnsi="Arial" w:cs="Arial"/>
        </w:rPr>
        <w:t xml:space="preserve"> </w:t>
      </w:r>
      <w:r w:rsidRPr="00D163B6">
        <w:rPr>
          <w:rFonts w:ascii="Arial" w:hAnsi="Arial" w:cs="Arial"/>
        </w:rPr>
        <w:t>Trener przygotowuje mapę Polski. Z wykałaczki, paska papieru i masy mocującej każdy zespół uczestnik</w:t>
      </w:r>
      <w:r w:rsidR="00746406" w:rsidRPr="00D163B6">
        <w:rPr>
          <w:rFonts w:ascii="Arial" w:hAnsi="Arial" w:cs="Arial"/>
        </w:rPr>
        <w:t>ów przygotowuje mini-chorągiewkę</w:t>
      </w:r>
      <w:r w:rsidRPr="00D163B6">
        <w:rPr>
          <w:rFonts w:ascii="Arial" w:hAnsi="Arial" w:cs="Arial"/>
        </w:rPr>
        <w:t xml:space="preserve">, na której pisze </w:t>
      </w:r>
      <w:r w:rsidR="00746406" w:rsidRPr="00D163B6">
        <w:rPr>
          <w:rFonts w:ascii="Arial" w:hAnsi="Arial" w:cs="Arial"/>
        </w:rPr>
        <w:t xml:space="preserve">swoje imię </w:t>
      </w:r>
      <w:r w:rsidRPr="00D163B6">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D163B6">
        <w:rPr>
          <w:rFonts w:ascii="Arial" w:hAnsi="Arial" w:cs="Arial"/>
        </w:rPr>
        <w:t>jąc się</w:t>
      </w:r>
      <w:r w:rsidRPr="00D163B6">
        <w:rPr>
          <w:rFonts w:ascii="Arial" w:hAnsi="Arial" w:cs="Arial"/>
        </w:rPr>
        <w:t xml:space="preserve">. </w:t>
      </w:r>
      <w:r w:rsidR="00746406" w:rsidRPr="00D163B6">
        <w:rPr>
          <w:rFonts w:ascii="Arial" w:hAnsi="Arial" w:cs="Arial"/>
        </w:rPr>
        <w:t>Mini plakaty o sobie przyklejają obok mapy.</w:t>
      </w:r>
    </w:p>
    <w:p w:rsidR="006F6B84" w:rsidRPr="00D163B6" w:rsidRDefault="006F6B84" w:rsidP="006F6B84">
      <w:pPr>
        <w:numPr>
          <w:ilvl w:val="0"/>
          <w:numId w:val="3"/>
        </w:numPr>
        <w:spacing w:after="1" w:line="360" w:lineRule="auto"/>
        <w:ind w:right="35" w:hanging="283"/>
        <w:jc w:val="both"/>
        <w:rPr>
          <w:rFonts w:ascii="Arial" w:hAnsi="Arial" w:cs="Arial"/>
        </w:rPr>
      </w:pPr>
      <w:r w:rsidRPr="00D163B6">
        <w:rPr>
          <w:rFonts w:ascii="Arial" w:hAnsi="Arial" w:cs="Arial"/>
          <w:b/>
        </w:rPr>
        <w:t>Potrzeb</w:t>
      </w:r>
      <w:r w:rsidR="00746406" w:rsidRPr="00D163B6">
        <w:rPr>
          <w:rFonts w:ascii="Arial" w:hAnsi="Arial" w:cs="Arial"/>
          <w:b/>
        </w:rPr>
        <w:t>y, zasoby, obawy uczestników – 30</w:t>
      </w:r>
      <w:r w:rsidRPr="00D163B6">
        <w:rPr>
          <w:rFonts w:ascii="Arial" w:hAnsi="Arial" w:cs="Arial"/>
          <w:b/>
        </w:rPr>
        <w:t xml:space="preserve"> minut.</w:t>
      </w:r>
    </w:p>
    <w:p w:rsidR="006F6B84" w:rsidRPr="00D163B6" w:rsidRDefault="006F6B84" w:rsidP="00DE40AC">
      <w:pPr>
        <w:spacing w:line="360" w:lineRule="auto"/>
        <w:ind w:left="9" w:right="36"/>
        <w:jc w:val="both"/>
        <w:rPr>
          <w:rFonts w:ascii="Arial" w:hAnsi="Arial" w:cs="Arial"/>
        </w:rPr>
      </w:pPr>
      <w:r w:rsidRPr="00D163B6">
        <w:rPr>
          <w:rFonts w:ascii="Arial" w:hAnsi="Arial" w:cs="Arial"/>
        </w:rPr>
        <w:t xml:space="preserve">Trener rysuje na flipcharcie balon (czasza, kosz i balast). Prosi uczestników, </w:t>
      </w:r>
      <w:r w:rsidR="00DE40AC" w:rsidRPr="00D163B6">
        <w:rPr>
          <w:rFonts w:ascii="Arial" w:hAnsi="Arial" w:cs="Arial"/>
        </w:rPr>
        <w:br/>
      </w:r>
      <w:r w:rsidRPr="00D163B6">
        <w:rPr>
          <w:rFonts w:ascii="Arial" w:hAnsi="Arial" w:cs="Arial"/>
        </w:rPr>
        <w:t xml:space="preserve">aby na samoprzylepnych karteczkach napisali: jakie potrzeby sprawiły, że zdecydowali </w:t>
      </w:r>
      <w:r w:rsidR="00DE40AC" w:rsidRPr="00D163B6">
        <w:rPr>
          <w:rFonts w:ascii="Arial" w:hAnsi="Arial" w:cs="Arial"/>
        </w:rPr>
        <w:br/>
      </w:r>
      <w:r w:rsidRPr="00D163B6">
        <w:rPr>
          <w:rFonts w:ascii="Arial" w:hAnsi="Arial" w:cs="Arial"/>
        </w:rPr>
        <w:t xml:space="preserve">się wziąć udział w projekcie (kartka zielona), jakie mają zasoby (kartka żółta), dzięki którym mogą wspierać proces uczenia się podczas szkolenia (doświadczenia związane </w:t>
      </w:r>
      <w:r w:rsidR="00DE40AC" w:rsidRPr="00D163B6">
        <w:rPr>
          <w:rFonts w:ascii="Arial" w:hAnsi="Arial" w:cs="Arial"/>
        </w:rPr>
        <w:br/>
      </w:r>
      <w:r w:rsidRPr="00D163B6">
        <w:rPr>
          <w:rFonts w:ascii="Arial" w:hAnsi="Arial" w:cs="Arial"/>
        </w:rPr>
        <w:t xml:space="preserve">ze szkoleniami/wiedzą/doświadczeniami dotyczącymi kompetencji kluczowych, kompleksowego wspomagania szkół, cechy osobiste, jak np. poczucie humoru, otwartość </w:t>
      </w:r>
      <w:r w:rsidR="00DE40AC" w:rsidRPr="00D163B6">
        <w:rPr>
          <w:rFonts w:ascii="Arial" w:hAnsi="Arial" w:cs="Arial"/>
        </w:rPr>
        <w:br/>
      </w:r>
      <w:r w:rsidRPr="00D163B6">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D163B6" w:rsidRDefault="00746406" w:rsidP="006F6B84">
      <w:pPr>
        <w:numPr>
          <w:ilvl w:val="0"/>
          <w:numId w:val="3"/>
        </w:numPr>
        <w:spacing w:after="1" w:line="360" w:lineRule="auto"/>
        <w:ind w:right="35" w:hanging="283"/>
        <w:jc w:val="both"/>
        <w:rPr>
          <w:rFonts w:ascii="Arial" w:hAnsi="Arial" w:cs="Arial"/>
        </w:rPr>
      </w:pPr>
      <w:r w:rsidRPr="00D163B6">
        <w:rPr>
          <w:rFonts w:ascii="Arial" w:hAnsi="Arial" w:cs="Arial"/>
          <w:b/>
        </w:rPr>
        <w:t>Określenie zasad pracy grupy – 30</w:t>
      </w:r>
      <w:r w:rsidR="006F6B84" w:rsidRPr="00D163B6">
        <w:rPr>
          <w:rFonts w:ascii="Arial" w:hAnsi="Arial" w:cs="Arial"/>
          <w:b/>
        </w:rPr>
        <w:t xml:space="preserve"> minut.</w:t>
      </w:r>
    </w:p>
    <w:p w:rsidR="00A9210E" w:rsidRPr="00D163B6" w:rsidRDefault="00A9210E" w:rsidP="00A9210E">
      <w:pPr>
        <w:spacing w:after="1" w:line="360" w:lineRule="auto"/>
        <w:ind w:left="283" w:right="35"/>
        <w:jc w:val="both"/>
        <w:rPr>
          <w:rFonts w:ascii="Arial" w:hAnsi="Arial" w:cs="Arial"/>
        </w:rPr>
      </w:pPr>
    </w:p>
    <w:p w:rsidR="00A9210E" w:rsidRPr="00D163B6" w:rsidRDefault="00A9210E" w:rsidP="00140036">
      <w:pPr>
        <w:pStyle w:val="Akapitzlist"/>
        <w:spacing w:after="0" w:line="360" w:lineRule="auto"/>
        <w:ind w:left="0" w:right="36"/>
        <w:jc w:val="both"/>
        <w:rPr>
          <w:rFonts w:ascii="Arial" w:hAnsi="Arial" w:cs="Arial"/>
        </w:rPr>
      </w:pPr>
      <w:r w:rsidRPr="00D163B6">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w:t>
      </w:r>
      <w:r w:rsidRPr="00D163B6">
        <w:rPr>
          <w:rFonts w:ascii="Arial" w:hAnsi="Arial" w:cs="Arial"/>
        </w:rPr>
        <w:lastRenderedPageBreak/>
        <w:t>mówiące o współodpowiedzialności każdego uczestnika za atmosferę panującą podczas szkolenia oraz za ostateczny efekt (rezultat) szkolenia. Na</w:t>
      </w:r>
      <w:r w:rsidR="00140036" w:rsidRPr="00D163B6">
        <w:rPr>
          <w:rFonts w:ascii="Arial" w:hAnsi="Arial" w:cs="Arial"/>
        </w:rPr>
        <w:t xml:space="preserve"> koniec trener przedstawia cele </w:t>
      </w:r>
      <w:r w:rsidRPr="00D163B6">
        <w:rPr>
          <w:rFonts w:ascii="Arial" w:hAnsi="Arial" w:cs="Arial"/>
        </w:rPr>
        <w:t>i przebieg szkolenia.</w:t>
      </w:r>
    </w:p>
    <w:p w:rsidR="00140036" w:rsidRPr="00D163B6" w:rsidRDefault="00140036" w:rsidP="006F6B84">
      <w:pPr>
        <w:tabs>
          <w:tab w:val="center" w:pos="5054"/>
        </w:tabs>
        <w:spacing w:after="78" w:line="360" w:lineRule="auto"/>
        <w:rPr>
          <w:rFonts w:ascii="Arial" w:hAnsi="Arial" w:cs="Arial"/>
          <w:b/>
        </w:rPr>
      </w:pPr>
    </w:p>
    <w:p w:rsidR="006F6B84" w:rsidRPr="00D163B6" w:rsidRDefault="006F6B84" w:rsidP="006F6B84">
      <w:pPr>
        <w:tabs>
          <w:tab w:val="center" w:pos="5054"/>
        </w:tabs>
        <w:spacing w:after="78" w:line="360" w:lineRule="auto"/>
        <w:rPr>
          <w:rFonts w:ascii="Arial" w:hAnsi="Arial" w:cs="Arial"/>
        </w:rPr>
      </w:pPr>
      <w:r w:rsidRPr="00D163B6">
        <w:rPr>
          <w:rFonts w:ascii="Arial" w:hAnsi="Arial" w:cs="Arial"/>
          <w:b/>
        </w:rPr>
        <w:t>TEMAT ZAJĘĆ:</w:t>
      </w:r>
      <w:r w:rsidRPr="00D163B6">
        <w:rPr>
          <w:rFonts w:ascii="Arial" w:hAnsi="Arial" w:cs="Arial"/>
          <w:b/>
        </w:rPr>
        <w:tab/>
      </w:r>
      <w:r w:rsidR="00A9210E" w:rsidRPr="00D163B6">
        <w:rPr>
          <w:rFonts w:ascii="Arial" w:hAnsi="Arial" w:cs="Arial"/>
          <w:b/>
        </w:rPr>
        <w:t xml:space="preserve"> </w:t>
      </w:r>
      <w:r w:rsidR="00A9210E" w:rsidRPr="00D163B6">
        <w:rPr>
          <w:rFonts w:ascii="Arial" w:hAnsi="Arial" w:cs="Arial"/>
          <w:b/>
        </w:rPr>
        <w:br/>
      </w:r>
      <w:r w:rsidRPr="00D163B6">
        <w:rPr>
          <w:rFonts w:ascii="Arial" w:hAnsi="Arial" w:cs="Arial"/>
          <w:b/>
        </w:rPr>
        <w:t xml:space="preserve">Szkoła, jako </w:t>
      </w:r>
      <w:r w:rsidR="00F92259" w:rsidRPr="00D163B6">
        <w:rPr>
          <w:rFonts w:ascii="Arial" w:hAnsi="Arial" w:cs="Arial"/>
          <w:b/>
        </w:rPr>
        <w:t xml:space="preserve">organizacja ucząca się. </w:t>
      </w:r>
      <w:r w:rsidRPr="00D163B6">
        <w:rPr>
          <w:rFonts w:ascii="Arial" w:hAnsi="Arial" w:cs="Arial"/>
          <w:b/>
        </w:rPr>
        <w:t>Szkoła na miarę XXI wieku.</w:t>
      </w:r>
    </w:p>
    <w:p w:rsidR="00A9210E" w:rsidRPr="00D163B6" w:rsidRDefault="00A9210E" w:rsidP="00A9210E">
      <w:pPr>
        <w:spacing w:after="128" w:line="360" w:lineRule="auto"/>
        <w:ind w:left="10" w:right="33" w:hanging="10"/>
        <w:rPr>
          <w:rFonts w:ascii="Arial" w:hAnsi="Arial" w:cs="Arial"/>
        </w:rPr>
      </w:pPr>
      <w:r w:rsidRPr="00D163B6">
        <w:rPr>
          <w:rFonts w:ascii="Arial" w:hAnsi="Arial" w:cs="Arial"/>
          <w:b/>
        </w:rPr>
        <w:t>Czas zajęć:</w:t>
      </w:r>
      <w:r w:rsidR="00C21757" w:rsidRPr="00D163B6">
        <w:rPr>
          <w:rFonts w:ascii="Arial" w:hAnsi="Arial" w:cs="Arial"/>
        </w:rPr>
        <w:t xml:space="preserve"> 180</w:t>
      </w:r>
      <w:r w:rsidRPr="00D163B6">
        <w:rPr>
          <w:rFonts w:ascii="Arial" w:hAnsi="Arial" w:cs="Arial"/>
        </w:rPr>
        <w:t xml:space="preserve"> minut </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 xml:space="preserve">Cel ogólny </w:t>
      </w:r>
    </w:p>
    <w:p w:rsidR="006F6B84" w:rsidRPr="00D163B6" w:rsidRDefault="006F6B84" w:rsidP="006F6B84">
      <w:pPr>
        <w:spacing w:after="125" w:line="360" w:lineRule="auto"/>
        <w:ind w:left="9" w:right="36"/>
        <w:rPr>
          <w:rFonts w:ascii="Arial" w:hAnsi="Arial" w:cs="Arial"/>
        </w:rPr>
      </w:pPr>
      <w:r w:rsidRPr="00D163B6">
        <w:rPr>
          <w:rFonts w:ascii="Arial" w:hAnsi="Arial" w:cs="Arial"/>
        </w:rPr>
        <w:t>Rozbudzenie myślenia o szkole jako organizacji uczącej się. Uświadomienie istoty organizacji uczących się i jej związku z budowaniem efektywnych organizacji.</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Cele szczegółowe</w:t>
      </w:r>
    </w:p>
    <w:p w:rsidR="006F6B84" w:rsidRPr="00D163B6" w:rsidRDefault="006F6B84" w:rsidP="006F6B84">
      <w:pPr>
        <w:spacing w:line="360" w:lineRule="auto"/>
        <w:ind w:left="9" w:right="36"/>
        <w:rPr>
          <w:rFonts w:ascii="Arial" w:hAnsi="Arial" w:cs="Arial"/>
        </w:rPr>
      </w:pPr>
      <w:r w:rsidRPr="00D163B6">
        <w:rPr>
          <w:rFonts w:ascii="Arial" w:hAnsi="Arial" w:cs="Arial"/>
        </w:rPr>
        <w:t>Uczestnik szkolenia:</w:t>
      </w:r>
    </w:p>
    <w:p w:rsidR="006F6B84" w:rsidRPr="00D163B6" w:rsidRDefault="006F6B84" w:rsidP="006F6B84">
      <w:pPr>
        <w:numPr>
          <w:ilvl w:val="0"/>
          <w:numId w:val="4"/>
        </w:numPr>
        <w:spacing w:after="4" w:line="360" w:lineRule="auto"/>
        <w:ind w:right="36" w:hanging="142"/>
        <w:jc w:val="both"/>
        <w:rPr>
          <w:rFonts w:ascii="Arial" w:hAnsi="Arial" w:cs="Arial"/>
        </w:rPr>
      </w:pPr>
      <w:r w:rsidRPr="00D163B6">
        <w:rPr>
          <w:rFonts w:ascii="Arial" w:hAnsi="Arial" w:cs="Arial"/>
        </w:rPr>
        <w:t xml:space="preserve">definiuje pojęcie organizacji uczącej się, </w:t>
      </w:r>
    </w:p>
    <w:p w:rsidR="006F6B84" w:rsidRPr="00D163B6" w:rsidRDefault="006F6B84" w:rsidP="006F6B84">
      <w:pPr>
        <w:numPr>
          <w:ilvl w:val="0"/>
          <w:numId w:val="4"/>
        </w:numPr>
        <w:spacing w:after="124" w:line="360" w:lineRule="auto"/>
        <w:ind w:right="36" w:hanging="142"/>
        <w:jc w:val="both"/>
        <w:rPr>
          <w:rFonts w:ascii="Arial" w:hAnsi="Arial" w:cs="Arial"/>
        </w:rPr>
      </w:pPr>
      <w:r w:rsidRPr="00D163B6">
        <w:rPr>
          <w:rFonts w:ascii="Arial" w:hAnsi="Arial" w:cs="Arial"/>
        </w:rPr>
        <w:t xml:space="preserve">wyjaśnia związek założeń modelu organizacji uczącej się z rozwojem i funkcjonowaniem szkoły </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Treści – wymagania szczegółowe:</w:t>
      </w:r>
    </w:p>
    <w:p w:rsidR="006F6B84" w:rsidRPr="00D163B6" w:rsidRDefault="006F6B84" w:rsidP="006F6B84">
      <w:pPr>
        <w:numPr>
          <w:ilvl w:val="0"/>
          <w:numId w:val="5"/>
        </w:numPr>
        <w:spacing w:after="4" w:line="360" w:lineRule="auto"/>
        <w:ind w:right="36" w:hanging="284"/>
        <w:jc w:val="both"/>
        <w:rPr>
          <w:rFonts w:ascii="Arial" w:hAnsi="Arial" w:cs="Arial"/>
        </w:rPr>
      </w:pPr>
      <w:r w:rsidRPr="00D163B6">
        <w:rPr>
          <w:rFonts w:ascii="Arial" w:hAnsi="Arial" w:cs="Arial"/>
        </w:rPr>
        <w:t>Szkoła widzia</w:t>
      </w:r>
      <w:r w:rsidR="00160601" w:rsidRPr="00D163B6">
        <w:rPr>
          <w:rFonts w:ascii="Arial" w:hAnsi="Arial" w:cs="Arial"/>
        </w:rPr>
        <w:t>na oczyma nauczycieli</w:t>
      </w:r>
      <w:r w:rsidRPr="00D163B6">
        <w:rPr>
          <w:rFonts w:ascii="Arial" w:hAnsi="Arial" w:cs="Arial"/>
        </w:rPr>
        <w:t>.</w:t>
      </w:r>
    </w:p>
    <w:p w:rsidR="006F6B84" w:rsidRPr="00D163B6" w:rsidRDefault="006F6B84" w:rsidP="006F6B84">
      <w:pPr>
        <w:numPr>
          <w:ilvl w:val="0"/>
          <w:numId w:val="5"/>
        </w:numPr>
        <w:spacing w:after="4" w:line="360" w:lineRule="auto"/>
        <w:ind w:right="36" w:hanging="284"/>
        <w:jc w:val="both"/>
        <w:rPr>
          <w:rFonts w:ascii="Arial" w:hAnsi="Arial" w:cs="Arial"/>
        </w:rPr>
      </w:pPr>
      <w:r w:rsidRPr="00D163B6">
        <w:rPr>
          <w:rFonts w:ascii="Arial" w:hAnsi="Arial" w:cs="Arial"/>
        </w:rPr>
        <w:t>Wymagania Państwa wyznacznikiem budowania jakości szkół/przedszkoli.</w:t>
      </w:r>
    </w:p>
    <w:p w:rsidR="006F6B84" w:rsidRPr="00D163B6" w:rsidRDefault="006F6B84" w:rsidP="006F6B84">
      <w:pPr>
        <w:numPr>
          <w:ilvl w:val="0"/>
          <w:numId w:val="5"/>
        </w:numPr>
        <w:spacing w:after="4" w:line="360" w:lineRule="auto"/>
        <w:ind w:right="36" w:hanging="284"/>
        <w:jc w:val="both"/>
        <w:rPr>
          <w:rFonts w:ascii="Arial" w:hAnsi="Arial" w:cs="Arial"/>
        </w:rPr>
      </w:pPr>
      <w:r w:rsidRPr="00D163B6">
        <w:rPr>
          <w:rFonts w:ascii="Arial" w:hAnsi="Arial" w:cs="Arial"/>
        </w:rPr>
        <w:t>Cechy wyróżniające organizację uczącą się wg. P. Senge:</w:t>
      </w:r>
    </w:p>
    <w:p w:rsidR="006F6B84" w:rsidRPr="00D163B6" w:rsidRDefault="006F6B84" w:rsidP="006F6B84">
      <w:pPr>
        <w:numPr>
          <w:ilvl w:val="1"/>
          <w:numId w:val="5"/>
        </w:numPr>
        <w:spacing w:after="4" w:line="360" w:lineRule="auto"/>
        <w:ind w:right="36" w:hanging="142"/>
        <w:jc w:val="both"/>
        <w:rPr>
          <w:rFonts w:ascii="Arial" w:hAnsi="Arial" w:cs="Arial"/>
        </w:rPr>
      </w:pPr>
      <w:r w:rsidRPr="00D163B6">
        <w:rPr>
          <w:rFonts w:ascii="Arial" w:hAnsi="Arial" w:cs="Arial"/>
        </w:rPr>
        <w:t xml:space="preserve">mistrzostwo osobiste, </w:t>
      </w:r>
    </w:p>
    <w:p w:rsidR="006F6B84" w:rsidRPr="00D163B6" w:rsidRDefault="006F6B84" w:rsidP="006F6B84">
      <w:pPr>
        <w:numPr>
          <w:ilvl w:val="1"/>
          <w:numId w:val="5"/>
        </w:numPr>
        <w:spacing w:after="4" w:line="360" w:lineRule="auto"/>
        <w:ind w:right="36" w:hanging="142"/>
        <w:jc w:val="both"/>
        <w:rPr>
          <w:rFonts w:ascii="Arial" w:hAnsi="Arial" w:cs="Arial"/>
        </w:rPr>
      </w:pPr>
      <w:r w:rsidRPr="00D163B6">
        <w:rPr>
          <w:rFonts w:ascii="Arial" w:hAnsi="Arial" w:cs="Arial"/>
        </w:rPr>
        <w:t>modele myślowe,</w:t>
      </w:r>
    </w:p>
    <w:p w:rsidR="00160601" w:rsidRPr="00D163B6" w:rsidRDefault="006F6B84" w:rsidP="006F6B84">
      <w:pPr>
        <w:numPr>
          <w:ilvl w:val="1"/>
          <w:numId w:val="5"/>
        </w:numPr>
        <w:spacing w:after="4" w:line="360" w:lineRule="auto"/>
        <w:ind w:right="36" w:hanging="142"/>
        <w:jc w:val="both"/>
        <w:rPr>
          <w:rFonts w:ascii="Arial" w:hAnsi="Arial" w:cs="Arial"/>
        </w:rPr>
      </w:pPr>
      <w:r w:rsidRPr="00D163B6">
        <w:rPr>
          <w:rFonts w:ascii="Arial" w:hAnsi="Arial" w:cs="Arial"/>
        </w:rPr>
        <w:t xml:space="preserve">wspólna wizja, </w:t>
      </w:r>
    </w:p>
    <w:p w:rsidR="006F6B84" w:rsidRPr="00D163B6" w:rsidRDefault="006F6B84" w:rsidP="006F6B84">
      <w:pPr>
        <w:numPr>
          <w:ilvl w:val="1"/>
          <w:numId w:val="5"/>
        </w:numPr>
        <w:spacing w:after="4" w:line="360" w:lineRule="auto"/>
        <w:ind w:right="36" w:hanging="142"/>
        <w:jc w:val="both"/>
        <w:rPr>
          <w:rFonts w:ascii="Arial" w:hAnsi="Arial" w:cs="Arial"/>
        </w:rPr>
      </w:pPr>
      <w:r w:rsidRPr="00D163B6">
        <w:rPr>
          <w:rFonts w:ascii="Arial" w:hAnsi="Arial" w:cs="Arial"/>
        </w:rPr>
        <w:t>zespołowe uczenie się,</w:t>
      </w:r>
    </w:p>
    <w:p w:rsidR="006F6B84" w:rsidRPr="00D163B6" w:rsidRDefault="006F6B84" w:rsidP="006F6B84">
      <w:pPr>
        <w:numPr>
          <w:ilvl w:val="1"/>
          <w:numId w:val="5"/>
        </w:numPr>
        <w:spacing w:after="124" w:line="360" w:lineRule="auto"/>
        <w:ind w:right="36" w:hanging="142"/>
        <w:jc w:val="both"/>
        <w:rPr>
          <w:rFonts w:ascii="Arial" w:hAnsi="Arial" w:cs="Arial"/>
        </w:rPr>
      </w:pPr>
      <w:r w:rsidRPr="00D163B6">
        <w:rPr>
          <w:rFonts w:ascii="Arial" w:hAnsi="Arial" w:cs="Arial"/>
        </w:rPr>
        <w:t>myślenie systemowe.</w:t>
      </w:r>
    </w:p>
    <w:p w:rsidR="006F6B84" w:rsidRPr="00D163B6" w:rsidRDefault="006F6B84" w:rsidP="006F6B84">
      <w:pPr>
        <w:spacing w:after="128" w:line="360" w:lineRule="auto"/>
        <w:ind w:left="9" w:right="3933"/>
        <w:rPr>
          <w:rFonts w:ascii="Arial" w:hAnsi="Arial" w:cs="Arial"/>
        </w:rPr>
      </w:pPr>
      <w:r w:rsidRPr="00D163B6">
        <w:rPr>
          <w:rFonts w:ascii="Arial" w:hAnsi="Arial" w:cs="Arial"/>
          <w:b/>
        </w:rPr>
        <w:t xml:space="preserve">Formy/metody i techniki </w:t>
      </w:r>
      <w:r w:rsidRPr="00D163B6">
        <w:rPr>
          <w:rFonts w:ascii="Arial" w:hAnsi="Arial" w:cs="Arial"/>
        </w:rPr>
        <w:t>metoda projekcyjna, stoliki eksperckie, tarcza strzelnicza, mini wykład</w:t>
      </w:r>
    </w:p>
    <w:p w:rsidR="006F6B84" w:rsidRPr="00D163B6" w:rsidRDefault="006F6B84" w:rsidP="006F6B84">
      <w:pPr>
        <w:spacing w:after="134" w:line="360" w:lineRule="auto"/>
        <w:ind w:left="10" w:right="33" w:hanging="10"/>
        <w:rPr>
          <w:rFonts w:ascii="Arial" w:hAnsi="Arial" w:cs="Arial"/>
        </w:rPr>
      </w:pPr>
      <w:r w:rsidRPr="00D163B6">
        <w:rPr>
          <w:rFonts w:ascii="Arial" w:hAnsi="Arial" w:cs="Arial"/>
          <w:b/>
        </w:rPr>
        <w:t>Wskazówki do materiałów pomocniczych</w:t>
      </w:r>
    </w:p>
    <w:p w:rsidR="006F6B84" w:rsidRPr="00D163B6" w:rsidRDefault="006F6B84" w:rsidP="00936B41">
      <w:pPr>
        <w:spacing w:after="153" w:line="360" w:lineRule="auto"/>
        <w:ind w:left="9" w:right="36"/>
        <w:jc w:val="both"/>
        <w:rPr>
          <w:rFonts w:ascii="Arial" w:hAnsi="Arial" w:cs="Arial"/>
        </w:rPr>
      </w:pPr>
      <w:r w:rsidRPr="00D163B6">
        <w:rPr>
          <w:rFonts w:ascii="Arial" w:hAnsi="Arial" w:cs="Arial"/>
          <w:b/>
        </w:rPr>
        <w:t xml:space="preserve">Załącznik </w:t>
      </w:r>
      <w:r w:rsidR="00EB5C8E" w:rsidRPr="00D163B6">
        <w:rPr>
          <w:rFonts w:ascii="Arial" w:hAnsi="Arial" w:cs="Arial"/>
          <w:b/>
        </w:rPr>
        <w:t>1.</w:t>
      </w:r>
      <w:r w:rsidRPr="00D163B6">
        <w:rPr>
          <w:rFonts w:ascii="Arial" w:hAnsi="Arial" w:cs="Arial"/>
          <w:b/>
        </w:rPr>
        <w:t>1.</w:t>
      </w:r>
      <w:r w:rsidRPr="00D163B6">
        <w:rPr>
          <w:rFonts w:ascii="Arial" w:hAnsi="Arial" w:cs="Arial"/>
        </w:rPr>
        <w:t xml:space="preserve"> Wymagania państwa – materiał stanowi załącznik do Rozporządzenie Ministra Edukacji Narodowej z dnia 6 sierpnia 2015 r. w sprawie wymagań wobec szkół i placówek. </w:t>
      </w:r>
    </w:p>
    <w:p w:rsidR="006F6B84" w:rsidRPr="00D163B6" w:rsidRDefault="006F6B84" w:rsidP="00936B41">
      <w:pPr>
        <w:spacing w:after="125" w:line="360" w:lineRule="auto"/>
        <w:ind w:left="9" w:right="36"/>
        <w:jc w:val="both"/>
        <w:rPr>
          <w:rFonts w:ascii="Arial" w:hAnsi="Arial" w:cs="Arial"/>
        </w:rPr>
      </w:pPr>
      <w:r w:rsidRPr="00D163B6">
        <w:rPr>
          <w:rFonts w:ascii="Arial" w:hAnsi="Arial" w:cs="Arial"/>
          <w:b/>
        </w:rPr>
        <w:lastRenderedPageBreak/>
        <w:t xml:space="preserve">Załącznik </w:t>
      </w:r>
      <w:r w:rsidR="00EB5C8E" w:rsidRPr="00D163B6">
        <w:rPr>
          <w:rFonts w:ascii="Arial" w:hAnsi="Arial" w:cs="Arial"/>
          <w:b/>
        </w:rPr>
        <w:t>1.</w:t>
      </w:r>
      <w:r w:rsidRPr="00D163B6">
        <w:rPr>
          <w:rFonts w:ascii="Arial" w:hAnsi="Arial" w:cs="Arial"/>
          <w:b/>
        </w:rPr>
        <w:t>2</w:t>
      </w:r>
      <w:r w:rsidRPr="00D163B6">
        <w:rPr>
          <w:rFonts w:ascii="Arial" w:hAnsi="Arial" w:cs="Arial"/>
        </w:rPr>
        <w:t xml:space="preserve">. Cechy wyróżniające organizację uczącą się – materiał można przygotować na podstawie publikacji M. Senge </w:t>
      </w:r>
      <w:r w:rsidRPr="00D163B6">
        <w:rPr>
          <w:rFonts w:ascii="Arial" w:hAnsi="Arial" w:cs="Arial"/>
          <w:i/>
        </w:rPr>
        <w:t xml:space="preserve">Piąta dyscyplina. Teoria i praktyka organizacji uczących się, </w:t>
      </w:r>
      <w:r w:rsidRPr="00D163B6">
        <w:rPr>
          <w:rFonts w:ascii="Arial" w:hAnsi="Arial" w:cs="Arial"/>
        </w:rPr>
        <w:t>powinien zawierać krótką charakterystykę pięciu cech wyróżniających organizację uczącą się.</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Materiały biurowe</w:t>
      </w:r>
    </w:p>
    <w:p w:rsidR="006F6B84" w:rsidRPr="00D163B6" w:rsidRDefault="006F6B84" w:rsidP="00936B41">
      <w:pPr>
        <w:spacing w:after="125" w:line="360" w:lineRule="auto"/>
        <w:ind w:left="9" w:right="36"/>
        <w:jc w:val="both"/>
        <w:rPr>
          <w:rFonts w:ascii="Arial" w:hAnsi="Arial" w:cs="Arial"/>
        </w:rPr>
      </w:pPr>
      <w:r w:rsidRPr="00D163B6">
        <w:rPr>
          <w:rFonts w:ascii="Arial" w:hAnsi="Arial" w:cs="Arial"/>
        </w:rPr>
        <w:t xml:space="preserve">markery 4 kolory po 6 sztuk, 6 pudełek kredek, blok flipchart, taśma malarska, kartki </w:t>
      </w:r>
      <w:r w:rsidR="00936B41" w:rsidRPr="00D163B6">
        <w:rPr>
          <w:rFonts w:ascii="Arial" w:hAnsi="Arial" w:cs="Arial"/>
        </w:rPr>
        <w:br/>
      </w:r>
      <w:r w:rsidRPr="00D163B6">
        <w:rPr>
          <w:rFonts w:ascii="Arial" w:hAnsi="Arial" w:cs="Arial"/>
        </w:rPr>
        <w:t xml:space="preserve">A4 z nadrukowanymi cechami wyróżniającymi organizację uczącą się, losy ze skrótami </w:t>
      </w:r>
      <w:r w:rsidR="00936B41" w:rsidRPr="00D163B6">
        <w:rPr>
          <w:rFonts w:ascii="Arial" w:hAnsi="Arial" w:cs="Arial"/>
        </w:rPr>
        <w:br/>
      </w:r>
      <w:r w:rsidRPr="00D163B6">
        <w:rPr>
          <w:rFonts w:ascii="Arial" w:hAnsi="Arial" w:cs="Arial"/>
        </w:rPr>
        <w:t xml:space="preserve">do łączenia w grupy (MO, MM, WW, ZUS, MS), karki A4 </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Literatura/wykaz przydatnych materiałów/ stron internetowych:</w:t>
      </w:r>
    </w:p>
    <w:p w:rsidR="006F6B84" w:rsidRPr="00D163B6" w:rsidRDefault="006F6B84" w:rsidP="006F6B84">
      <w:pPr>
        <w:numPr>
          <w:ilvl w:val="0"/>
          <w:numId w:val="6"/>
        </w:numPr>
        <w:spacing w:after="4" w:line="360" w:lineRule="auto"/>
        <w:ind w:right="35" w:hanging="142"/>
        <w:jc w:val="both"/>
        <w:rPr>
          <w:rFonts w:ascii="Arial" w:hAnsi="Arial" w:cs="Arial"/>
        </w:rPr>
      </w:pPr>
      <w:r w:rsidRPr="00D163B6">
        <w:rPr>
          <w:rFonts w:ascii="Arial" w:hAnsi="Arial" w:cs="Arial"/>
        </w:rPr>
        <w:t xml:space="preserve">red. Mazurkiewicz G., </w:t>
      </w:r>
      <w:r w:rsidRPr="00D163B6">
        <w:rPr>
          <w:rFonts w:ascii="Arial" w:hAnsi="Arial" w:cs="Arial"/>
          <w:i/>
        </w:rPr>
        <w:t xml:space="preserve">Jakość edukacji. Różnorodne perspektywy, </w:t>
      </w:r>
      <w:r w:rsidRPr="00D163B6">
        <w:rPr>
          <w:rFonts w:ascii="Arial" w:hAnsi="Arial" w:cs="Arial"/>
        </w:rPr>
        <w:t>Wydawnictwo Uniwersytetu Jagiellońskiego, Kraków 2012.</w:t>
      </w:r>
    </w:p>
    <w:p w:rsidR="006F6B84" w:rsidRPr="00D163B6" w:rsidRDefault="006F6B84" w:rsidP="006F6B84">
      <w:pPr>
        <w:numPr>
          <w:ilvl w:val="0"/>
          <w:numId w:val="6"/>
        </w:numPr>
        <w:spacing w:after="4" w:line="360" w:lineRule="auto"/>
        <w:ind w:right="35" w:hanging="142"/>
        <w:jc w:val="both"/>
        <w:rPr>
          <w:rFonts w:ascii="Arial" w:hAnsi="Arial" w:cs="Arial"/>
        </w:rPr>
      </w:pPr>
      <w:r w:rsidRPr="00D163B6">
        <w:rPr>
          <w:rFonts w:ascii="Arial" w:hAnsi="Arial" w:cs="Arial"/>
        </w:rPr>
        <w:t xml:space="preserve">Senge M., </w:t>
      </w:r>
      <w:r w:rsidRPr="00D163B6">
        <w:rPr>
          <w:rFonts w:ascii="Arial" w:hAnsi="Arial" w:cs="Arial"/>
          <w:i/>
        </w:rPr>
        <w:t>Piąta dyscyplina. Teoria i praktyka organizacji uczących się</w:t>
      </w:r>
      <w:r w:rsidRPr="00D163B6">
        <w:rPr>
          <w:rFonts w:ascii="Arial" w:hAnsi="Arial" w:cs="Arial"/>
        </w:rPr>
        <w:t>, Wolters Kluwer Sp. z o.o., Kraków 2006.</w:t>
      </w:r>
    </w:p>
    <w:p w:rsidR="006F6B84" w:rsidRPr="00D163B6" w:rsidRDefault="006F6B84" w:rsidP="006F6B84">
      <w:pPr>
        <w:spacing w:after="130" w:line="360" w:lineRule="auto"/>
        <w:ind w:left="10" w:right="33" w:hanging="10"/>
        <w:rPr>
          <w:rFonts w:ascii="Arial" w:hAnsi="Arial" w:cs="Arial"/>
        </w:rPr>
      </w:pPr>
      <w:r w:rsidRPr="00D163B6">
        <w:rPr>
          <w:rFonts w:ascii="Arial" w:hAnsi="Arial" w:cs="Arial"/>
          <w:b/>
        </w:rPr>
        <w:t xml:space="preserve">Przebieg zajęć </w:t>
      </w:r>
    </w:p>
    <w:p w:rsidR="006F6B84" w:rsidRPr="00D163B6" w:rsidRDefault="00A9210E" w:rsidP="006F6B84">
      <w:pPr>
        <w:numPr>
          <w:ilvl w:val="0"/>
          <w:numId w:val="7"/>
        </w:numPr>
        <w:spacing w:after="1" w:line="360" w:lineRule="auto"/>
        <w:ind w:right="35" w:hanging="283"/>
        <w:jc w:val="both"/>
        <w:rPr>
          <w:rFonts w:ascii="Arial" w:hAnsi="Arial" w:cs="Arial"/>
        </w:rPr>
      </w:pPr>
      <w:r w:rsidRPr="00D163B6">
        <w:rPr>
          <w:rFonts w:ascii="Arial" w:hAnsi="Arial" w:cs="Arial"/>
          <w:b/>
        </w:rPr>
        <w:t>S</w:t>
      </w:r>
      <w:r w:rsidR="006F6B84" w:rsidRPr="00D163B6">
        <w:rPr>
          <w:rFonts w:ascii="Arial" w:hAnsi="Arial" w:cs="Arial"/>
          <w:b/>
        </w:rPr>
        <w:t xml:space="preserve">zkoła widziana oczyma </w:t>
      </w:r>
      <w:r w:rsidR="00160601" w:rsidRPr="00D163B6">
        <w:rPr>
          <w:rFonts w:ascii="Arial" w:hAnsi="Arial" w:cs="Arial"/>
          <w:b/>
        </w:rPr>
        <w:t>nauczycieli</w:t>
      </w:r>
      <w:r w:rsidR="006F6B84" w:rsidRPr="00D163B6">
        <w:rPr>
          <w:rFonts w:ascii="Arial" w:hAnsi="Arial" w:cs="Arial"/>
        </w:rPr>
        <w:t xml:space="preserve"> </w:t>
      </w:r>
      <w:r w:rsidR="009249E8" w:rsidRPr="00D163B6">
        <w:rPr>
          <w:rFonts w:ascii="Arial" w:hAnsi="Arial" w:cs="Arial"/>
          <w:b/>
        </w:rPr>
        <w:t>– 45</w:t>
      </w:r>
      <w:r w:rsidR="006F6B84" w:rsidRPr="00D163B6">
        <w:rPr>
          <w:rFonts w:ascii="Arial" w:hAnsi="Arial" w:cs="Arial"/>
          <w:b/>
        </w:rPr>
        <w:t xml:space="preserve"> minut</w:t>
      </w:r>
    </w:p>
    <w:p w:rsidR="006F6B84" w:rsidRPr="00D163B6" w:rsidRDefault="006F6B84" w:rsidP="00936B41">
      <w:pPr>
        <w:spacing w:after="125" w:line="360" w:lineRule="auto"/>
        <w:ind w:left="9" w:right="36"/>
        <w:jc w:val="both"/>
        <w:rPr>
          <w:rFonts w:ascii="Arial" w:hAnsi="Arial" w:cs="Arial"/>
        </w:rPr>
      </w:pPr>
      <w:r w:rsidRPr="00D163B6">
        <w:rPr>
          <w:rFonts w:ascii="Arial" w:hAnsi="Arial" w:cs="Arial"/>
        </w:rPr>
        <w:t>U</w:t>
      </w:r>
      <w:r w:rsidR="00A9210E" w:rsidRPr="00D163B6">
        <w:rPr>
          <w:rFonts w:ascii="Arial" w:hAnsi="Arial" w:cs="Arial"/>
        </w:rPr>
        <w:t>czestnicy pracują w</w:t>
      </w:r>
      <w:r w:rsidRPr="00D163B6">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Osobyw poszczególnych zespołach wspólnie ustalają, co jest dla nich ważne i co ma się znaleźć na rysunku. Następnie każdy zespół prezentuje swój mini plakat, odnosząc</w:t>
      </w:r>
      <w:r w:rsidR="00140036" w:rsidRPr="00D163B6">
        <w:rPr>
          <w:rFonts w:ascii="Arial" w:hAnsi="Arial" w:cs="Arial"/>
        </w:rPr>
        <w:t xml:space="preserve"> </w:t>
      </w:r>
      <w:r w:rsidRPr="00D163B6">
        <w:rPr>
          <w:rFonts w:ascii="Arial" w:hAnsi="Arial" w:cs="Arial"/>
        </w:rPr>
        <w:t>się do kluczowych elementów, które się na nim znalazły.</w:t>
      </w:r>
    </w:p>
    <w:p w:rsidR="006F6B84" w:rsidRPr="00D163B6" w:rsidRDefault="00A9210E" w:rsidP="006F6B84">
      <w:pPr>
        <w:numPr>
          <w:ilvl w:val="0"/>
          <w:numId w:val="7"/>
        </w:numPr>
        <w:spacing w:after="1" w:line="360" w:lineRule="auto"/>
        <w:ind w:right="35" w:hanging="283"/>
        <w:jc w:val="both"/>
        <w:rPr>
          <w:rFonts w:ascii="Arial" w:hAnsi="Arial" w:cs="Arial"/>
        </w:rPr>
      </w:pPr>
      <w:r w:rsidRPr="00D163B6">
        <w:rPr>
          <w:rFonts w:ascii="Arial" w:hAnsi="Arial" w:cs="Arial"/>
          <w:b/>
        </w:rPr>
        <w:t>W</w:t>
      </w:r>
      <w:r w:rsidR="006F6B84" w:rsidRPr="00D163B6">
        <w:rPr>
          <w:rFonts w:ascii="Arial" w:hAnsi="Arial" w:cs="Arial"/>
          <w:b/>
        </w:rPr>
        <w:t xml:space="preserve">ymagania Państwa wyznacznikiem budowania jakości szkół/przedszkoli </w:t>
      </w:r>
      <w:r w:rsidR="00C21757" w:rsidRPr="00D163B6">
        <w:rPr>
          <w:rFonts w:ascii="Arial" w:hAnsi="Arial" w:cs="Arial"/>
          <w:b/>
        </w:rPr>
        <w:t>–</w:t>
      </w:r>
      <w:r w:rsidR="009249E8" w:rsidRPr="00D163B6">
        <w:rPr>
          <w:rFonts w:ascii="Arial" w:hAnsi="Arial" w:cs="Arial"/>
          <w:b/>
        </w:rPr>
        <w:t xml:space="preserve"> </w:t>
      </w:r>
      <w:r w:rsidR="00C21757" w:rsidRPr="00D163B6">
        <w:rPr>
          <w:rFonts w:ascii="Arial" w:hAnsi="Arial" w:cs="Arial"/>
          <w:b/>
        </w:rPr>
        <w:t xml:space="preserve">90 min. </w:t>
      </w:r>
    </w:p>
    <w:p w:rsidR="00FB4716" w:rsidRPr="00D163B6" w:rsidRDefault="00FB4716" w:rsidP="00936B41">
      <w:pPr>
        <w:spacing w:after="0" w:line="360" w:lineRule="auto"/>
        <w:jc w:val="both"/>
        <w:rPr>
          <w:rFonts w:ascii="Arial" w:hAnsi="Arial" w:cs="Arial"/>
        </w:rPr>
      </w:pPr>
      <w:r w:rsidRPr="00D163B6">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sidRPr="00D163B6">
        <w:rPr>
          <w:rFonts w:ascii="Arial" w:hAnsi="Arial" w:cs="Arial"/>
        </w:rPr>
        <w:br/>
      </w:r>
      <w:r w:rsidRPr="00D163B6">
        <w:rPr>
          <w:rFonts w:ascii="Arial" w:hAnsi="Arial" w:cs="Arial"/>
        </w:rPr>
        <w:t xml:space="preserve">się do Wymagań Państwa, które są rodzajem wyrażenia oczekiwań i kontraktu Państwa </w:t>
      </w:r>
      <w:r w:rsidR="00936B41" w:rsidRPr="00D163B6">
        <w:rPr>
          <w:rFonts w:ascii="Arial" w:hAnsi="Arial" w:cs="Arial"/>
        </w:rPr>
        <w:br/>
      </w:r>
      <w:r w:rsidRPr="00D163B6">
        <w:rPr>
          <w:rFonts w:ascii="Arial" w:hAnsi="Arial" w:cs="Arial"/>
        </w:rPr>
        <w:t>ze szkołami – i tego, jakie być powinny (</w:t>
      </w:r>
      <w:r w:rsidRPr="00D163B6">
        <w:rPr>
          <w:rFonts w:ascii="Arial" w:hAnsi="Arial" w:cs="Arial"/>
          <w:b/>
        </w:rPr>
        <w:t>Załącznik 1</w:t>
      </w:r>
      <w:r w:rsidR="00B41982" w:rsidRPr="00D163B6">
        <w:rPr>
          <w:rFonts w:ascii="Arial" w:hAnsi="Arial" w:cs="Arial"/>
          <w:b/>
        </w:rPr>
        <w:t>.1</w:t>
      </w:r>
      <w:r w:rsidRPr="00D163B6">
        <w:rPr>
          <w:rFonts w:ascii="Arial" w:hAnsi="Arial" w:cs="Arial"/>
          <w:b/>
        </w:rPr>
        <w:t>. Wymagania Państwa</w:t>
      </w:r>
      <w:r w:rsidRPr="00D163B6">
        <w:rPr>
          <w:rFonts w:ascii="Arial" w:hAnsi="Arial" w:cs="Arial"/>
        </w:rPr>
        <w:t>).</w:t>
      </w:r>
    </w:p>
    <w:p w:rsidR="00FB4716" w:rsidRPr="00D163B6" w:rsidRDefault="00FB4716" w:rsidP="00FB4716">
      <w:pPr>
        <w:spacing w:after="0" w:line="360" w:lineRule="auto"/>
        <w:rPr>
          <w:rFonts w:ascii="Arial" w:hAnsi="Arial" w:cs="Arial"/>
        </w:rPr>
      </w:pPr>
      <w:r w:rsidRPr="00D163B6">
        <w:rPr>
          <w:rFonts w:ascii="Arial" w:hAnsi="Arial" w:cs="Arial"/>
        </w:rPr>
        <w:t>Wprowadzamy uczestników do p</w:t>
      </w:r>
      <w:r w:rsidR="00C21757" w:rsidRPr="00D163B6">
        <w:rPr>
          <w:rFonts w:ascii="Arial" w:hAnsi="Arial" w:cs="Arial"/>
        </w:rPr>
        <w:t>racy metodą „Złotych kręgów” – uczestnicy oglądają  wystąpienie</w:t>
      </w:r>
      <w:r w:rsidRPr="00D163B6">
        <w:rPr>
          <w:rFonts w:ascii="Arial" w:hAnsi="Arial" w:cs="Arial"/>
        </w:rPr>
        <w:t xml:space="preserve"> Simona Sinka</w:t>
      </w:r>
      <w:r w:rsidR="00C21757" w:rsidRPr="00D163B6">
        <w:rPr>
          <w:rFonts w:ascii="Arial" w:hAnsi="Arial" w:cs="Arial"/>
        </w:rPr>
        <w:t xml:space="preserve">: </w:t>
      </w:r>
      <w:hyperlink r:id="rId8" w:history="1">
        <w:r w:rsidRPr="00D163B6">
          <w:rPr>
            <w:rStyle w:val="Hipercze"/>
            <w:rFonts w:ascii="Arial" w:hAnsi="Arial" w:cs="Arial"/>
            <w:color w:val="auto"/>
          </w:rPr>
          <w:t>http://www.ted.com/talks/simon_sinek_how_great_leaders_inspire_action?language=pl</w:t>
        </w:r>
      </w:hyperlink>
      <w:r w:rsidRPr="00D163B6">
        <w:rPr>
          <w:rFonts w:ascii="Arial" w:hAnsi="Arial" w:cs="Arial"/>
        </w:rPr>
        <w:t xml:space="preserve"> </w:t>
      </w:r>
      <w:r w:rsidR="00B41982" w:rsidRPr="00D163B6">
        <w:rPr>
          <w:rFonts w:ascii="Arial" w:hAnsi="Arial" w:cs="Arial"/>
        </w:rPr>
        <w:t xml:space="preserve"> </w:t>
      </w:r>
      <w:r w:rsidR="00C21757" w:rsidRPr="00D163B6">
        <w:rPr>
          <w:rFonts w:ascii="Arial" w:hAnsi="Arial" w:cs="Arial"/>
        </w:rPr>
        <w:br/>
      </w:r>
      <w:r w:rsidRPr="00D163B6">
        <w:rPr>
          <w:rFonts w:ascii="Arial" w:hAnsi="Arial" w:cs="Arial"/>
        </w:rPr>
        <w:t>dot. tworzenia właściwej m</w:t>
      </w:r>
      <w:r w:rsidR="00C21757" w:rsidRPr="00D163B6">
        <w:rPr>
          <w:rFonts w:ascii="Arial" w:hAnsi="Arial" w:cs="Arial"/>
        </w:rPr>
        <w:t>otywacji do podejmowania działań.</w:t>
      </w:r>
    </w:p>
    <w:p w:rsidR="00FB4716" w:rsidRPr="00D163B6" w:rsidRDefault="00FB4716" w:rsidP="00936B41">
      <w:pPr>
        <w:spacing w:after="0" w:line="360" w:lineRule="auto"/>
        <w:jc w:val="both"/>
        <w:rPr>
          <w:rFonts w:ascii="Arial" w:hAnsi="Arial" w:cs="Arial"/>
        </w:rPr>
      </w:pPr>
      <w:r w:rsidRPr="00D163B6">
        <w:rPr>
          <w:rFonts w:ascii="Arial" w:hAnsi="Arial" w:cs="Arial"/>
        </w:rPr>
        <w:lastRenderedPageBreak/>
        <w:t xml:space="preserve"> Zapraszamy uczestników do pracy z plakatem. Łączymy uczestników w </w:t>
      </w:r>
      <w:r w:rsidR="009249E8" w:rsidRPr="00D163B6">
        <w:rPr>
          <w:rFonts w:ascii="Arial" w:hAnsi="Arial" w:cs="Arial"/>
        </w:rPr>
        <w:t>zespoły 3-4 os.</w:t>
      </w:r>
      <w:r w:rsidRPr="00D163B6">
        <w:rPr>
          <w:rFonts w:ascii="Arial" w:hAnsi="Arial" w:cs="Arial"/>
        </w:rPr>
        <w:t xml:space="preserve"> Każdy zespół otrzymuje jedno wymaganie państwa z opisem jego spełniania</w:t>
      </w:r>
      <w:r w:rsidR="009249E8" w:rsidRPr="00D163B6">
        <w:rPr>
          <w:rFonts w:ascii="Arial" w:hAnsi="Arial" w:cs="Arial"/>
        </w:rPr>
        <w:t xml:space="preserve">. </w:t>
      </w:r>
    </w:p>
    <w:p w:rsidR="00FB4716" w:rsidRPr="00D163B6" w:rsidRDefault="00FB4716" w:rsidP="00FB4716">
      <w:pPr>
        <w:autoSpaceDE w:val="0"/>
        <w:autoSpaceDN w:val="0"/>
        <w:adjustRightInd w:val="0"/>
        <w:spacing w:after="0" w:line="360" w:lineRule="auto"/>
        <w:jc w:val="both"/>
        <w:rPr>
          <w:rFonts w:ascii="Arial" w:hAnsi="Arial" w:cs="Arial"/>
        </w:rPr>
      </w:pPr>
      <w:r w:rsidRPr="00D163B6">
        <w:rPr>
          <w:rFonts w:ascii="Arial" w:hAnsi="Arial" w:cs="Arial"/>
        </w:rPr>
        <w:t xml:space="preserve">Każdy zespół uczestników analizuje swoje wymagania i obrazuje je na plakacie. Plakat przygotowywany jest według zasady „złotych kręgów” </w:t>
      </w:r>
      <w:r w:rsidRPr="00D163B6">
        <w:rPr>
          <w:rFonts w:ascii="Arial" w:hAnsi="Arial" w:cs="Arial"/>
          <w:b/>
        </w:rPr>
        <w:t>Dlaczego? Jak? Co?</w:t>
      </w:r>
      <w:r w:rsidRPr="00D163B6">
        <w:rPr>
          <w:rFonts w:ascii="Arial" w:hAnsi="Arial" w:cs="Arial"/>
        </w:rPr>
        <w:t xml:space="preserve"> Graficznie plakat powinien przypominać trzy zawierające się kręgi, krąg środowy, pośredni </w:t>
      </w:r>
      <w:r w:rsidRPr="00D163B6">
        <w:rPr>
          <w:rFonts w:ascii="Arial" w:hAnsi="Arial" w:cs="Arial"/>
        </w:rPr>
        <w:br/>
        <w:t xml:space="preserve">zewnętrzny. </w:t>
      </w:r>
    </w:p>
    <w:p w:rsidR="00FB4716" w:rsidRPr="00D163B6" w:rsidRDefault="00FB4716" w:rsidP="00FB4716">
      <w:pPr>
        <w:autoSpaceDE w:val="0"/>
        <w:autoSpaceDN w:val="0"/>
        <w:adjustRightInd w:val="0"/>
        <w:spacing w:after="0" w:line="360" w:lineRule="auto"/>
        <w:jc w:val="both"/>
        <w:rPr>
          <w:rFonts w:ascii="Arial" w:hAnsi="Arial" w:cs="Arial"/>
        </w:rPr>
      </w:pPr>
      <w:r w:rsidRPr="00D163B6">
        <w:rPr>
          <w:rFonts w:ascii="Arial" w:hAnsi="Arial" w:cs="Arial"/>
        </w:rPr>
        <w:t>„Refleksja nad wymaganiami powinna być poprowadzona według następującej kolejności pytań:</w:t>
      </w:r>
    </w:p>
    <w:p w:rsidR="00FB4716" w:rsidRPr="00D163B6" w:rsidRDefault="00FB4716" w:rsidP="00B41982">
      <w:pPr>
        <w:pStyle w:val="Akapitzlist"/>
        <w:autoSpaceDE w:val="0"/>
        <w:autoSpaceDN w:val="0"/>
        <w:adjustRightInd w:val="0"/>
        <w:spacing w:after="0" w:line="360" w:lineRule="auto"/>
        <w:ind w:left="0"/>
        <w:jc w:val="both"/>
        <w:rPr>
          <w:rFonts w:ascii="Arial" w:hAnsi="Arial" w:cs="Arial"/>
        </w:rPr>
      </w:pPr>
      <w:r w:rsidRPr="00D163B6">
        <w:rPr>
          <w:rFonts w:ascii="Arial" w:hAnsi="Arial" w:cs="Arial"/>
          <w:b/>
        </w:rPr>
        <w:t>A.</w:t>
      </w:r>
      <w:r w:rsidRPr="00D163B6">
        <w:rPr>
          <w:rFonts w:ascii="Arial" w:hAnsi="Arial" w:cs="Arial"/>
        </w:rPr>
        <w:t xml:space="preserve"> </w:t>
      </w:r>
      <w:r w:rsidRPr="00D163B6">
        <w:rPr>
          <w:rFonts w:ascii="Arial" w:hAnsi="Arial" w:cs="Arial"/>
          <w:b/>
        </w:rPr>
        <w:t>Dlaczego?</w:t>
      </w:r>
      <w:r w:rsidR="009249E8" w:rsidRPr="00D163B6">
        <w:rPr>
          <w:rFonts w:ascii="Arial" w:hAnsi="Arial" w:cs="Arial"/>
          <w:b/>
        </w:rPr>
        <w:t xml:space="preserve"> </w:t>
      </w:r>
      <w:r w:rsidRPr="00D163B6">
        <w:rPr>
          <w:rFonts w:ascii="Arial" w:hAnsi="Arial" w:cs="Arial"/>
        </w:rPr>
        <w:t xml:space="preserve">takie wymaganie. W środkowym kręgu  plakatu dwoma/trzema zdaniami opisują istotę wymagania. </w:t>
      </w:r>
    </w:p>
    <w:p w:rsidR="00FB4716" w:rsidRPr="00D163B6" w:rsidRDefault="00FB4716" w:rsidP="00B41982">
      <w:pPr>
        <w:pStyle w:val="Akapitzlist"/>
        <w:autoSpaceDE w:val="0"/>
        <w:autoSpaceDN w:val="0"/>
        <w:adjustRightInd w:val="0"/>
        <w:spacing w:after="0" w:line="360" w:lineRule="auto"/>
        <w:ind w:left="0"/>
        <w:jc w:val="both"/>
        <w:rPr>
          <w:rFonts w:ascii="Arial" w:hAnsi="Arial" w:cs="Arial"/>
        </w:rPr>
      </w:pPr>
      <w:r w:rsidRPr="00D163B6">
        <w:rPr>
          <w:rFonts w:ascii="Arial" w:hAnsi="Arial" w:cs="Arial"/>
          <w:b/>
        </w:rPr>
        <w:t>B. Drugim pytaniem do refleksji jest pytanie Co? Co takiego powinny robić szkoły, aby tak opisane wymagania osiągnąć</w:t>
      </w:r>
      <w:r w:rsidRPr="00D163B6">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D163B6" w:rsidRDefault="00FB4716" w:rsidP="00B41982">
      <w:pPr>
        <w:pStyle w:val="Akapitzlist"/>
        <w:autoSpaceDE w:val="0"/>
        <w:autoSpaceDN w:val="0"/>
        <w:adjustRightInd w:val="0"/>
        <w:spacing w:after="0" w:line="360" w:lineRule="auto"/>
        <w:ind w:left="0"/>
        <w:jc w:val="both"/>
        <w:rPr>
          <w:rFonts w:ascii="Arial" w:hAnsi="Arial" w:cs="Arial"/>
        </w:rPr>
      </w:pPr>
      <w:r w:rsidRPr="00D163B6">
        <w:rPr>
          <w:rFonts w:ascii="Arial" w:hAnsi="Arial" w:cs="Arial"/>
        </w:rPr>
        <w:t xml:space="preserve">Pomiędzy istotą wymagania (środek), a działaniami ( krąg zewnętrzny ) pojawia się krąg pośredni, w który wpisane będę odpowiedzi na trzecie pytanie. </w:t>
      </w:r>
    </w:p>
    <w:p w:rsidR="00FB4716" w:rsidRPr="00D163B6" w:rsidRDefault="00FB4716" w:rsidP="00140036">
      <w:pPr>
        <w:pStyle w:val="Akapitzlist"/>
        <w:spacing w:after="0" w:line="360" w:lineRule="auto"/>
        <w:ind w:left="0"/>
        <w:jc w:val="both"/>
        <w:rPr>
          <w:rFonts w:ascii="Arial" w:hAnsi="Arial" w:cs="Arial"/>
        </w:rPr>
      </w:pPr>
      <w:r w:rsidRPr="00D163B6">
        <w:rPr>
          <w:rFonts w:ascii="Arial" w:hAnsi="Arial" w:cs="Arial"/>
          <w:b/>
        </w:rPr>
        <w:t>C. Trzecie pytanie do refleksji to pytanie: Jak?</w:t>
      </w:r>
      <w:r w:rsidR="00DB6B53" w:rsidRPr="00D163B6">
        <w:rPr>
          <w:rFonts w:ascii="Arial" w:hAnsi="Arial" w:cs="Arial"/>
          <w:b/>
        </w:rPr>
        <w:t xml:space="preserve"> J</w:t>
      </w:r>
      <w:r w:rsidRPr="00D163B6">
        <w:rPr>
          <w:rFonts w:ascii="Arial" w:hAnsi="Arial" w:cs="Arial"/>
          <w:b/>
        </w:rPr>
        <w:t xml:space="preserve">ak powinni działać nauczyciele, aby przybliżyć podejmowane w szkole działania do określonej w wymaganiu istoty, </w:t>
      </w:r>
      <w:r w:rsidR="00DB6B53" w:rsidRPr="00D163B6">
        <w:rPr>
          <w:rFonts w:ascii="Arial" w:hAnsi="Arial" w:cs="Arial"/>
          <w:b/>
        </w:rPr>
        <w:br/>
      </w:r>
      <w:r w:rsidRPr="00D163B6">
        <w:rPr>
          <w:rFonts w:ascii="Arial" w:hAnsi="Arial" w:cs="Arial"/>
          <w:b/>
        </w:rPr>
        <w:t>by sprostać wyzwaniom? Jakie powinni posiadać kompetencje ?</w:t>
      </w:r>
      <w:r w:rsidR="00DB6B53" w:rsidRPr="00D163B6">
        <w:rPr>
          <w:rFonts w:ascii="Arial" w:hAnsi="Arial" w:cs="Arial"/>
          <w:b/>
        </w:rPr>
        <w:t xml:space="preserve"> </w:t>
      </w:r>
      <w:r w:rsidRPr="00D163B6">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t>
      </w:r>
      <w:r w:rsidR="00DB6B53" w:rsidRPr="00D163B6">
        <w:rPr>
          <w:rFonts w:ascii="Arial" w:hAnsi="Arial" w:cs="Arial"/>
        </w:rPr>
        <w:br/>
      </w:r>
      <w:r w:rsidRPr="00D163B6">
        <w:rPr>
          <w:rFonts w:ascii="Arial" w:hAnsi="Arial" w:cs="Arial"/>
        </w:rPr>
        <w:t xml:space="preserve">w obszarze wiedzy, umiejętności jak i postaw” </w:t>
      </w:r>
    </w:p>
    <w:p w:rsidR="00FB4716" w:rsidRPr="00D163B6" w:rsidRDefault="00FB4716" w:rsidP="00140036">
      <w:pPr>
        <w:pStyle w:val="Akapitzlist"/>
        <w:spacing w:after="0" w:line="360" w:lineRule="auto"/>
        <w:ind w:left="0"/>
        <w:jc w:val="both"/>
        <w:rPr>
          <w:rFonts w:ascii="Arial" w:hAnsi="Arial" w:cs="Arial"/>
        </w:rPr>
      </w:pPr>
      <w:r w:rsidRPr="00D163B6">
        <w:rPr>
          <w:rFonts w:ascii="Arial" w:hAnsi="Arial" w:cs="Arial"/>
        </w:rPr>
        <w:t>3. Prezentacja plakatów. Reprezentanci zespołów prezentują na forum wypracowane plakaty (max. 5 min dla każdego zespołu)</w:t>
      </w:r>
      <w:r w:rsidR="00C21757" w:rsidRPr="00D163B6">
        <w:rPr>
          <w:rFonts w:ascii="Arial" w:hAnsi="Arial" w:cs="Arial"/>
        </w:rPr>
        <w:t>.</w:t>
      </w:r>
    </w:p>
    <w:p w:rsidR="00FB4716" w:rsidRPr="00D163B6" w:rsidRDefault="00FB4716" w:rsidP="00140036">
      <w:pPr>
        <w:pStyle w:val="Akapitzlist"/>
        <w:spacing w:after="0" w:line="360" w:lineRule="auto"/>
        <w:ind w:left="0"/>
        <w:jc w:val="both"/>
        <w:rPr>
          <w:rFonts w:ascii="Arial" w:hAnsi="Arial" w:cs="Arial"/>
        </w:rPr>
      </w:pPr>
      <w:r w:rsidRPr="00D163B6">
        <w:rPr>
          <w:rFonts w:ascii="Arial" w:hAnsi="Arial" w:cs="Arial"/>
        </w:rPr>
        <w:t>Podczas podsumowania trener podkreśla, potrzebę patrzenia na wymagania przez pryzmat poprawy jakości pracy szkoły.</w:t>
      </w:r>
    </w:p>
    <w:p w:rsidR="00FB4716" w:rsidRPr="00D163B6" w:rsidRDefault="00FB4716" w:rsidP="00140036">
      <w:pPr>
        <w:pStyle w:val="Akapitzlist"/>
        <w:spacing w:after="0" w:line="360" w:lineRule="auto"/>
        <w:ind w:left="0"/>
        <w:jc w:val="both"/>
        <w:rPr>
          <w:rFonts w:ascii="Arial" w:hAnsi="Arial" w:cs="Arial"/>
        </w:rPr>
      </w:pPr>
      <w:r w:rsidRPr="00D163B6">
        <w:rPr>
          <w:rFonts w:ascii="Arial" w:hAnsi="Arial" w:cs="Arial"/>
          <w:b/>
        </w:rPr>
        <w:t>TERMOMETR</w:t>
      </w:r>
      <w:r w:rsidRPr="00D163B6">
        <w:rPr>
          <w:rFonts w:ascii="Arial" w:hAnsi="Arial" w:cs="Arial"/>
        </w:rPr>
        <w:t xml:space="preserve">: Każdy z uczestników dokonuje oceny - Jaka jest Twoja ocena przydatności  </w:t>
      </w:r>
      <w:r w:rsidR="00C21757" w:rsidRPr="00D163B6">
        <w:rPr>
          <w:rFonts w:ascii="Arial" w:hAnsi="Arial" w:cs="Arial"/>
        </w:rPr>
        <w:t>analizy wymagań państwa w kontekście rozwoju szkół i przedszkol</w:t>
      </w:r>
      <w:r w:rsidR="00140036" w:rsidRPr="00D163B6">
        <w:rPr>
          <w:rFonts w:ascii="Arial" w:hAnsi="Arial" w:cs="Arial"/>
        </w:rPr>
        <w:t xml:space="preserve">i </w:t>
      </w:r>
      <w:r w:rsidR="00C21757" w:rsidRPr="00D163B6">
        <w:rPr>
          <w:rFonts w:ascii="Arial" w:hAnsi="Arial" w:cs="Arial"/>
        </w:rPr>
        <w:t>w zakresie kształtowania kompetencji</w:t>
      </w:r>
      <w:r w:rsidRPr="00D163B6">
        <w:rPr>
          <w:rFonts w:ascii="Arial" w:hAnsi="Arial" w:cs="Arial"/>
        </w:rPr>
        <w:t>? Po zaznaczeniu przez uczestników ocen na termometrze, trener p</w:t>
      </w:r>
      <w:r w:rsidR="00C21757" w:rsidRPr="00D163B6">
        <w:rPr>
          <w:rFonts w:ascii="Arial" w:hAnsi="Arial" w:cs="Arial"/>
        </w:rPr>
        <w:t xml:space="preserve">rosi uczestników o uzasadnienie swoich decyzji (rundka bez przymusu). </w:t>
      </w:r>
      <w:r w:rsidRPr="00D163B6">
        <w:rPr>
          <w:rFonts w:ascii="Arial" w:hAnsi="Arial" w:cs="Arial"/>
        </w:rPr>
        <w:t xml:space="preserve"> </w:t>
      </w:r>
    </w:p>
    <w:p w:rsidR="00FB4716" w:rsidRPr="00D163B6" w:rsidRDefault="006F6B84" w:rsidP="00140036">
      <w:pPr>
        <w:spacing w:after="125" w:line="360" w:lineRule="auto"/>
        <w:ind w:left="9" w:right="36"/>
        <w:jc w:val="both"/>
        <w:rPr>
          <w:rFonts w:ascii="Arial" w:hAnsi="Arial" w:cs="Arial"/>
        </w:rPr>
      </w:pPr>
      <w:r w:rsidRPr="00D163B6">
        <w:rPr>
          <w:rFonts w:ascii="Arial" w:hAnsi="Arial" w:cs="Arial"/>
        </w:rPr>
        <w:t xml:space="preserve">Trener krótko odnosi się do wybranych wymagań. To, czy szkoły/przedszkola będą odpowiadały </w:t>
      </w:r>
      <w:r w:rsidR="00140036" w:rsidRPr="00D163B6">
        <w:rPr>
          <w:rFonts w:ascii="Arial" w:hAnsi="Arial" w:cs="Arial"/>
        </w:rPr>
        <w:br/>
      </w:r>
      <w:r w:rsidRPr="00D163B6">
        <w:rPr>
          <w:rFonts w:ascii="Arial" w:hAnsi="Arial" w:cs="Arial"/>
        </w:rPr>
        <w:lastRenderedPageBreak/>
        <w:t>na stawiane im wymogi/oczekiwania, zależy od planowanych i zorganizowanych działań na rzecz oświaty na poziomie samorządu</w:t>
      </w:r>
      <w:r w:rsidR="00B41982" w:rsidRPr="00D163B6">
        <w:rPr>
          <w:rFonts w:ascii="Arial" w:hAnsi="Arial" w:cs="Arial"/>
        </w:rPr>
        <w:t xml:space="preserve"> – organu prowadzącego</w:t>
      </w:r>
      <w:r w:rsidRPr="00D163B6">
        <w:rPr>
          <w:rFonts w:ascii="Arial" w:hAnsi="Arial" w:cs="Arial"/>
        </w:rPr>
        <w:t xml:space="preserve">, dyrektora szkoły oraz </w:t>
      </w:r>
      <w:r w:rsidR="00C21757" w:rsidRPr="00D163B6">
        <w:rPr>
          <w:rFonts w:ascii="Arial" w:hAnsi="Arial" w:cs="Arial"/>
        </w:rPr>
        <w:t>nauczycieli.</w:t>
      </w:r>
    </w:p>
    <w:p w:rsidR="006F6B84" w:rsidRPr="00D163B6" w:rsidRDefault="006F6B84" w:rsidP="00FB4716">
      <w:pPr>
        <w:spacing w:after="125" w:line="360" w:lineRule="auto"/>
        <w:ind w:left="9" w:right="36"/>
        <w:rPr>
          <w:rFonts w:ascii="Arial" w:hAnsi="Arial" w:cs="Arial"/>
        </w:rPr>
      </w:pPr>
      <w:r w:rsidRPr="00D163B6">
        <w:rPr>
          <w:rFonts w:ascii="Arial" w:hAnsi="Arial" w:cs="Arial"/>
          <w:b/>
        </w:rPr>
        <w:t xml:space="preserve">Cechy wyróżniające organizację uczącą się wg. P. Senge – </w:t>
      </w:r>
      <w:r w:rsidR="00C21757" w:rsidRPr="00D163B6">
        <w:rPr>
          <w:rFonts w:ascii="Arial" w:hAnsi="Arial" w:cs="Arial"/>
          <w:b/>
        </w:rPr>
        <w:t>4</w:t>
      </w:r>
      <w:r w:rsidRPr="00D163B6">
        <w:rPr>
          <w:rFonts w:ascii="Arial" w:hAnsi="Arial" w:cs="Arial"/>
          <w:b/>
        </w:rPr>
        <w:t>5 minut</w:t>
      </w:r>
    </w:p>
    <w:p w:rsidR="006F6B84" w:rsidRPr="00D163B6" w:rsidRDefault="006F6B84" w:rsidP="00B41982">
      <w:pPr>
        <w:spacing w:after="0" w:line="360" w:lineRule="auto"/>
        <w:ind w:left="9" w:right="36"/>
        <w:jc w:val="both"/>
        <w:rPr>
          <w:rFonts w:ascii="Arial" w:hAnsi="Arial" w:cs="Arial"/>
        </w:rPr>
      </w:pPr>
      <w:r w:rsidRPr="00D163B6">
        <w:rPr>
          <w:rFonts w:ascii="Arial" w:hAnsi="Arial" w:cs="Arial"/>
        </w:rPr>
        <w:t xml:space="preserve">Trener informuje grupę, że teraz przyjrzą się charakterowi organizacji uczących się. Następnie zaprasza uczestników szkolenia do pracy przy pięciu „stolikach eksperckich”. </w:t>
      </w:r>
      <w:r w:rsidR="00B41982" w:rsidRPr="00D163B6">
        <w:rPr>
          <w:rFonts w:ascii="Arial" w:hAnsi="Arial" w:cs="Arial"/>
        </w:rPr>
        <w:br/>
      </w:r>
      <w:r w:rsidRPr="00D163B6">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sidRPr="00D163B6">
        <w:rPr>
          <w:rFonts w:ascii="Arial" w:hAnsi="Arial" w:cs="Arial"/>
        </w:rPr>
        <w:br/>
      </w:r>
      <w:r w:rsidRPr="00D163B6">
        <w:rPr>
          <w:rFonts w:ascii="Arial" w:hAnsi="Arial" w:cs="Arial"/>
        </w:rPr>
        <w:t xml:space="preserve">na których zapisane są skrótowo nazwy czynników (MO, MM, WW, ZUS, MS). </w:t>
      </w:r>
      <w:r w:rsidR="00B41982" w:rsidRPr="00D163B6">
        <w:rPr>
          <w:rFonts w:ascii="Arial" w:hAnsi="Arial" w:cs="Arial"/>
        </w:rPr>
        <w:br/>
      </w:r>
      <w:r w:rsidRPr="00D163B6">
        <w:rPr>
          <w:rFonts w:ascii="Arial" w:hAnsi="Arial" w:cs="Arial"/>
        </w:rPr>
        <w:t>Po połączeniu w zespoły wg klucza uczestnicy zapoznają się z materiałem, odnoszącym się do jednej z cech wyróżniających org</w:t>
      </w:r>
      <w:r w:rsidR="00D32ED8" w:rsidRPr="00D163B6">
        <w:rPr>
          <w:rFonts w:ascii="Arial" w:hAnsi="Arial" w:cs="Arial"/>
        </w:rPr>
        <w:t>anizację uczącą się (</w:t>
      </w:r>
      <w:r w:rsidR="00D32ED8" w:rsidRPr="00D163B6">
        <w:rPr>
          <w:rFonts w:ascii="Arial" w:hAnsi="Arial" w:cs="Arial"/>
          <w:b/>
        </w:rPr>
        <w:t xml:space="preserve">Załącznik </w:t>
      </w:r>
      <w:r w:rsidR="00B41982" w:rsidRPr="00D163B6">
        <w:rPr>
          <w:rFonts w:ascii="Arial" w:hAnsi="Arial" w:cs="Arial"/>
          <w:b/>
        </w:rPr>
        <w:t>1.</w:t>
      </w:r>
      <w:r w:rsidR="00D32ED8" w:rsidRPr="00D163B6">
        <w:rPr>
          <w:rFonts w:ascii="Arial" w:hAnsi="Arial" w:cs="Arial"/>
          <w:b/>
        </w:rPr>
        <w:t>2</w:t>
      </w:r>
      <w:r w:rsidRPr="00D163B6">
        <w:rPr>
          <w:rFonts w:ascii="Arial" w:hAnsi="Arial" w:cs="Arial"/>
          <w:b/>
        </w:rPr>
        <w:t>. Cechy wyróżniające organizację uczącą się</w:t>
      </w:r>
      <w:r w:rsidRPr="00D163B6">
        <w:rPr>
          <w:rFonts w:ascii="Arial" w:hAnsi="Arial" w:cs="Arial"/>
        </w:rPr>
        <w:t>) oraz przygotowują mapę myśli, aby w kole</w:t>
      </w:r>
      <w:r w:rsidR="00D32ED8" w:rsidRPr="00D163B6">
        <w:rPr>
          <w:rFonts w:ascii="Arial" w:hAnsi="Arial" w:cs="Arial"/>
        </w:rPr>
        <w:t xml:space="preserve">jnym kroku omówić ją na forum. Omówienie map na forum. Podsumowanie – refleksje związane </w:t>
      </w:r>
      <w:r w:rsidR="00B41982" w:rsidRPr="00D163B6">
        <w:rPr>
          <w:rFonts w:ascii="Arial" w:hAnsi="Arial" w:cs="Arial"/>
        </w:rPr>
        <w:br/>
      </w:r>
      <w:r w:rsidR="00D32ED8" w:rsidRPr="00D163B6">
        <w:rPr>
          <w:rFonts w:ascii="Arial" w:hAnsi="Arial" w:cs="Arial"/>
        </w:rPr>
        <w:t xml:space="preserve">z koncepcją uczących się </w:t>
      </w:r>
      <w:r w:rsidR="00B41982" w:rsidRPr="00D163B6">
        <w:rPr>
          <w:rFonts w:ascii="Arial" w:hAnsi="Arial" w:cs="Arial"/>
        </w:rPr>
        <w:t xml:space="preserve">organizacji. Jakie cechy uczącej się organizacji są warte rozwijania w szkole w perspektywie kształtowania KK i realizowania procesowego wspomagania. </w:t>
      </w:r>
      <w:r w:rsidR="00D32ED8" w:rsidRPr="00D163B6">
        <w:rPr>
          <w:rFonts w:ascii="Arial" w:hAnsi="Arial" w:cs="Arial"/>
        </w:rPr>
        <w:t xml:space="preserve"> </w:t>
      </w:r>
    </w:p>
    <w:p w:rsidR="00140036" w:rsidRPr="00D163B6" w:rsidRDefault="00140036" w:rsidP="00D32ED8">
      <w:pPr>
        <w:spacing w:after="78" w:line="360" w:lineRule="auto"/>
        <w:ind w:left="1969" w:hanging="1969"/>
        <w:rPr>
          <w:rFonts w:ascii="Arial" w:hAnsi="Arial" w:cs="Arial"/>
          <w:b/>
        </w:rPr>
      </w:pPr>
    </w:p>
    <w:p w:rsidR="00160601" w:rsidRPr="00D163B6" w:rsidRDefault="006F6B84" w:rsidP="00D32ED8">
      <w:pPr>
        <w:spacing w:after="78" w:line="360" w:lineRule="auto"/>
        <w:ind w:left="1969" w:hanging="1969"/>
        <w:rPr>
          <w:rFonts w:ascii="Arial" w:hAnsi="Arial" w:cs="Arial"/>
          <w:b/>
        </w:rPr>
      </w:pPr>
      <w:r w:rsidRPr="00D163B6">
        <w:rPr>
          <w:rFonts w:ascii="Arial" w:hAnsi="Arial" w:cs="Arial"/>
          <w:b/>
        </w:rPr>
        <w:t>TEMAT ZAJĘĆ:</w:t>
      </w:r>
      <w:r w:rsidRPr="00D163B6">
        <w:rPr>
          <w:rFonts w:ascii="Arial" w:hAnsi="Arial" w:cs="Arial"/>
          <w:b/>
        </w:rPr>
        <w:tab/>
      </w:r>
    </w:p>
    <w:p w:rsidR="006F6B84" w:rsidRPr="00D163B6" w:rsidRDefault="006F6B84" w:rsidP="00D32ED8">
      <w:pPr>
        <w:spacing w:after="78" w:line="360" w:lineRule="auto"/>
        <w:jc w:val="both"/>
        <w:rPr>
          <w:rFonts w:ascii="Arial" w:hAnsi="Arial" w:cs="Arial"/>
          <w:b/>
        </w:rPr>
      </w:pPr>
      <w:r w:rsidRPr="00D163B6">
        <w:rPr>
          <w:rFonts w:ascii="Arial" w:hAnsi="Arial" w:cs="Arial"/>
          <w:b/>
        </w:rPr>
        <w:t>Szkoła, jako organizacja ucząca się. Jak możemy ws</w:t>
      </w:r>
      <w:r w:rsidR="008C6ECE" w:rsidRPr="00D163B6">
        <w:rPr>
          <w:rFonts w:ascii="Arial" w:hAnsi="Arial" w:cs="Arial"/>
          <w:b/>
        </w:rPr>
        <w:t>pierać nasze szkoły</w:t>
      </w:r>
      <w:r w:rsidRPr="00D163B6">
        <w:rPr>
          <w:rFonts w:ascii="Arial" w:hAnsi="Arial" w:cs="Arial"/>
          <w:b/>
        </w:rPr>
        <w:t xml:space="preserve"> w stawaniu się organizacjami uczącymi się? </w:t>
      </w:r>
    </w:p>
    <w:p w:rsidR="00D32ED8" w:rsidRPr="00D163B6" w:rsidRDefault="00D32ED8" w:rsidP="00D32ED8">
      <w:pPr>
        <w:spacing w:after="78" w:line="360" w:lineRule="auto"/>
        <w:ind w:left="142" w:hanging="142"/>
        <w:jc w:val="both"/>
        <w:rPr>
          <w:rFonts w:ascii="Arial" w:hAnsi="Arial" w:cs="Arial"/>
        </w:rPr>
      </w:pPr>
      <w:r w:rsidRPr="00D163B6">
        <w:rPr>
          <w:rFonts w:ascii="Arial" w:hAnsi="Arial" w:cs="Arial"/>
          <w:b/>
        </w:rPr>
        <w:t xml:space="preserve">Czas zajęć: 135 min. </w:t>
      </w:r>
      <w:r w:rsidR="008C6ECE" w:rsidRPr="00D163B6">
        <w:rPr>
          <w:rFonts w:ascii="Arial" w:hAnsi="Arial" w:cs="Arial"/>
          <w:b/>
        </w:rPr>
        <w:t>(3 g.)</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Cel ogólny</w:t>
      </w:r>
    </w:p>
    <w:p w:rsidR="006F6B84" w:rsidRPr="00D163B6" w:rsidRDefault="006F6B84" w:rsidP="006F6B84">
      <w:pPr>
        <w:spacing w:after="125" w:line="360" w:lineRule="auto"/>
        <w:ind w:left="9" w:right="36"/>
        <w:rPr>
          <w:rFonts w:ascii="Arial" w:hAnsi="Arial" w:cs="Arial"/>
        </w:rPr>
      </w:pPr>
      <w:r w:rsidRPr="00D163B6">
        <w:rPr>
          <w:rFonts w:ascii="Arial" w:hAnsi="Arial" w:cs="Arial"/>
        </w:rPr>
        <w:t>Rozbudzenie myślenia o szkole, jako organizacji uczącej się. Uświadomienie istoty organizacji uczących się i jej związku z budowaniem efektywnych organizacji.</w:t>
      </w:r>
    </w:p>
    <w:p w:rsidR="006F6B84" w:rsidRPr="00D163B6" w:rsidRDefault="008C6ECE" w:rsidP="006F6B84">
      <w:pPr>
        <w:spacing w:after="3" w:line="360" w:lineRule="auto"/>
        <w:ind w:left="10" w:right="6427" w:hanging="10"/>
        <w:rPr>
          <w:rFonts w:ascii="Arial" w:hAnsi="Arial" w:cs="Arial"/>
        </w:rPr>
      </w:pPr>
      <w:r w:rsidRPr="00D163B6">
        <w:rPr>
          <w:rFonts w:ascii="Arial" w:hAnsi="Arial" w:cs="Arial"/>
          <w:b/>
        </w:rPr>
        <w:t xml:space="preserve">Cele szczegółowe </w:t>
      </w:r>
      <w:r w:rsidR="006F6B84" w:rsidRPr="00D163B6">
        <w:rPr>
          <w:rFonts w:ascii="Arial" w:hAnsi="Arial" w:cs="Arial"/>
          <w:b/>
        </w:rPr>
        <w:t xml:space="preserve"> </w:t>
      </w:r>
      <w:r w:rsidR="006F6B84" w:rsidRPr="00D163B6">
        <w:rPr>
          <w:rFonts w:ascii="Arial" w:hAnsi="Arial" w:cs="Arial"/>
        </w:rPr>
        <w:t>Uczestnik szkolenia:</w:t>
      </w:r>
    </w:p>
    <w:p w:rsidR="006F6B84" w:rsidRPr="00D163B6" w:rsidRDefault="006F6B84" w:rsidP="006F6B84">
      <w:pPr>
        <w:numPr>
          <w:ilvl w:val="0"/>
          <w:numId w:val="8"/>
        </w:numPr>
        <w:spacing w:after="4" w:line="360" w:lineRule="auto"/>
        <w:ind w:right="36" w:hanging="142"/>
        <w:jc w:val="both"/>
        <w:rPr>
          <w:rFonts w:ascii="Arial" w:hAnsi="Arial" w:cs="Arial"/>
        </w:rPr>
      </w:pPr>
      <w:r w:rsidRPr="00D163B6">
        <w:rPr>
          <w:rFonts w:ascii="Arial" w:hAnsi="Arial" w:cs="Arial"/>
        </w:rPr>
        <w:t>wyjaśnia związek założeń modelu organizacji uczącej się z rozwojem i funkcjonowaniem szkoły,</w:t>
      </w:r>
    </w:p>
    <w:p w:rsidR="006F6B84" w:rsidRPr="00D163B6" w:rsidRDefault="006F6B84" w:rsidP="006F6B84">
      <w:pPr>
        <w:numPr>
          <w:ilvl w:val="0"/>
          <w:numId w:val="8"/>
        </w:numPr>
        <w:spacing w:after="124" w:line="360" w:lineRule="auto"/>
        <w:ind w:right="36" w:hanging="142"/>
        <w:jc w:val="both"/>
        <w:rPr>
          <w:rFonts w:ascii="Arial" w:hAnsi="Arial" w:cs="Arial"/>
        </w:rPr>
      </w:pPr>
      <w:r w:rsidRPr="00D163B6">
        <w:rPr>
          <w:rFonts w:ascii="Arial" w:hAnsi="Arial" w:cs="Arial"/>
        </w:rPr>
        <w:t>podaje przykłady działań (i ich</w:t>
      </w:r>
      <w:r w:rsidR="00160601" w:rsidRPr="00D163B6">
        <w:rPr>
          <w:rFonts w:ascii="Arial" w:hAnsi="Arial" w:cs="Arial"/>
        </w:rPr>
        <w:t xml:space="preserve"> efektów)</w:t>
      </w:r>
      <w:r w:rsidRPr="00D163B6">
        <w:rPr>
          <w:rFonts w:ascii="Arial" w:hAnsi="Arial" w:cs="Arial"/>
        </w:rPr>
        <w:t xml:space="preserve"> na rzecz rozwoju szkoły, jako organizacji uczącej się. </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lastRenderedPageBreak/>
        <w:t xml:space="preserve">Treści </w:t>
      </w:r>
    </w:p>
    <w:p w:rsidR="006F6B84" w:rsidRPr="00D163B6" w:rsidRDefault="008C6ECE" w:rsidP="006F6B84">
      <w:pPr>
        <w:numPr>
          <w:ilvl w:val="0"/>
          <w:numId w:val="9"/>
        </w:numPr>
        <w:spacing w:after="4" w:line="360" w:lineRule="auto"/>
        <w:ind w:right="36" w:hanging="284"/>
        <w:jc w:val="both"/>
        <w:rPr>
          <w:rFonts w:ascii="Arial" w:hAnsi="Arial" w:cs="Arial"/>
        </w:rPr>
      </w:pPr>
      <w:r w:rsidRPr="00D163B6">
        <w:rPr>
          <w:rFonts w:ascii="Arial" w:hAnsi="Arial" w:cs="Arial"/>
        </w:rPr>
        <w:t>Nasze szkoły</w:t>
      </w:r>
      <w:r w:rsidR="006F6B84" w:rsidRPr="00D163B6">
        <w:rPr>
          <w:rFonts w:ascii="Arial" w:hAnsi="Arial" w:cs="Arial"/>
        </w:rPr>
        <w:t xml:space="preserve"> przez pryzmat organizacji uczących się – refleksja indywidulana.</w:t>
      </w:r>
    </w:p>
    <w:p w:rsidR="006F6B84" w:rsidRPr="00D163B6" w:rsidRDefault="006F6B84" w:rsidP="006F6B84">
      <w:pPr>
        <w:numPr>
          <w:ilvl w:val="0"/>
          <w:numId w:val="9"/>
        </w:numPr>
        <w:spacing w:after="4" w:line="360" w:lineRule="auto"/>
        <w:ind w:right="36" w:hanging="284"/>
        <w:jc w:val="both"/>
        <w:rPr>
          <w:rFonts w:ascii="Arial" w:hAnsi="Arial" w:cs="Arial"/>
        </w:rPr>
      </w:pPr>
      <w:r w:rsidRPr="00D163B6">
        <w:rPr>
          <w:rFonts w:ascii="Arial" w:hAnsi="Arial" w:cs="Arial"/>
        </w:rPr>
        <w:t>Dyskusja wokół 5 pytań Jona Scherera (5Q).</w:t>
      </w:r>
    </w:p>
    <w:p w:rsidR="006F6B84" w:rsidRPr="00D163B6" w:rsidRDefault="006F6B84" w:rsidP="006F6B84">
      <w:pPr>
        <w:numPr>
          <w:ilvl w:val="0"/>
          <w:numId w:val="9"/>
        </w:numPr>
        <w:spacing w:after="125" w:line="360" w:lineRule="auto"/>
        <w:ind w:right="36" w:hanging="284"/>
        <w:jc w:val="both"/>
        <w:rPr>
          <w:rFonts w:ascii="Arial" w:hAnsi="Arial" w:cs="Arial"/>
        </w:rPr>
      </w:pPr>
      <w:r w:rsidRPr="00D163B6">
        <w:rPr>
          <w:rFonts w:ascii="Arial" w:hAnsi="Arial" w:cs="Arial"/>
        </w:rPr>
        <w:t>Prz</w:t>
      </w:r>
      <w:r w:rsidR="001D7D7A" w:rsidRPr="00D163B6">
        <w:rPr>
          <w:rFonts w:ascii="Arial" w:hAnsi="Arial" w:cs="Arial"/>
        </w:rPr>
        <w:t>ykłady dobrych praktyk</w:t>
      </w:r>
      <w:r w:rsidR="00006959" w:rsidRPr="00D163B6">
        <w:rPr>
          <w:rFonts w:ascii="Arial" w:hAnsi="Arial" w:cs="Arial"/>
        </w:rPr>
        <w:t xml:space="preserve"> szkół/ przedszkoli, które weszł</w:t>
      </w:r>
      <w:r w:rsidR="001D7D7A" w:rsidRPr="00D163B6">
        <w:rPr>
          <w:rFonts w:ascii="Arial" w:hAnsi="Arial" w:cs="Arial"/>
        </w:rPr>
        <w:t>y na ścieżkę rozwoju i zmiany</w:t>
      </w:r>
      <w:r w:rsidRPr="00D163B6">
        <w:rPr>
          <w:rFonts w:ascii="Arial" w:hAnsi="Arial" w:cs="Arial"/>
        </w:rPr>
        <w:t>.</w:t>
      </w:r>
    </w:p>
    <w:p w:rsidR="006F6B84" w:rsidRPr="00D163B6" w:rsidRDefault="006F6B84" w:rsidP="006F6B84">
      <w:pPr>
        <w:spacing w:after="127" w:line="360" w:lineRule="auto"/>
        <w:ind w:left="9" w:right="3237"/>
        <w:rPr>
          <w:rFonts w:ascii="Arial" w:hAnsi="Arial" w:cs="Arial"/>
        </w:rPr>
      </w:pPr>
      <w:r w:rsidRPr="00D163B6">
        <w:rPr>
          <w:rFonts w:ascii="Arial" w:hAnsi="Arial" w:cs="Arial"/>
          <w:b/>
        </w:rPr>
        <w:t xml:space="preserve">Formy/metody i techniki </w:t>
      </w:r>
      <w:r w:rsidRPr="00D163B6">
        <w:rPr>
          <w:rFonts w:ascii="Arial" w:hAnsi="Arial" w:cs="Arial"/>
        </w:rPr>
        <w:t>tarcza strzelnicza, praca indywidualna,5Q z</w:t>
      </w:r>
      <w:r w:rsidR="008C6ECE" w:rsidRPr="00D163B6">
        <w:rPr>
          <w:rFonts w:ascii="Arial" w:hAnsi="Arial" w:cs="Arial"/>
        </w:rPr>
        <w:t xml:space="preserve"> </w:t>
      </w:r>
      <w:r w:rsidRPr="00D163B6">
        <w:rPr>
          <w:rFonts w:ascii="Arial" w:hAnsi="Arial" w:cs="Arial"/>
        </w:rPr>
        <w:t>dyskusją w małych zespołach, film</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Wskazówki do materiałów pomocniczych</w:t>
      </w:r>
    </w:p>
    <w:p w:rsidR="006F6B84" w:rsidRPr="00D163B6" w:rsidRDefault="006F6B84" w:rsidP="006F6B84">
      <w:pPr>
        <w:spacing w:line="360" w:lineRule="auto"/>
        <w:ind w:left="9" w:right="36"/>
        <w:rPr>
          <w:rFonts w:ascii="Arial" w:hAnsi="Arial" w:cs="Arial"/>
          <w:b/>
        </w:rPr>
      </w:pPr>
      <w:r w:rsidRPr="00D163B6">
        <w:rPr>
          <w:rFonts w:ascii="Arial" w:hAnsi="Arial" w:cs="Arial"/>
          <w:b/>
        </w:rPr>
        <w:t>Załącznik</w:t>
      </w:r>
      <w:r w:rsidR="00457FE6" w:rsidRPr="00D163B6">
        <w:rPr>
          <w:rFonts w:ascii="Arial" w:hAnsi="Arial" w:cs="Arial"/>
          <w:b/>
        </w:rPr>
        <w:t xml:space="preserve"> </w:t>
      </w:r>
      <w:r w:rsidR="008C6ECE" w:rsidRPr="00D163B6">
        <w:rPr>
          <w:rFonts w:ascii="Arial" w:hAnsi="Arial" w:cs="Arial"/>
          <w:b/>
        </w:rPr>
        <w:t>1.</w:t>
      </w:r>
      <w:r w:rsidR="00457FE6" w:rsidRPr="00D163B6">
        <w:rPr>
          <w:rFonts w:ascii="Arial" w:hAnsi="Arial" w:cs="Arial"/>
          <w:b/>
        </w:rPr>
        <w:t>3</w:t>
      </w:r>
      <w:r w:rsidRPr="00D163B6">
        <w:rPr>
          <w:rFonts w:ascii="Arial" w:hAnsi="Arial" w:cs="Arial"/>
          <w:b/>
        </w:rPr>
        <w:t xml:space="preserve">. Tarcza strzelnicza do pracy indywidualnej </w:t>
      </w:r>
    </w:p>
    <w:p w:rsidR="006F6B84" w:rsidRPr="00D163B6" w:rsidRDefault="008C6ECE" w:rsidP="006F6B84">
      <w:pPr>
        <w:spacing w:after="3" w:line="360" w:lineRule="auto"/>
        <w:ind w:left="10" w:right="33" w:hanging="10"/>
        <w:rPr>
          <w:rFonts w:ascii="Arial" w:hAnsi="Arial" w:cs="Arial"/>
        </w:rPr>
      </w:pPr>
      <w:r w:rsidRPr="00D163B6">
        <w:rPr>
          <w:rFonts w:ascii="Arial" w:hAnsi="Arial" w:cs="Arial"/>
          <w:b/>
        </w:rPr>
        <w:t>Moje spojrzenie na szkoły</w:t>
      </w:r>
      <w:r w:rsidR="006F6B84" w:rsidRPr="00D163B6">
        <w:rPr>
          <w:rFonts w:ascii="Arial" w:hAnsi="Arial" w:cs="Arial"/>
          <w:b/>
        </w:rPr>
        <w:t xml:space="preserve"> przez pryzmat organizacji uczącej się.</w:t>
      </w:r>
    </w:p>
    <w:p w:rsidR="006F6B84" w:rsidRPr="00D163B6" w:rsidRDefault="006F6B84" w:rsidP="00140036">
      <w:pPr>
        <w:spacing w:after="125" w:line="360" w:lineRule="auto"/>
        <w:ind w:left="9" w:right="36"/>
        <w:jc w:val="both"/>
        <w:rPr>
          <w:rFonts w:ascii="Arial" w:hAnsi="Arial" w:cs="Arial"/>
        </w:rPr>
      </w:pPr>
      <w:r w:rsidRPr="00D163B6">
        <w:rPr>
          <w:rFonts w:ascii="Arial" w:hAnsi="Arial" w:cs="Arial"/>
        </w:rPr>
        <w:t xml:space="preserve">Trener zaprasza do autorefleksji. Prosi o dokonanie oceny poszczególnych czynników wyróżniających organizację ucząca się </w:t>
      </w:r>
      <w:r w:rsidR="008C6ECE" w:rsidRPr="00D163B6">
        <w:rPr>
          <w:rFonts w:ascii="Arial" w:hAnsi="Arial" w:cs="Arial"/>
        </w:rPr>
        <w:t>w kontekście szkół</w:t>
      </w:r>
      <w:r w:rsidRPr="00D163B6">
        <w:rPr>
          <w:rFonts w:ascii="Arial" w:hAnsi="Arial" w:cs="Arial"/>
        </w:rPr>
        <w:t xml:space="preserve"> na skali 1 – 6, gdzie 1 oznacza </w:t>
      </w:r>
      <w:r w:rsidR="008C6ECE" w:rsidRPr="00D163B6">
        <w:rPr>
          <w:rFonts w:ascii="Arial" w:hAnsi="Arial" w:cs="Arial"/>
        </w:rPr>
        <w:br/>
      </w:r>
      <w:r w:rsidRPr="00D163B6">
        <w:rPr>
          <w:rFonts w:ascii="Arial" w:hAnsi="Arial" w:cs="Arial"/>
        </w:rPr>
        <w:t xml:space="preserve">w ogóle nie spełnia, a 6 spełnia na bardzo wysokim poziomie. </w:t>
      </w:r>
    </w:p>
    <w:p w:rsidR="006F6B84" w:rsidRPr="00D163B6" w:rsidRDefault="006F6B84" w:rsidP="006F6B84">
      <w:pPr>
        <w:spacing w:after="704" w:line="360" w:lineRule="auto"/>
        <w:ind w:left="561" w:right="567"/>
        <w:jc w:val="center"/>
        <w:rPr>
          <w:rFonts w:ascii="Arial" w:hAnsi="Arial" w:cs="Arial"/>
        </w:rPr>
      </w:pPr>
      <w:r w:rsidRPr="00D163B6">
        <w:rPr>
          <w:rFonts w:ascii="Arial" w:hAnsi="Arial" w:cs="Arial"/>
          <w:b/>
        </w:rPr>
        <w:t>W jakim stopniu szkoły/przedszkola spełniają warunki organizacji uczących się</w:t>
      </w:r>
      <w:r w:rsidR="00DB6B53" w:rsidRPr="00D163B6">
        <w:rPr>
          <w:rFonts w:ascii="Arial" w:hAnsi="Arial" w:cs="Arial"/>
          <w:b/>
        </w:rPr>
        <w:t xml:space="preserve"> </w:t>
      </w:r>
      <w:r w:rsidRPr="00D163B6">
        <w:rPr>
          <w:rFonts w:ascii="Arial" w:hAnsi="Arial" w:cs="Arial"/>
          <w:b/>
        </w:rPr>
        <w:t xml:space="preserve"> w odniesieniu do poszczególnych czynników?</w:t>
      </w:r>
    </w:p>
    <w:p w:rsidR="006F6B84" w:rsidRPr="00D163B6" w:rsidRDefault="00A05B28" w:rsidP="006F6B84">
      <w:pPr>
        <w:spacing w:after="614" w:line="360" w:lineRule="auto"/>
        <w:ind w:left="227"/>
        <w:rPr>
          <w:rFonts w:ascii="Arial" w:hAnsi="Arial" w:cs="Arial"/>
        </w:rPr>
      </w:pPr>
      <w:r w:rsidRPr="00D163B6">
        <w:rPr>
          <w:rFonts w:ascii="Arial" w:hAnsi="Arial" w:cs="Arial"/>
          <w:noProof/>
        </w:rPr>
      </w:r>
      <w:r w:rsidRPr="00D163B6">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623869" w:rsidRDefault="00623869" w:rsidP="006F6B84">
                    <w:r>
                      <w:rPr>
                        <w:w w:val="98"/>
                      </w:rPr>
                      <w:t>mistrzostwo</w:t>
                    </w:r>
                  </w:p>
                </w:txbxContent>
              </v:textbox>
            </v:rect>
            <v:rect id="Rectangle 6483" o:spid="_x0000_s1028" style="position:absolute;left:829;top:4754;width:5673;height:2001" filled="f" stroked="f">
              <v:textbox style="mso-next-textbox:#Rectangle 6483" inset="0,0,0,0">
                <w:txbxContent>
                  <w:p w:rsidR="00623869" w:rsidRDefault="00623869" w:rsidP="006F6B84">
                    <w:r>
                      <w:rPr>
                        <w:w w:val="99"/>
                      </w:rPr>
                      <w:t>osobiste</w:t>
                    </w:r>
                  </w:p>
                </w:txbxContent>
              </v:textbox>
            </v:rect>
            <v:rect id="Rectangle 6484" o:spid="_x0000_s1029" style="position:absolute;left:1;top:29519;width:6364;height:2001" filled="f" stroked="f">
              <v:textbox style="mso-next-textbox:#Rectangle 6484" inset="0,0,0,0">
                <w:txbxContent>
                  <w:p w:rsidR="00623869" w:rsidRDefault="00623869" w:rsidP="006F6B84">
                    <w:r>
                      <w:rPr>
                        <w:w w:val="99"/>
                      </w:rPr>
                      <w:t>myślenie</w:t>
                    </w:r>
                  </w:p>
                </w:txbxContent>
              </v:textbox>
            </v:rect>
            <v:rect id="Rectangle 6485" o:spid="_x0000_s1030" style="position:absolute;left:1;top:31170;width:7634;height:2001" filled="f" stroked="f">
              <v:textbox style="mso-next-textbox:#Rectangle 6485" inset="0,0,0,0">
                <w:txbxContent>
                  <w:p w:rsidR="00623869" w:rsidRDefault="00623869"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623869" w:rsidRDefault="00623869" w:rsidP="006F6B84">
                    <w:r>
                      <w:t>Wspólna wizja</w:t>
                    </w:r>
                  </w:p>
                </w:txbxContent>
              </v:textbox>
            </v:rect>
            <v:rect id="Rectangle 6487" o:spid="_x0000_s1032" style="position:absolute;left:49253;top:7230;width:11581;height:2001" filled="f" stroked="f">
              <v:textbox style="mso-next-textbox:#Rectangle 6487" inset="0,0,0,0">
                <w:txbxContent>
                  <w:p w:rsidR="00623869" w:rsidRDefault="00623869" w:rsidP="006F6B84">
                    <w:r>
                      <w:t>Modele myślowe</w:t>
                    </w:r>
                  </w:p>
                </w:txbxContent>
              </v:textbox>
            </v:rect>
            <v:rect id="Rectangle 6488" o:spid="_x0000_s1033" style="position:absolute;left:29046;top:46029;width:14982;height:2001" filled="f" stroked="f">
              <v:textbox style="mso-next-textbox:#Rectangle 6488" inset="0,0,0,0">
                <w:txbxContent>
                  <w:p w:rsidR="00623869" w:rsidRDefault="00623869"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623869" w:rsidRDefault="00623869" w:rsidP="006F6B84">
                    <w:r>
                      <w:rPr>
                        <w:w w:val="96"/>
                      </w:rPr>
                      <w:t>1</w:t>
                    </w:r>
                  </w:p>
                </w:txbxContent>
              </v:textbox>
            </v:rect>
            <v:rect id="Rectangle 6506" o:spid="_x0000_s1051" style="position:absolute;left:43238;top:13938;width:906;height:2201" filled="f" stroked="f">
              <v:textbox style="mso-next-textbox:#Rectangle 6506" inset="0,0,0,0">
                <w:txbxContent>
                  <w:p w:rsidR="00623869" w:rsidRDefault="00623869" w:rsidP="006F6B84">
                    <w:r>
                      <w:rPr>
                        <w:w w:val="96"/>
                      </w:rPr>
                      <w:t>2</w:t>
                    </w:r>
                  </w:p>
                </w:txbxContent>
              </v:textbox>
            </v:rect>
            <v:rect id="Rectangle 6507" o:spid="_x0000_s1052" style="position:absolute;left:39828;top:15186;width:906;height:2201" filled="f" stroked="f">
              <v:textbox style="mso-next-textbox:#Rectangle 6507" inset="0,0,0,0">
                <w:txbxContent>
                  <w:p w:rsidR="00623869" w:rsidRDefault="00623869" w:rsidP="006F6B84">
                    <w:r>
                      <w:rPr>
                        <w:w w:val="96"/>
                      </w:rPr>
                      <w:t>3</w:t>
                    </w:r>
                  </w:p>
                </w:txbxContent>
              </v:textbox>
            </v:rect>
            <v:rect id="Rectangle 6508" o:spid="_x0000_s1053" style="position:absolute;left:36462;top:16194;width:906;height:2201" filled="f" stroked="f">
              <v:textbox style="mso-next-textbox:#Rectangle 6508" inset="0,0,0,0">
                <w:txbxContent>
                  <w:p w:rsidR="00623869" w:rsidRDefault="00623869" w:rsidP="006F6B84">
                    <w:r>
                      <w:rPr>
                        <w:w w:val="96"/>
                      </w:rPr>
                      <w:t>4</w:t>
                    </w:r>
                  </w:p>
                </w:txbxContent>
              </v:textbox>
            </v:rect>
            <v:rect id="Rectangle 6509" o:spid="_x0000_s1054" style="position:absolute;left:32799;top:17241;width:906;height:2201" filled="f" stroked="f">
              <v:textbox style="mso-next-textbox:#Rectangle 6509" inset="0,0,0,0">
                <w:txbxContent>
                  <w:p w:rsidR="00623869" w:rsidRDefault="00623869" w:rsidP="006F6B84">
                    <w:r>
                      <w:rPr>
                        <w:w w:val="96"/>
                      </w:rPr>
                      <w:t>5</w:t>
                    </w:r>
                  </w:p>
                </w:txbxContent>
              </v:textbox>
            </v:rect>
            <v:rect id="Rectangle 6510" o:spid="_x0000_s1055" style="position:absolute;left:29380;top:18815;width:906;height:2201" filled="f" stroked="f">
              <v:textbox style="mso-next-textbox:#Rectangle 6510" inset="0,0,0,0">
                <w:txbxContent>
                  <w:p w:rsidR="00623869" w:rsidRDefault="00623869"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D163B6" w:rsidRDefault="006F6B84" w:rsidP="00107D7B">
      <w:pPr>
        <w:spacing w:after="125" w:line="360" w:lineRule="auto"/>
        <w:ind w:left="9"/>
        <w:rPr>
          <w:rFonts w:ascii="Arial" w:hAnsi="Arial" w:cs="Arial"/>
        </w:rPr>
      </w:pPr>
      <w:r w:rsidRPr="00D163B6">
        <w:rPr>
          <w:rFonts w:ascii="Arial" w:hAnsi="Arial" w:cs="Arial"/>
          <w:b/>
        </w:rPr>
        <w:t xml:space="preserve">Materiały biurowe </w:t>
      </w:r>
      <w:r w:rsidRPr="00D163B6">
        <w:rPr>
          <w:rFonts w:ascii="Arial" w:hAnsi="Arial" w:cs="Arial"/>
        </w:rPr>
        <w:t xml:space="preserve">markery 4 kolory po 6 sztuk, blok flipchart, </w:t>
      </w:r>
      <w:r w:rsidR="00107D7B" w:rsidRPr="00D163B6">
        <w:rPr>
          <w:rFonts w:ascii="Arial" w:hAnsi="Arial" w:cs="Arial"/>
        </w:rPr>
        <w:t>t</w:t>
      </w:r>
      <w:r w:rsidRPr="00D163B6">
        <w:rPr>
          <w:rFonts w:ascii="Arial" w:hAnsi="Arial" w:cs="Arial"/>
        </w:rPr>
        <w:t xml:space="preserve">aśma malarska, </w:t>
      </w:r>
      <w:r w:rsidR="00107D7B" w:rsidRPr="00D163B6">
        <w:rPr>
          <w:rFonts w:ascii="Arial" w:hAnsi="Arial" w:cs="Arial"/>
        </w:rPr>
        <w:br/>
      </w:r>
      <w:r w:rsidRPr="00D163B6">
        <w:rPr>
          <w:rFonts w:ascii="Arial" w:hAnsi="Arial" w:cs="Arial"/>
        </w:rPr>
        <w:t>kartki A4 w 5 kolorach</w:t>
      </w:r>
    </w:p>
    <w:p w:rsidR="006F6B84" w:rsidRPr="00D163B6" w:rsidRDefault="006F6B84" w:rsidP="006F6B84">
      <w:pPr>
        <w:spacing w:after="3" w:line="360" w:lineRule="auto"/>
        <w:ind w:left="10" w:right="33" w:hanging="10"/>
        <w:rPr>
          <w:rFonts w:ascii="Arial" w:hAnsi="Arial" w:cs="Arial"/>
        </w:rPr>
      </w:pPr>
      <w:r w:rsidRPr="00D163B6">
        <w:rPr>
          <w:rFonts w:ascii="Arial" w:hAnsi="Arial" w:cs="Arial"/>
          <w:b/>
        </w:rPr>
        <w:t>Środki dydaktyczne</w:t>
      </w:r>
    </w:p>
    <w:p w:rsidR="006F6B84" w:rsidRPr="00D163B6" w:rsidRDefault="006F6B84" w:rsidP="006F6B84">
      <w:pPr>
        <w:spacing w:after="124" w:line="360" w:lineRule="auto"/>
        <w:ind w:left="9" w:right="36"/>
        <w:rPr>
          <w:rFonts w:ascii="Arial" w:hAnsi="Arial" w:cs="Arial"/>
        </w:rPr>
      </w:pPr>
      <w:r w:rsidRPr="00D163B6">
        <w:rPr>
          <w:rFonts w:ascii="Arial" w:hAnsi="Arial" w:cs="Arial"/>
        </w:rPr>
        <w:t>rzutnik, laptop, głośniki</w:t>
      </w:r>
    </w:p>
    <w:p w:rsidR="001D7D7A" w:rsidRPr="00D163B6" w:rsidRDefault="006F6B84" w:rsidP="001D7D7A">
      <w:pPr>
        <w:spacing w:line="360" w:lineRule="auto"/>
        <w:ind w:left="142" w:hanging="142"/>
        <w:rPr>
          <w:rFonts w:ascii="Arial" w:hAnsi="Arial" w:cs="Arial"/>
          <w:b/>
        </w:rPr>
      </w:pPr>
      <w:r w:rsidRPr="00D163B6">
        <w:rPr>
          <w:rFonts w:ascii="Arial" w:hAnsi="Arial" w:cs="Arial"/>
          <w:b/>
        </w:rPr>
        <w:t xml:space="preserve">Literatura/wykaz przydatnych materiałów/ stron internetowych </w:t>
      </w:r>
    </w:p>
    <w:p w:rsidR="006F6B84" w:rsidRPr="00D163B6" w:rsidRDefault="006F6B84" w:rsidP="00107D7B">
      <w:pPr>
        <w:spacing w:after="0" w:line="360" w:lineRule="auto"/>
        <w:ind w:hanging="142"/>
        <w:rPr>
          <w:rFonts w:ascii="Arial" w:hAnsi="Arial" w:cs="Arial"/>
        </w:rPr>
      </w:pPr>
      <w:r w:rsidRPr="00D163B6">
        <w:rPr>
          <w:rFonts w:ascii="Arial" w:hAnsi="Arial" w:cs="Arial"/>
        </w:rPr>
        <w:t>• Terelak J. F., Psychologia organizacji i zarządzania, Difin, Warszawa 2005.</w:t>
      </w:r>
    </w:p>
    <w:p w:rsidR="006F6B84" w:rsidRPr="00D163B6" w:rsidRDefault="006F6B84" w:rsidP="00107D7B">
      <w:pPr>
        <w:numPr>
          <w:ilvl w:val="0"/>
          <w:numId w:val="10"/>
        </w:numPr>
        <w:spacing w:after="4" w:line="360" w:lineRule="auto"/>
        <w:ind w:left="0" w:right="36" w:hanging="142"/>
        <w:jc w:val="both"/>
        <w:rPr>
          <w:rFonts w:ascii="Arial" w:hAnsi="Arial" w:cs="Arial"/>
        </w:rPr>
      </w:pPr>
      <w:r w:rsidRPr="00D163B6">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D163B6" w:rsidRDefault="006F6B84" w:rsidP="00107D7B">
      <w:pPr>
        <w:numPr>
          <w:ilvl w:val="0"/>
          <w:numId w:val="10"/>
        </w:numPr>
        <w:spacing w:after="4" w:line="360" w:lineRule="auto"/>
        <w:ind w:left="0" w:right="36" w:hanging="142"/>
        <w:jc w:val="both"/>
        <w:rPr>
          <w:rFonts w:ascii="Arial" w:hAnsi="Arial" w:cs="Arial"/>
        </w:rPr>
      </w:pPr>
      <w:r w:rsidRPr="00D163B6">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D163B6" w:rsidRDefault="006F6B84" w:rsidP="006F6B84">
      <w:pPr>
        <w:spacing w:after="129" w:line="360" w:lineRule="auto"/>
        <w:ind w:left="10" w:right="33" w:hanging="10"/>
        <w:rPr>
          <w:rFonts w:ascii="Arial" w:hAnsi="Arial" w:cs="Arial"/>
        </w:rPr>
      </w:pPr>
      <w:r w:rsidRPr="00D163B6">
        <w:rPr>
          <w:rFonts w:ascii="Arial" w:hAnsi="Arial" w:cs="Arial"/>
          <w:b/>
        </w:rPr>
        <w:lastRenderedPageBreak/>
        <w:t xml:space="preserve">Przebieg zajęć </w:t>
      </w:r>
    </w:p>
    <w:p w:rsidR="007A2D2A" w:rsidRPr="00D163B6" w:rsidRDefault="008C6D50" w:rsidP="006F6B84">
      <w:pPr>
        <w:numPr>
          <w:ilvl w:val="0"/>
          <w:numId w:val="11"/>
        </w:numPr>
        <w:spacing w:after="125" w:line="360" w:lineRule="auto"/>
        <w:ind w:right="36" w:hanging="283"/>
        <w:jc w:val="both"/>
        <w:rPr>
          <w:rFonts w:ascii="Arial" w:hAnsi="Arial" w:cs="Arial"/>
        </w:rPr>
      </w:pPr>
      <w:r w:rsidRPr="00D163B6">
        <w:rPr>
          <w:rFonts w:ascii="Arial" w:hAnsi="Arial" w:cs="Arial"/>
          <w:b/>
        </w:rPr>
        <w:t>Nasze szkoły</w:t>
      </w:r>
      <w:r w:rsidR="006F6B84" w:rsidRPr="00D163B6">
        <w:rPr>
          <w:rFonts w:ascii="Arial" w:hAnsi="Arial" w:cs="Arial"/>
          <w:b/>
        </w:rPr>
        <w:t xml:space="preserve"> przez pryzmat organizacji uczących się – refleksja indywidu</w:t>
      </w:r>
      <w:r w:rsidR="00107D7B" w:rsidRPr="00D163B6">
        <w:rPr>
          <w:rFonts w:ascii="Arial" w:hAnsi="Arial" w:cs="Arial"/>
          <w:b/>
        </w:rPr>
        <w:t>a</w:t>
      </w:r>
      <w:r w:rsidR="006F6B84" w:rsidRPr="00D163B6">
        <w:rPr>
          <w:rFonts w:ascii="Arial" w:hAnsi="Arial" w:cs="Arial"/>
          <w:b/>
        </w:rPr>
        <w:t>lna</w:t>
      </w:r>
    </w:p>
    <w:p w:rsidR="006F6B84" w:rsidRPr="00D163B6" w:rsidRDefault="006F6B84" w:rsidP="00107D7B">
      <w:pPr>
        <w:spacing w:after="125" w:line="360" w:lineRule="auto"/>
        <w:ind w:right="36"/>
        <w:jc w:val="both"/>
        <w:rPr>
          <w:rFonts w:ascii="Arial" w:hAnsi="Arial" w:cs="Arial"/>
        </w:rPr>
      </w:pPr>
      <w:r w:rsidRPr="00D163B6">
        <w:rPr>
          <w:rFonts w:ascii="Arial" w:hAnsi="Arial" w:cs="Arial"/>
        </w:rPr>
        <w:t xml:space="preserve">Trener wywiesza plakat z tarczą strzelniczą: Szkoły/przedszkola przez pryzmat organizacji uczącej się. Omawia sposób wypełnienia tarczy </w:t>
      </w:r>
      <w:r w:rsidRPr="00D163B6">
        <w:rPr>
          <w:rFonts w:ascii="Arial" w:hAnsi="Arial" w:cs="Arial"/>
          <w:b/>
        </w:rPr>
        <w:t>(Załącznik 1</w:t>
      </w:r>
      <w:r w:rsidR="00107D7B" w:rsidRPr="00D163B6">
        <w:rPr>
          <w:rFonts w:ascii="Arial" w:hAnsi="Arial" w:cs="Arial"/>
          <w:b/>
        </w:rPr>
        <w:t>.3</w:t>
      </w:r>
      <w:r w:rsidRPr="00D163B6">
        <w:rPr>
          <w:rFonts w:ascii="Arial" w:hAnsi="Arial" w:cs="Arial"/>
          <w:b/>
        </w:rPr>
        <w:t xml:space="preserve">). </w:t>
      </w:r>
      <w:r w:rsidRPr="00D163B6">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D163B6">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D163B6" w:rsidRDefault="006F6B84" w:rsidP="006F6B84">
      <w:pPr>
        <w:numPr>
          <w:ilvl w:val="0"/>
          <w:numId w:val="11"/>
        </w:numPr>
        <w:spacing w:after="1" w:line="360" w:lineRule="auto"/>
        <w:ind w:right="36" w:hanging="283"/>
        <w:jc w:val="both"/>
        <w:rPr>
          <w:rFonts w:ascii="Arial" w:hAnsi="Arial" w:cs="Arial"/>
        </w:rPr>
      </w:pPr>
      <w:r w:rsidRPr="00D163B6">
        <w:rPr>
          <w:rFonts w:ascii="Arial" w:hAnsi="Arial" w:cs="Arial"/>
          <w:b/>
        </w:rPr>
        <w:t>Dyskusja wokó</w:t>
      </w:r>
      <w:r w:rsidR="007A2D2A" w:rsidRPr="00D163B6">
        <w:rPr>
          <w:rFonts w:ascii="Arial" w:hAnsi="Arial" w:cs="Arial"/>
          <w:b/>
        </w:rPr>
        <w:t>ł 5 pytań Jona Scherera (5Q) – 60</w:t>
      </w:r>
      <w:r w:rsidRPr="00D163B6">
        <w:rPr>
          <w:rFonts w:ascii="Arial" w:hAnsi="Arial" w:cs="Arial"/>
          <w:b/>
        </w:rPr>
        <w:t xml:space="preserve"> minut</w:t>
      </w:r>
    </w:p>
    <w:p w:rsidR="006F6B84" w:rsidRPr="00D163B6" w:rsidRDefault="006F6B84" w:rsidP="006F6B84">
      <w:pPr>
        <w:spacing w:after="125" w:line="360" w:lineRule="auto"/>
        <w:ind w:left="9" w:right="36"/>
        <w:rPr>
          <w:rFonts w:ascii="Arial" w:hAnsi="Arial" w:cs="Arial"/>
        </w:rPr>
      </w:pPr>
      <w:r w:rsidRPr="00D163B6">
        <w:rPr>
          <w:rFonts w:ascii="Arial" w:hAnsi="Arial" w:cs="Arial"/>
          <w:i/>
        </w:rPr>
        <w:t>Co m</w:t>
      </w:r>
      <w:r w:rsidR="008C6D50" w:rsidRPr="00D163B6">
        <w:rPr>
          <w:rFonts w:ascii="Arial" w:hAnsi="Arial" w:cs="Arial"/>
          <w:i/>
        </w:rPr>
        <w:t>ożna zrobić</w:t>
      </w:r>
      <w:r w:rsidRPr="00D163B6">
        <w:rPr>
          <w:rFonts w:ascii="Arial" w:hAnsi="Arial" w:cs="Arial"/>
          <w:i/>
        </w:rPr>
        <w:t xml:space="preserve">, by tę sytuację </w:t>
      </w:r>
      <w:r w:rsidR="008C6D50" w:rsidRPr="00D163B6">
        <w:rPr>
          <w:rFonts w:ascii="Arial" w:hAnsi="Arial" w:cs="Arial"/>
          <w:i/>
        </w:rPr>
        <w:t>zmienić</w:t>
      </w:r>
      <w:r w:rsidRPr="00D163B6">
        <w:rPr>
          <w:rFonts w:ascii="Arial" w:hAnsi="Arial" w:cs="Arial"/>
        </w:rPr>
        <w:t>? (zapisanie pytania na flipcharcie) – poszukamy odpowiedzi na to pytanie w drodze dyskusji wokół 5 pytań Jona Scherera (5Q).</w:t>
      </w:r>
    </w:p>
    <w:p w:rsidR="006F6B84" w:rsidRPr="00D163B6" w:rsidRDefault="006F6B84" w:rsidP="006F6B84">
      <w:pPr>
        <w:spacing w:after="132" w:line="360" w:lineRule="auto"/>
        <w:ind w:left="9" w:right="36"/>
        <w:rPr>
          <w:rFonts w:ascii="Arial" w:hAnsi="Arial" w:cs="Arial"/>
        </w:rPr>
      </w:pPr>
      <w:r w:rsidRPr="00D163B6">
        <w:rPr>
          <w:rFonts w:ascii="Arial" w:hAnsi="Arial" w:cs="Arial"/>
        </w:rPr>
        <w:t>Każde z poniższych pytań zapisujemy na kartce A4 innego koloru oraz przygotowujemy paski papieru w 5 kolorach do rejestrowania odpowiedzi przez uczestników.</w:t>
      </w:r>
    </w:p>
    <w:p w:rsidR="006F6B84" w:rsidRPr="00D163B6" w:rsidRDefault="008C6D50" w:rsidP="006F6B84">
      <w:pPr>
        <w:spacing w:after="132" w:line="360" w:lineRule="auto"/>
        <w:ind w:left="-3" w:right="34" w:hanging="10"/>
        <w:rPr>
          <w:rFonts w:ascii="Arial" w:hAnsi="Arial" w:cs="Arial"/>
        </w:rPr>
      </w:pPr>
      <w:r w:rsidRPr="00D163B6">
        <w:rPr>
          <w:rFonts w:ascii="Arial" w:hAnsi="Arial" w:cs="Arial"/>
          <w:i/>
        </w:rPr>
        <w:t>Czego w szkole/przedszkolu</w:t>
      </w:r>
      <w:r w:rsidR="006F6B84" w:rsidRPr="00D163B6">
        <w:rPr>
          <w:rFonts w:ascii="Arial" w:hAnsi="Arial" w:cs="Arial"/>
          <w:i/>
        </w:rPr>
        <w:t xml:space="preserve"> możemy </w:t>
      </w:r>
      <w:r w:rsidR="006F6B84" w:rsidRPr="00D163B6">
        <w:rPr>
          <w:rFonts w:ascii="Arial" w:hAnsi="Arial" w:cs="Arial"/>
          <w:b/>
          <w:i/>
        </w:rPr>
        <w:t>robić więcej</w:t>
      </w:r>
      <w:r w:rsidR="006F6B84" w:rsidRPr="00D163B6">
        <w:rPr>
          <w:rFonts w:ascii="Arial" w:hAnsi="Arial" w:cs="Arial"/>
          <w:i/>
        </w:rPr>
        <w:t>, aby szkoły/przedszkola stawały się organizacjami uczącymi się?</w:t>
      </w:r>
    </w:p>
    <w:p w:rsidR="006F6B84" w:rsidRPr="00D163B6" w:rsidRDefault="008C6D50" w:rsidP="006F6B84">
      <w:pPr>
        <w:spacing w:after="132" w:line="360" w:lineRule="auto"/>
        <w:ind w:left="-3" w:right="34" w:hanging="10"/>
        <w:rPr>
          <w:rFonts w:ascii="Arial" w:hAnsi="Arial" w:cs="Arial"/>
        </w:rPr>
      </w:pPr>
      <w:r w:rsidRPr="00D163B6">
        <w:rPr>
          <w:rFonts w:ascii="Arial" w:hAnsi="Arial" w:cs="Arial"/>
          <w:i/>
        </w:rPr>
        <w:t>Czego w szkole/przedszkolu</w:t>
      </w:r>
      <w:r w:rsidR="006F6B84" w:rsidRPr="00D163B6">
        <w:rPr>
          <w:rFonts w:ascii="Arial" w:hAnsi="Arial" w:cs="Arial"/>
          <w:i/>
        </w:rPr>
        <w:t xml:space="preserve"> możemy </w:t>
      </w:r>
      <w:r w:rsidR="006F6B84" w:rsidRPr="00D163B6">
        <w:rPr>
          <w:rFonts w:ascii="Arial" w:hAnsi="Arial" w:cs="Arial"/>
          <w:b/>
          <w:i/>
        </w:rPr>
        <w:t>robić mniej</w:t>
      </w:r>
      <w:r w:rsidR="006F6B84" w:rsidRPr="00D163B6">
        <w:rPr>
          <w:rFonts w:ascii="Arial" w:hAnsi="Arial" w:cs="Arial"/>
          <w:i/>
        </w:rPr>
        <w:t xml:space="preserve">, aby szkoły/przedszkola stawały się organizacjami uczącymi się? </w:t>
      </w:r>
    </w:p>
    <w:p w:rsidR="006F6B84" w:rsidRPr="00D163B6" w:rsidRDefault="008C6D50" w:rsidP="006F6B84">
      <w:pPr>
        <w:spacing w:after="132" w:line="360" w:lineRule="auto"/>
        <w:ind w:left="-3" w:right="34" w:hanging="10"/>
        <w:rPr>
          <w:rFonts w:ascii="Arial" w:hAnsi="Arial" w:cs="Arial"/>
        </w:rPr>
      </w:pPr>
      <w:r w:rsidRPr="00D163B6">
        <w:rPr>
          <w:rFonts w:ascii="Arial" w:hAnsi="Arial" w:cs="Arial"/>
          <w:i/>
        </w:rPr>
        <w:t>Co w szkole/przedszkolu</w:t>
      </w:r>
      <w:r w:rsidR="006F6B84" w:rsidRPr="00D163B6">
        <w:rPr>
          <w:rFonts w:ascii="Arial" w:hAnsi="Arial" w:cs="Arial"/>
          <w:i/>
        </w:rPr>
        <w:t xml:space="preserve"> możemy </w:t>
      </w:r>
      <w:r w:rsidR="006F6B84" w:rsidRPr="00D163B6">
        <w:rPr>
          <w:rFonts w:ascii="Arial" w:hAnsi="Arial" w:cs="Arial"/>
          <w:b/>
          <w:i/>
        </w:rPr>
        <w:t>robić inaczej</w:t>
      </w:r>
      <w:r w:rsidR="006F6B84" w:rsidRPr="00D163B6">
        <w:rPr>
          <w:rFonts w:ascii="Arial" w:hAnsi="Arial" w:cs="Arial"/>
          <w:i/>
        </w:rPr>
        <w:t xml:space="preserve">, aby szkoły/przedszkola stawały się organizacjami uczącymi się? </w:t>
      </w:r>
    </w:p>
    <w:p w:rsidR="006F6B84" w:rsidRPr="00D163B6" w:rsidRDefault="008C6D50" w:rsidP="006F6B84">
      <w:pPr>
        <w:spacing w:after="132" w:line="360" w:lineRule="auto"/>
        <w:ind w:left="-3" w:right="34" w:hanging="10"/>
        <w:rPr>
          <w:rFonts w:ascii="Arial" w:hAnsi="Arial" w:cs="Arial"/>
        </w:rPr>
      </w:pPr>
      <w:r w:rsidRPr="00D163B6">
        <w:rPr>
          <w:rFonts w:ascii="Arial" w:hAnsi="Arial" w:cs="Arial"/>
          <w:i/>
        </w:rPr>
        <w:t>Co w szkole/przedszkolu</w:t>
      </w:r>
      <w:r w:rsidR="006F6B84" w:rsidRPr="00D163B6">
        <w:rPr>
          <w:rFonts w:ascii="Arial" w:hAnsi="Arial" w:cs="Arial"/>
          <w:i/>
        </w:rPr>
        <w:t xml:space="preserve"> możemy </w:t>
      </w:r>
      <w:r w:rsidR="006F6B84" w:rsidRPr="00D163B6">
        <w:rPr>
          <w:rFonts w:ascii="Arial" w:hAnsi="Arial" w:cs="Arial"/>
          <w:b/>
          <w:i/>
        </w:rPr>
        <w:t>przestać robić</w:t>
      </w:r>
      <w:r w:rsidR="006F6B84" w:rsidRPr="00D163B6">
        <w:rPr>
          <w:rFonts w:ascii="Arial" w:hAnsi="Arial" w:cs="Arial"/>
          <w:i/>
        </w:rPr>
        <w:t>, aby szkoły/przedszkola stawały się organizacjami uczącymi się?</w:t>
      </w:r>
    </w:p>
    <w:p w:rsidR="006F6B84" w:rsidRPr="00D163B6" w:rsidRDefault="008C6D50" w:rsidP="006F6B84">
      <w:pPr>
        <w:spacing w:after="125" w:line="360" w:lineRule="auto"/>
        <w:ind w:left="-3" w:right="34" w:hanging="10"/>
        <w:rPr>
          <w:rFonts w:ascii="Arial" w:hAnsi="Arial" w:cs="Arial"/>
        </w:rPr>
      </w:pPr>
      <w:r w:rsidRPr="00D163B6">
        <w:rPr>
          <w:rFonts w:ascii="Arial" w:hAnsi="Arial" w:cs="Arial"/>
          <w:i/>
        </w:rPr>
        <w:t>Co w szkole/przedszkolu</w:t>
      </w:r>
      <w:r w:rsidR="006F6B84" w:rsidRPr="00D163B6">
        <w:rPr>
          <w:rFonts w:ascii="Arial" w:hAnsi="Arial" w:cs="Arial"/>
          <w:i/>
        </w:rPr>
        <w:t xml:space="preserve"> możemy </w:t>
      </w:r>
      <w:r w:rsidR="006F6B84" w:rsidRPr="00D163B6">
        <w:rPr>
          <w:rFonts w:ascii="Arial" w:hAnsi="Arial" w:cs="Arial"/>
          <w:b/>
          <w:i/>
        </w:rPr>
        <w:t>zacząć robić</w:t>
      </w:r>
      <w:r w:rsidR="006F6B84" w:rsidRPr="00D163B6">
        <w:rPr>
          <w:rFonts w:ascii="Arial" w:hAnsi="Arial" w:cs="Arial"/>
          <w:i/>
        </w:rPr>
        <w:t xml:space="preserve">, aby szkoły/przedszkola stawały się organizacjami uczącymi się? </w:t>
      </w:r>
    </w:p>
    <w:p w:rsidR="006F6B84" w:rsidRPr="00D163B6" w:rsidRDefault="006F6B84" w:rsidP="006F6B84">
      <w:pPr>
        <w:spacing w:after="125" w:line="360" w:lineRule="auto"/>
        <w:ind w:left="9" w:right="36"/>
        <w:rPr>
          <w:rFonts w:ascii="Arial" w:hAnsi="Arial" w:cs="Arial"/>
        </w:rPr>
      </w:pPr>
      <w:r w:rsidRPr="00D163B6">
        <w:rPr>
          <w:rFonts w:ascii="Arial" w:hAnsi="Arial" w:cs="Arial"/>
        </w:rPr>
        <w:t xml:space="preserve">Trener wywiesza kartkę z pierwszym pytaniem oraz prosi uczestników o indywidualne zapisanie odpowiedzi (rejestrowanie odpowiedzi na paskach zgodnych z kolorem kartki, </w:t>
      </w:r>
      <w:r w:rsidR="00107D7B" w:rsidRPr="00D163B6">
        <w:rPr>
          <w:rFonts w:ascii="Arial" w:hAnsi="Arial" w:cs="Arial"/>
        </w:rPr>
        <w:br/>
      </w:r>
      <w:r w:rsidRPr="00D163B6">
        <w:rPr>
          <w:rFonts w:ascii="Arial" w:hAnsi="Arial" w:cs="Arial"/>
        </w:rPr>
        <w:t xml:space="preserve">na której zapisane jest pytanie). Tak samo pracujemy z kolejnymi pytaniami. </w:t>
      </w:r>
      <w:r w:rsidR="00107D7B" w:rsidRPr="00D163B6">
        <w:rPr>
          <w:rFonts w:ascii="Arial" w:hAnsi="Arial" w:cs="Arial"/>
        </w:rPr>
        <w:br/>
      </w:r>
      <w:r w:rsidRPr="00D163B6">
        <w:rPr>
          <w:rFonts w:ascii="Arial" w:hAnsi="Arial" w:cs="Arial"/>
        </w:rPr>
        <w:t>Powstaje pięć „paczek myśli”.</w:t>
      </w:r>
    </w:p>
    <w:p w:rsidR="006F6B84" w:rsidRPr="00D163B6" w:rsidRDefault="006F6B84" w:rsidP="00140036">
      <w:pPr>
        <w:spacing w:after="125" w:line="360" w:lineRule="auto"/>
        <w:ind w:left="9" w:right="36"/>
        <w:jc w:val="both"/>
        <w:rPr>
          <w:rFonts w:ascii="Arial" w:hAnsi="Arial" w:cs="Arial"/>
        </w:rPr>
      </w:pPr>
      <w:r w:rsidRPr="00D163B6">
        <w:rPr>
          <w:rFonts w:ascii="Arial" w:hAnsi="Arial" w:cs="Arial"/>
        </w:rPr>
        <w:lastRenderedPageBreak/>
        <w:t xml:space="preserve">Połączenie uczestników w 5 grup. Każda grupa otrzymuje losowo jedną „paczkę myśli”. Mają </w:t>
      </w:r>
      <w:r w:rsidR="00140036" w:rsidRPr="00D163B6">
        <w:rPr>
          <w:rFonts w:ascii="Arial" w:hAnsi="Arial" w:cs="Arial"/>
        </w:rPr>
        <w:br/>
      </w:r>
      <w:r w:rsidRPr="00D163B6">
        <w:rPr>
          <w:rFonts w:ascii="Arial" w:hAnsi="Arial" w:cs="Arial"/>
        </w:rPr>
        <w:t xml:space="preserve">za zadanie dokonać analizy banku odpowiedzi. Na koniec każda grupa prezentuje przygotowany materiał. </w:t>
      </w:r>
    </w:p>
    <w:p w:rsidR="006F6B84" w:rsidRPr="00D163B6" w:rsidRDefault="008C6D50" w:rsidP="006F6B84">
      <w:pPr>
        <w:spacing w:after="1" w:line="360" w:lineRule="auto"/>
        <w:ind w:left="269" w:right="35" w:hanging="283"/>
        <w:rPr>
          <w:rFonts w:ascii="Arial" w:hAnsi="Arial" w:cs="Arial"/>
          <w:b/>
        </w:rPr>
      </w:pPr>
      <w:r w:rsidRPr="00D163B6">
        <w:rPr>
          <w:rFonts w:ascii="Arial" w:hAnsi="Arial" w:cs="Arial"/>
          <w:b/>
        </w:rPr>
        <w:t>3. Przykłady dobrych praktyk</w:t>
      </w:r>
      <w:r w:rsidR="006F6B84" w:rsidRPr="00D163B6">
        <w:rPr>
          <w:rFonts w:ascii="Arial" w:hAnsi="Arial" w:cs="Arial"/>
          <w:b/>
        </w:rPr>
        <w:t xml:space="preserve"> </w:t>
      </w:r>
      <w:r w:rsidR="00080E6F" w:rsidRPr="00D163B6">
        <w:rPr>
          <w:rFonts w:ascii="Arial" w:hAnsi="Arial" w:cs="Arial"/>
          <w:b/>
        </w:rPr>
        <w:t xml:space="preserve">rozwoju szkół </w:t>
      </w:r>
      <w:r w:rsidR="00457FE6" w:rsidRPr="00D163B6">
        <w:rPr>
          <w:rFonts w:ascii="Arial" w:hAnsi="Arial" w:cs="Arial"/>
          <w:b/>
        </w:rPr>
        <w:t xml:space="preserve"> (dostosowane do odbiorcy)</w:t>
      </w:r>
    </w:p>
    <w:p w:rsidR="00A17F65" w:rsidRPr="00D163B6" w:rsidRDefault="009E00A4" w:rsidP="00107D7B">
      <w:pPr>
        <w:spacing w:after="1" w:line="360" w:lineRule="auto"/>
        <w:ind w:right="35" w:hanging="14"/>
        <w:rPr>
          <w:rFonts w:ascii="Arial" w:hAnsi="Arial" w:cs="Arial"/>
        </w:rPr>
      </w:pPr>
      <w:r w:rsidRPr="00D163B6">
        <w:rPr>
          <w:rFonts w:ascii="Arial" w:hAnsi="Arial" w:cs="Arial"/>
        </w:rPr>
        <w:t>Szkoła w Radowie Małym,</w:t>
      </w:r>
      <w:r w:rsidR="00A17F65" w:rsidRPr="00D163B6">
        <w:rPr>
          <w:rFonts w:ascii="Arial" w:hAnsi="Arial" w:cs="Arial"/>
        </w:rPr>
        <w:t xml:space="preserve"> innowacyjne podejście do nauczania  </w:t>
      </w:r>
      <w:r w:rsidRPr="00D163B6">
        <w:rPr>
          <w:rFonts w:ascii="Arial" w:hAnsi="Arial" w:cs="Arial"/>
        </w:rPr>
        <w:t xml:space="preserve"> </w:t>
      </w:r>
      <w:hyperlink r:id="rId9" w:history="1">
        <w:r w:rsidR="00A17F65" w:rsidRPr="00D163B6">
          <w:rPr>
            <w:rStyle w:val="Hipercze"/>
            <w:rFonts w:ascii="Arial" w:hAnsi="Arial" w:cs="Arial"/>
          </w:rPr>
          <w:t>https://zsp-radowo-male.szkolnastrona.pl/</w:t>
        </w:r>
      </w:hyperlink>
      <w:r w:rsidR="00A17F65" w:rsidRPr="00D163B6">
        <w:rPr>
          <w:rFonts w:ascii="Arial" w:hAnsi="Arial" w:cs="Arial"/>
        </w:rPr>
        <w:t xml:space="preserve"> ; </w:t>
      </w:r>
      <w:hyperlink r:id="rId10" w:history="1">
        <w:r w:rsidR="00A17F65" w:rsidRPr="00D163B6">
          <w:rPr>
            <w:rStyle w:val="Hipercze"/>
            <w:rFonts w:ascii="Arial" w:hAnsi="Arial" w:cs="Arial"/>
          </w:rPr>
          <w:t>https://www.youtube.com/results?search_query=radowo+ma%C5%82e+szko%C5%82a</w:t>
        </w:r>
      </w:hyperlink>
      <w:r w:rsidR="00A17F65" w:rsidRPr="00D163B6">
        <w:rPr>
          <w:rFonts w:ascii="Arial" w:hAnsi="Arial" w:cs="Arial"/>
        </w:rPr>
        <w:t xml:space="preserve"> </w:t>
      </w:r>
    </w:p>
    <w:p w:rsidR="009E00A4" w:rsidRPr="00D163B6" w:rsidRDefault="009E00A4" w:rsidP="00107D7B">
      <w:pPr>
        <w:spacing w:after="1" w:line="360" w:lineRule="auto"/>
        <w:ind w:right="35" w:hanging="14"/>
        <w:rPr>
          <w:rFonts w:ascii="Arial" w:hAnsi="Arial" w:cs="Arial"/>
        </w:rPr>
      </w:pPr>
      <w:r w:rsidRPr="00D163B6">
        <w:rPr>
          <w:rFonts w:ascii="Arial" w:hAnsi="Arial" w:cs="Arial"/>
        </w:rPr>
        <w:t xml:space="preserve">Szkoła Podstawowa w Konarach, </w:t>
      </w:r>
      <w:r w:rsidR="00A17F65" w:rsidRPr="00D163B6">
        <w:rPr>
          <w:rFonts w:ascii="Arial" w:hAnsi="Arial" w:cs="Arial"/>
        </w:rPr>
        <w:t xml:space="preserve">program szkoły oparty na koncepcji inteligencji wielorakich </w:t>
      </w:r>
      <w:hyperlink r:id="rId11" w:history="1">
        <w:r w:rsidR="00A17F65" w:rsidRPr="00D163B6">
          <w:rPr>
            <w:rStyle w:val="Hipercze"/>
            <w:rFonts w:ascii="Arial" w:hAnsi="Arial" w:cs="Arial"/>
          </w:rPr>
          <w:t>https://www.youtube.com/results?search_query=konary+szko%C5%82a</w:t>
        </w:r>
      </w:hyperlink>
      <w:r w:rsidR="00A17F65" w:rsidRPr="00D163B6">
        <w:rPr>
          <w:rFonts w:ascii="Arial" w:hAnsi="Arial" w:cs="Arial"/>
        </w:rPr>
        <w:t xml:space="preserve"> </w:t>
      </w:r>
    </w:p>
    <w:p w:rsidR="00A17F65" w:rsidRPr="00D163B6" w:rsidRDefault="00A05B28" w:rsidP="00107D7B">
      <w:pPr>
        <w:spacing w:after="1" w:line="360" w:lineRule="auto"/>
        <w:ind w:right="35" w:hanging="14"/>
        <w:rPr>
          <w:rFonts w:ascii="Arial" w:hAnsi="Arial" w:cs="Arial"/>
        </w:rPr>
      </w:pPr>
      <w:hyperlink r:id="rId12" w:history="1">
        <w:r w:rsidR="00A17F65" w:rsidRPr="00D163B6">
          <w:rPr>
            <w:rStyle w:val="Hipercze"/>
            <w:rFonts w:ascii="Arial" w:hAnsi="Arial" w:cs="Arial"/>
          </w:rPr>
          <w:t>http://www.spkonary.pl/o-szkole-2/</w:t>
        </w:r>
      </w:hyperlink>
      <w:r w:rsidR="00A17F65" w:rsidRPr="00D163B6">
        <w:rPr>
          <w:rFonts w:ascii="Arial" w:hAnsi="Arial" w:cs="Arial"/>
        </w:rPr>
        <w:t xml:space="preserve"> </w:t>
      </w:r>
    </w:p>
    <w:p w:rsidR="00A17F65" w:rsidRPr="00D163B6" w:rsidRDefault="00A17F65" w:rsidP="00107D7B">
      <w:pPr>
        <w:spacing w:after="1" w:line="360" w:lineRule="auto"/>
        <w:ind w:right="35" w:hanging="14"/>
        <w:rPr>
          <w:rFonts w:ascii="Arial" w:hAnsi="Arial" w:cs="Arial"/>
        </w:rPr>
      </w:pPr>
      <w:r w:rsidRPr="00D163B6">
        <w:rPr>
          <w:rFonts w:ascii="Arial" w:hAnsi="Arial" w:cs="Arial"/>
        </w:rPr>
        <w:t xml:space="preserve">Szkoła Nobell – szkoła Montesori, oparta na zasadach budzących się szkół i szerząca tę ideę, laureatka wielu nagród i wyróżnień: </w:t>
      </w:r>
      <w:hyperlink r:id="rId13" w:history="1">
        <w:r w:rsidRPr="00D163B6">
          <w:rPr>
            <w:rStyle w:val="Hipercze"/>
            <w:rFonts w:ascii="Arial" w:hAnsi="Arial" w:cs="Arial"/>
          </w:rPr>
          <w:t>https://www.nobell.edu.pl/</w:t>
        </w:r>
      </w:hyperlink>
      <w:r w:rsidRPr="00D163B6">
        <w:rPr>
          <w:rFonts w:ascii="Arial" w:hAnsi="Arial" w:cs="Arial"/>
        </w:rPr>
        <w:t xml:space="preserve"> </w:t>
      </w:r>
    </w:p>
    <w:p w:rsidR="007A2D2A" w:rsidRPr="00D163B6" w:rsidRDefault="00457FE6" w:rsidP="00107D7B">
      <w:pPr>
        <w:spacing w:after="1" w:line="360" w:lineRule="auto"/>
        <w:ind w:right="35" w:hanging="14"/>
        <w:rPr>
          <w:rFonts w:ascii="Arial" w:hAnsi="Arial" w:cs="Arial"/>
        </w:rPr>
      </w:pPr>
      <w:r w:rsidRPr="00D163B6">
        <w:rPr>
          <w:rFonts w:ascii="Arial" w:hAnsi="Arial" w:cs="Arial"/>
        </w:rPr>
        <w:t>Podsumowanie dobrych praktyk – co szkoły, przedszkola mogą wziąć dla siebie z tych praktyk. Jakie wnioski można wysnuć z tych przykładów, dotyczące auton</w:t>
      </w:r>
      <w:r w:rsidR="00936B41" w:rsidRPr="00D163B6">
        <w:rPr>
          <w:rFonts w:ascii="Arial" w:hAnsi="Arial" w:cs="Arial"/>
        </w:rPr>
        <w:t>om</w:t>
      </w:r>
      <w:r w:rsidRPr="00D163B6">
        <w:rPr>
          <w:rFonts w:ascii="Arial" w:hAnsi="Arial" w:cs="Arial"/>
        </w:rPr>
        <w:t xml:space="preserve">ii szkoły </w:t>
      </w:r>
      <w:r w:rsidR="00C556FF" w:rsidRPr="00D163B6">
        <w:rPr>
          <w:rFonts w:ascii="Arial" w:hAnsi="Arial" w:cs="Arial"/>
        </w:rPr>
        <w:br/>
      </w:r>
      <w:r w:rsidRPr="00D163B6">
        <w:rPr>
          <w:rFonts w:ascii="Arial" w:hAnsi="Arial" w:cs="Arial"/>
        </w:rPr>
        <w:t xml:space="preserve">w tworzeniu swojego programu, sposobu organizacji pracy szkoły, oceniania w szkole. </w:t>
      </w:r>
    </w:p>
    <w:p w:rsidR="00107D7B" w:rsidRPr="00D163B6" w:rsidRDefault="00107D7B" w:rsidP="007A2D2A">
      <w:pPr>
        <w:spacing w:after="78"/>
        <w:ind w:left="1969" w:hanging="1868"/>
        <w:rPr>
          <w:rFonts w:ascii="Arial" w:hAnsi="Arial" w:cs="Arial"/>
          <w:b/>
        </w:rPr>
      </w:pPr>
    </w:p>
    <w:p w:rsidR="007A2D2A" w:rsidRPr="00D163B6" w:rsidRDefault="007A2D2A" w:rsidP="00080E6F">
      <w:pPr>
        <w:spacing w:after="78" w:line="360" w:lineRule="auto"/>
        <w:rPr>
          <w:rFonts w:ascii="Arial" w:hAnsi="Arial" w:cs="Arial"/>
          <w:b/>
        </w:rPr>
      </w:pPr>
      <w:r w:rsidRPr="00D163B6">
        <w:rPr>
          <w:rFonts w:ascii="Arial" w:hAnsi="Arial" w:cs="Arial"/>
          <w:b/>
        </w:rPr>
        <w:t>TEMAT ZAJĘĆ:</w:t>
      </w:r>
      <w:r w:rsidRPr="00D163B6">
        <w:rPr>
          <w:rFonts w:ascii="Arial" w:hAnsi="Arial" w:cs="Arial"/>
          <w:b/>
        </w:rPr>
        <w:tab/>
      </w:r>
    </w:p>
    <w:p w:rsidR="007A2D2A" w:rsidRPr="00D163B6" w:rsidRDefault="007A2D2A" w:rsidP="00080E6F">
      <w:pPr>
        <w:spacing w:after="78" w:line="360" w:lineRule="auto"/>
        <w:rPr>
          <w:rFonts w:ascii="Arial" w:hAnsi="Arial" w:cs="Arial"/>
        </w:rPr>
      </w:pPr>
      <w:r w:rsidRPr="00D163B6">
        <w:rPr>
          <w:rFonts w:ascii="Arial" w:hAnsi="Arial" w:cs="Arial"/>
          <w:b/>
        </w:rPr>
        <w:t>Kompleksowe wspomaganie szkół – narzędzie wspierające budowanie jakości pracy szkoły</w:t>
      </w:r>
    </w:p>
    <w:p w:rsidR="007A2D2A" w:rsidRPr="00D163B6" w:rsidRDefault="007A2D2A" w:rsidP="00080E6F">
      <w:pPr>
        <w:spacing w:line="360" w:lineRule="auto"/>
        <w:ind w:left="9" w:right="36"/>
        <w:rPr>
          <w:rFonts w:ascii="Arial" w:hAnsi="Arial" w:cs="Arial"/>
        </w:rPr>
      </w:pPr>
      <w:r w:rsidRPr="00D163B6">
        <w:rPr>
          <w:rFonts w:ascii="Arial" w:hAnsi="Arial" w:cs="Arial"/>
          <w:b/>
        </w:rPr>
        <w:t xml:space="preserve">Część I </w:t>
      </w:r>
      <w:r w:rsidRPr="00D163B6">
        <w:rPr>
          <w:rFonts w:ascii="Arial" w:hAnsi="Arial" w:cs="Arial"/>
        </w:rPr>
        <w:t>Wykład wprowadzający</w:t>
      </w:r>
      <w:r w:rsidR="00A17F65" w:rsidRPr="00D163B6">
        <w:rPr>
          <w:rFonts w:ascii="Arial" w:hAnsi="Arial" w:cs="Arial"/>
        </w:rPr>
        <w:t xml:space="preserve">/wymiana doświadczeń i wiedzy uczestników w grupie </w:t>
      </w:r>
    </w:p>
    <w:p w:rsidR="007A2D2A" w:rsidRPr="00D163B6" w:rsidRDefault="007A2D2A" w:rsidP="00080E6F">
      <w:pPr>
        <w:spacing w:after="131" w:line="360" w:lineRule="auto"/>
        <w:ind w:left="9" w:right="36"/>
        <w:rPr>
          <w:rFonts w:ascii="Arial" w:hAnsi="Arial" w:cs="Arial"/>
        </w:rPr>
      </w:pPr>
      <w:r w:rsidRPr="00D163B6">
        <w:rPr>
          <w:rFonts w:ascii="Arial" w:hAnsi="Arial" w:cs="Arial"/>
        </w:rPr>
        <w:t>Kompleksowe wspomaganie szkół/ przedszkoli jako narzędzie wspierające budowanie jakości pracy szkoły.</w:t>
      </w:r>
    </w:p>
    <w:p w:rsidR="007A2D2A" w:rsidRPr="00D163B6" w:rsidRDefault="007A2D2A" w:rsidP="00080E6F">
      <w:pPr>
        <w:spacing w:after="125" w:line="360" w:lineRule="auto"/>
        <w:ind w:left="9" w:right="36"/>
        <w:rPr>
          <w:rFonts w:ascii="Arial" w:hAnsi="Arial" w:cs="Arial"/>
        </w:rPr>
      </w:pPr>
      <w:r w:rsidRPr="00D163B6">
        <w:rPr>
          <w:rFonts w:ascii="Arial" w:hAnsi="Arial" w:cs="Arial"/>
          <w:b/>
        </w:rPr>
        <w:t xml:space="preserve">Część II </w:t>
      </w:r>
      <w:r w:rsidRPr="00D163B6">
        <w:rPr>
          <w:rFonts w:ascii="Arial" w:hAnsi="Arial" w:cs="Arial"/>
        </w:rPr>
        <w:t>Wspomaganie pracy szkoły – implementacja wykładu.</w:t>
      </w:r>
    </w:p>
    <w:p w:rsidR="007A2D2A" w:rsidRPr="00D163B6" w:rsidRDefault="007A2D2A" w:rsidP="00080E6F">
      <w:pPr>
        <w:spacing w:after="3" w:line="360" w:lineRule="auto"/>
        <w:ind w:left="10" w:right="33" w:hanging="10"/>
        <w:rPr>
          <w:rFonts w:ascii="Arial" w:hAnsi="Arial" w:cs="Arial"/>
        </w:rPr>
      </w:pPr>
      <w:r w:rsidRPr="00D163B6">
        <w:rPr>
          <w:rFonts w:ascii="Arial" w:hAnsi="Arial" w:cs="Arial"/>
          <w:b/>
        </w:rPr>
        <w:t>Cel ogólny</w:t>
      </w:r>
    </w:p>
    <w:p w:rsidR="007A2D2A" w:rsidRPr="00D163B6" w:rsidRDefault="007A2D2A" w:rsidP="00080E6F">
      <w:pPr>
        <w:spacing w:after="125" w:line="360" w:lineRule="auto"/>
        <w:ind w:left="9" w:right="36"/>
        <w:rPr>
          <w:rFonts w:ascii="Arial" w:hAnsi="Arial" w:cs="Arial"/>
        </w:rPr>
      </w:pPr>
      <w:r w:rsidRPr="00D163B6">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D163B6" w:rsidRDefault="007A2D2A" w:rsidP="00080E6F">
      <w:pPr>
        <w:spacing w:after="3" w:line="360" w:lineRule="auto"/>
        <w:ind w:left="10" w:right="33" w:hanging="10"/>
        <w:rPr>
          <w:rFonts w:ascii="Arial" w:hAnsi="Arial" w:cs="Arial"/>
        </w:rPr>
      </w:pPr>
      <w:r w:rsidRPr="00D163B6">
        <w:rPr>
          <w:rFonts w:ascii="Arial" w:hAnsi="Arial" w:cs="Arial"/>
          <w:b/>
        </w:rPr>
        <w:t>Cele szczegółowe</w:t>
      </w:r>
    </w:p>
    <w:p w:rsidR="007A2D2A" w:rsidRPr="00D163B6" w:rsidRDefault="007A2D2A" w:rsidP="00080E6F">
      <w:pPr>
        <w:spacing w:line="360" w:lineRule="auto"/>
        <w:ind w:left="9" w:right="36"/>
        <w:rPr>
          <w:rFonts w:ascii="Arial" w:hAnsi="Arial" w:cs="Arial"/>
        </w:rPr>
      </w:pPr>
      <w:r w:rsidRPr="00D163B6">
        <w:rPr>
          <w:rFonts w:ascii="Arial" w:hAnsi="Arial" w:cs="Arial"/>
        </w:rPr>
        <w:t>Uczestnik szkolenia:</w:t>
      </w:r>
    </w:p>
    <w:p w:rsidR="007A2D2A" w:rsidRPr="00D163B6" w:rsidRDefault="007A2D2A" w:rsidP="00080E6F">
      <w:pPr>
        <w:numPr>
          <w:ilvl w:val="0"/>
          <w:numId w:val="12"/>
        </w:numPr>
        <w:spacing w:after="4" w:line="360" w:lineRule="auto"/>
        <w:ind w:right="36" w:hanging="142"/>
        <w:jc w:val="both"/>
        <w:rPr>
          <w:rFonts w:ascii="Arial" w:hAnsi="Arial" w:cs="Arial"/>
        </w:rPr>
      </w:pPr>
      <w:r w:rsidRPr="00D163B6">
        <w:rPr>
          <w:rFonts w:ascii="Arial" w:hAnsi="Arial" w:cs="Arial"/>
        </w:rPr>
        <w:lastRenderedPageBreak/>
        <w:t>wymienia założenia kompleksowego wspomagania szkół i zadania instytucji systemu wspomagania,</w:t>
      </w:r>
    </w:p>
    <w:p w:rsidR="007A2D2A" w:rsidRPr="00D163B6" w:rsidRDefault="007A2D2A" w:rsidP="00080E6F">
      <w:pPr>
        <w:numPr>
          <w:ilvl w:val="0"/>
          <w:numId w:val="12"/>
        </w:numPr>
        <w:spacing w:after="4" w:line="360" w:lineRule="auto"/>
        <w:ind w:right="36" w:hanging="142"/>
        <w:jc w:val="both"/>
        <w:rPr>
          <w:rFonts w:ascii="Arial" w:hAnsi="Arial" w:cs="Arial"/>
        </w:rPr>
      </w:pPr>
      <w:r w:rsidRPr="00D163B6">
        <w:rPr>
          <w:rFonts w:ascii="Arial" w:hAnsi="Arial" w:cs="Arial"/>
        </w:rPr>
        <w:t xml:space="preserve">wskazuje różnice między dotychczasowym doskonaleniem nauczycieli a nowym modelem doskonalenia opartym na procesowym wspomaganiu szkół, </w:t>
      </w:r>
    </w:p>
    <w:p w:rsidR="007A2D2A" w:rsidRPr="00D163B6" w:rsidRDefault="007A2D2A" w:rsidP="00080E6F">
      <w:pPr>
        <w:numPr>
          <w:ilvl w:val="0"/>
          <w:numId w:val="12"/>
        </w:numPr>
        <w:spacing w:after="125" w:line="360" w:lineRule="auto"/>
        <w:ind w:right="36" w:hanging="142"/>
        <w:jc w:val="both"/>
        <w:rPr>
          <w:rFonts w:ascii="Arial" w:hAnsi="Arial" w:cs="Arial"/>
        </w:rPr>
      </w:pPr>
      <w:r w:rsidRPr="00D163B6">
        <w:rPr>
          <w:rFonts w:ascii="Arial" w:hAnsi="Arial" w:cs="Arial"/>
        </w:rPr>
        <w:t xml:space="preserve">wyjaśnia wpływ planowania i organizacji doskonalenia nauczycieli oparty na procesowym wspomaganiu na budowanie jakości pracy szkoły. </w:t>
      </w:r>
    </w:p>
    <w:p w:rsidR="007A2D2A" w:rsidRPr="00D163B6" w:rsidRDefault="007A2D2A" w:rsidP="00080E6F">
      <w:pPr>
        <w:spacing w:after="128" w:line="360" w:lineRule="auto"/>
        <w:ind w:left="10" w:right="33" w:hanging="10"/>
        <w:rPr>
          <w:rFonts w:ascii="Arial" w:hAnsi="Arial" w:cs="Arial"/>
        </w:rPr>
      </w:pPr>
      <w:r w:rsidRPr="00D163B6">
        <w:rPr>
          <w:rFonts w:ascii="Arial" w:hAnsi="Arial" w:cs="Arial"/>
          <w:b/>
        </w:rPr>
        <w:t>Treści</w:t>
      </w:r>
    </w:p>
    <w:p w:rsidR="007A2D2A" w:rsidRPr="00D163B6" w:rsidRDefault="007A2D2A" w:rsidP="00080E6F">
      <w:pPr>
        <w:spacing w:after="3" w:line="360" w:lineRule="auto"/>
        <w:ind w:left="10" w:right="33" w:hanging="10"/>
        <w:rPr>
          <w:rFonts w:ascii="Arial" w:hAnsi="Arial" w:cs="Arial"/>
        </w:rPr>
      </w:pPr>
      <w:r w:rsidRPr="00D163B6">
        <w:rPr>
          <w:rFonts w:ascii="Arial" w:hAnsi="Arial" w:cs="Arial"/>
          <w:b/>
        </w:rPr>
        <w:t>Wykład</w:t>
      </w:r>
    </w:p>
    <w:p w:rsidR="007A2D2A" w:rsidRPr="00D163B6" w:rsidRDefault="007A2D2A" w:rsidP="00080E6F">
      <w:pPr>
        <w:numPr>
          <w:ilvl w:val="0"/>
          <w:numId w:val="13"/>
        </w:numPr>
        <w:spacing w:after="4" w:line="360" w:lineRule="auto"/>
        <w:ind w:left="426" w:right="36" w:hanging="284"/>
        <w:jc w:val="both"/>
        <w:rPr>
          <w:rFonts w:ascii="Arial" w:hAnsi="Arial" w:cs="Arial"/>
        </w:rPr>
      </w:pPr>
      <w:r w:rsidRPr="00D163B6">
        <w:rPr>
          <w:rFonts w:ascii="Arial" w:hAnsi="Arial" w:cs="Arial"/>
        </w:rPr>
        <w:t xml:space="preserve">Istota kompleksowego wspomagania szkół/ przedszkoli. </w:t>
      </w:r>
    </w:p>
    <w:p w:rsidR="007A2D2A" w:rsidRPr="00D163B6" w:rsidRDefault="007A2D2A" w:rsidP="00080E6F">
      <w:pPr>
        <w:numPr>
          <w:ilvl w:val="1"/>
          <w:numId w:val="13"/>
        </w:numPr>
        <w:spacing w:after="4" w:line="360" w:lineRule="auto"/>
        <w:ind w:right="36" w:hanging="142"/>
        <w:jc w:val="both"/>
        <w:rPr>
          <w:rFonts w:ascii="Arial" w:hAnsi="Arial" w:cs="Arial"/>
        </w:rPr>
      </w:pPr>
      <w:r w:rsidRPr="00D163B6">
        <w:rPr>
          <w:rFonts w:ascii="Arial" w:hAnsi="Arial" w:cs="Arial"/>
        </w:rPr>
        <w:t xml:space="preserve">Na czym polega „nowość” w modelu wspomagania szkół? </w:t>
      </w:r>
    </w:p>
    <w:p w:rsidR="007A2D2A" w:rsidRPr="00D163B6" w:rsidRDefault="007A2D2A" w:rsidP="00080E6F">
      <w:pPr>
        <w:numPr>
          <w:ilvl w:val="1"/>
          <w:numId w:val="13"/>
        </w:numPr>
        <w:spacing w:after="4" w:line="360" w:lineRule="auto"/>
        <w:ind w:right="36" w:hanging="142"/>
        <w:jc w:val="both"/>
        <w:rPr>
          <w:rFonts w:ascii="Arial" w:hAnsi="Arial" w:cs="Arial"/>
        </w:rPr>
      </w:pPr>
      <w:r w:rsidRPr="00D163B6">
        <w:rPr>
          <w:rFonts w:ascii="Arial" w:hAnsi="Arial" w:cs="Arial"/>
        </w:rPr>
        <w:t xml:space="preserve">Związek kompleksowego wspomaganie szkół z budowaniem jakości pracy szkoły. </w:t>
      </w:r>
    </w:p>
    <w:p w:rsidR="007A2D2A" w:rsidRPr="00D163B6" w:rsidRDefault="007A2D2A" w:rsidP="00080E6F">
      <w:pPr>
        <w:numPr>
          <w:ilvl w:val="0"/>
          <w:numId w:val="13"/>
        </w:numPr>
        <w:spacing w:after="4" w:line="360" w:lineRule="auto"/>
        <w:ind w:left="426" w:right="36" w:hanging="284"/>
        <w:jc w:val="both"/>
        <w:rPr>
          <w:rFonts w:ascii="Arial" w:hAnsi="Arial" w:cs="Arial"/>
        </w:rPr>
      </w:pPr>
      <w:r w:rsidRPr="00D163B6">
        <w:rPr>
          <w:rFonts w:ascii="Arial" w:hAnsi="Arial" w:cs="Arial"/>
        </w:rPr>
        <w:t>Etapy procesu wspomagania szkół/przedszkoli:</w:t>
      </w:r>
    </w:p>
    <w:p w:rsidR="007A2D2A" w:rsidRPr="00D163B6" w:rsidRDefault="007A2D2A" w:rsidP="00080E6F">
      <w:pPr>
        <w:numPr>
          <w:ilvl w:val="1"/>
          <w:numId w:val="13"/>
        </w:numPr>
        <w:spacing w:after="4" w:line="360" w:lineRule="auto"/>
        <w:ind w:right="36" w:hanging="142"/>
        <w:jc w:val="both"/>
        <w:rPr>
          <w:rFonts w:ascii="Arial" w:hAnsi="Arial" w:cs="Arial"/>
        </w:rPr>
      </w:pPr>
      <w:r w:rsidRPr="00D163B6">
        <w:rPr>
          <w:rFonts w:ascii="Arial" w:hAnsi="Arial" w:cs="Arial"/>
        </w:rPr>
        <w:t xml:space="preserve">diagnoza pracy szkoły (dzięki niej proces wspomagania odpowiada konkretnym potrzebom szkoły, nauczycieli, uczniów, środowiska); </w:t>
      </w:r>
    </w:p>
    <w:p w:rsidR="007A2D2A" w:rsidRPr="00D163B6" w:rsidRDefault="007A2D2A" w:rsidP="00080E6F">
      <w:pPr>
        <w:numPr>
          <w:ilvl w:val="1"/>
          <w:numId w:val="13"/>
        </w:numPr>
        <w:spacing w:after="4" w:line="360" w:lineRule="auto"/>
        <w:ind w:right="36" w:hanging="142"/>
        <w:jc w:val="both"/>
        <w:rPr>
          <w:rFonts w:ascii="Arial" w:hAnsi="Arial" w:cs="Arial"/>
        </w:rPr>
      </w:pPr>
      <w:r w:rsidRPr="00D163B6">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D163B6" w:rsidRDefault="007A2D2A" w:rsidP="00080E6F">
      <w:pPr>
        <w:numPr>
          <w:ilvl w:val="1"/>
          <w:numId w:val="13"/>
        </w:numPr>
        <w:spacing w:after="4" w:line="360" w:lineRule="auto"/>
        <w:ind w:right="36" w:hanging="142"/>
        <w:jc w:val="both"/>
        <w:rPr>
          <w:rFonts w:ascii="Arial" w:hAnsi="Arial" w:cs="Arial"/>
        </w:rPr>
      </w:pPr>
      <w:r w:rsidRPr="00D163B6">
        <w:rPr>
          <w:rFonts w:ascii="Arial" w:hAnsi="Arial" w:cs="Arial"/>
        </w:rPr>
        <w:t>realizacja działań (organizują zaplanowane formy doskonalenia, wdrażają);</w:t>
      </w:r>
    </w:p>
    <w:p w:rsidR="007A2D2A" w:rsidRPr="00D163B6" w:rsidRDefault="007A2D2A" w:rsidP="00080E6F">
      <w:pPr>
        <w:numPr>
          <w:ilvl w:val="1"/>
          <w:numId w:val="13"/>
        </w:numPr>
        <w:spacing w:after="4" w:line="360" w:lineRule="auto"/>
        <w:ind w:right="36" w:hanging="142"/>
        <w:jc w:val="both"/>
        <w:rPr>
          <w:rFonts w:ascii="Arial" w:hAnsi="Arial" w:cs="Arial"/>
        </w:rPr>
      </w:pPr>
      <w:r w:rsidRPr="00D163B6">
        <w:rPr>
          <w:rFonts w:ascii="Arial" w:hAnsi="Arial" w:cs="Arial"/>
        </w:rPr>
        <w:t xml:space="preserve">ocena efektów (w odniesieniu do zakładanych celów, przebiegu procesu oraz w formie ewaluacji wewnętrznej na poziomie efektywności podejmowanych działań). </w:t>
      </w:r>
    </w:p>
    <w:p w:rsidR="007A2D2A" w:rsidRPr="00D163B6" w:rsidRDefault="007A2D2A" w:rsidP="00080E6F">
      <w:pPr>
        <w:numPr>
          <w:ilvl w:val="0"/>
          <w:numId w:val="13"/>
        </w:numPr>
        <w:spacing w:after="4" w:line="360" w:lineRule="auto"/>
        <w:ind w:left="426" w:right="36" w:hanging="284"/>
        <w:jc w:val="both"/>
        <w:rPr>
          <w:rFonts w:ascii="Arial" w:hAnsi="Arial" w:cs="Arial"/>
        </w:rPr>
      </w:pPr>
      <w:r w:rsidRPr="00D163B6">
        <w:rPr>
          <w:rFonts w:ascii="Arial" w:hAnsi="Arial" w:cs="Arial"/>
        </w:rPr>
        <w:t>Zadania placówek doskonalenia nauczycieli, poradni psychologiczno-pedagogicznych oraz bibliotek pedagogicznych w zakresie wspomagania szkół/przedszkoli.</w:t>
      </w:r>
    </w:p>
    <w:p w:rsidR="007A2D2A" w:rsidRPr="00D163B6" w:rsidRDefault="007A2D2A" w:rsidP="00080E6F">
      <w:pPr>
        <w:numPr>
          <w:ilvl w:val="0"/>
          <w:numId w:val="13"/>
        </w:numPr>
        <w:spacing w:after="4" w:line="360" w:lineRule="auto"/>
        <w:ind w:left="426" w:right="36" w:hanging="284"/>
        <w:jc w:val="both"/>
        <w:rPr>
          <w:rFonts w:ascii="Arial" w:hAnsi="Arial" w:cs="Arial"/>
        </w:rPr>
      </w:pPr>
      <w:r w:rsidRPr="00D163B6">
        <w:rPr>
          <w:rFonts w:ascii="Arial" w:hAnsi="Arial" w:cs="Arial"/>
        </w:rPr>
        <w:t>Korzyści z kompleksowego wspomagania dla uczniów, nauczycieli, dyrektora, samorządów.</w:t>
      </w:r>
    </w:p>
    <w:p w:rsidR="007A2D2A" w:rsidRPr="00D163B6" w:rsidRDefault="007A2D2A" w:rsidP="00080E6F">
      <w:pPr>
        <w:numPr>
          <w:ilvl w:val="0"/>
          <w:numId w:val="13"/>
        </w:numPr>
        <w:spacing w:after="4" w:line="360" w:lineRule="auto"/>
        <w:ind w:left="426" w:right="36" w:hanging="284"/>
        <w:jc w:val="both"/>
        <w:rPr>
          <w:rFonts w:ascii="Arial" w:hAnsi="Arial" w:cs="Arial"/>
        </w:rPr>
      </w:pPr>
      <w:r w:rsidRPr="00D163B6">
        <w:rPr>
          <w:rFonts w:ascii="Arial" w:hAnsi="Arial" w:cs="Arial"/>
        </w:rPr>
        <w:t>Od strategii rozwoju kraju do strategii regionalnych, powiatowych, gminnych oraz do planu wspomagania szkoły/przedszkola.</w:t>
      </w:r>
    </w:p>
    <w:p w:rsidR="007A2D2A" w:rsidRPr="00D163B6" w:rsidRDefault="007A2D2A" w:rsidP="00080E6F">
      <w:pPr>
        <w:numPr>
          <w:ilvl w:val="1"/>
          <w:numId w:val="14"/>
        </w:numPr>
        <w:spacing w:after="4" w:line="360" w:lineRule="auto"/>
        <w:ind w:left="993" w:right="36" w:hanging="142"/>
        <w:jc w:val="both"/>
        <w:rPr>
          <w:rFonts w:ascii="Arial" w:hAnsi="Arial" w:cs="Arial"/>
        </w:rPr>
      </w:pPr>
      <w:r w:rsidRPr="00D163B6">
        <w:rPr>
          <w:rFonts w:ascii="Arial" w:hAnsi="Arial" w:cs="Arial"/>
        </w:rPr>
        <w:t>Budowanie strategii w dialogu.</w:t>
      </w:r>
    </w:p>
    <w:p w:rsidR="007A2D2A" w:rsidRPr="00D163B6" w:rsidRDefault="007A2D2A" w:rsidP="00080E6F">
      <w:pPr>
        <w:numPr>
          <w:ilvl w:val="1"/>
          <w:numId w:val="14"/>
        </w:numPr>
        <w:spacing w:after="4" w:line="360" w:lineRule="auto"/>
        <w:ind w:left="1418" w:right="36" w:hanging="567"/>
        <w:jc w:val="both"/>
        <w:rPr>
          <w:rFonts w:ascii="Arial" w:hAnsi="Arial" w:cs="Arial"/>
        </w:rPr>
      </w:pPr>
      <w:r w:rsidRPr="00D163B6">
        <w:rPr>
          <w:rFonts w:ascii="Arial" w:hAnsi="Arial" w:cs="Arial"/>
        </w:rPr>
        <w:t xml:space="preserve">Powoływanie koordynatorów wspomagania szkół/przedszkoli lub gminnego koordynatora wspomagania. </w:t>
      </w:r>
    </w:p>
    <w:p w:rsidR="007A2D2A" w:rsidRPr="00D163B6" w:rsidRDefault="0046330B" w:rsidP="00080E6F">
      <w:pPr>
        <w:numPr>
          <w:ilvl w:val="1"/>
          <w:numId w:val="14"/>
        </w:numPr>
        <w:spacing w:after="4" w:line="360" w:lineRule="auto"/>
        <w:ind w:left="1418" w:right="36" w:hanging="567"/>
        <w:jc w:val="both"/>
        <w:rPr>
          <w:rFonts w:ascii="Arial" w:hAnsi="Arial" w:cs="Arial"/>
        </w:rPr>
      </w:pPr>
      <w:r w:rsidRPr="00D163B6">
        <w:rPr>
          <w:rFonts w:ascii="Arial" w:hAnsi="Arial" w:cs="Arial"/>
        </w:rPr>
        <w:t>P</w:t>
      </w:r>
      <w:r w:rsidR="007A2D2A" w:rsidRPr="00D163B6">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D163B6" w:rsidRDefault="007A2D2A" w:rsidP="00080E6F">
      <w:pPr>
        <w:numPr>
          <w:ilvl w:val="1"/>
          <w:numId w:val="14"/>
        </w:numPr>
        <w:spacing w:after="4" w:line="360" w:lineRule="auto"/>
        <w:ind w:left="1418" w:right="36" w:hanging="567"/>
        <w:jc w:val="both"/>
        <w:rPr>
          <w:rFonts w:ascii="Arial" w:hAnsi="Arial" w:cs="Arial"/>
        </w:rPr>
      </w:pPr>
      <w:r w:rsidRPr="00D163B6">
        <w:rPr>
          <w:rFonts w:ascii="Arial" w:hAnsi="Arial" w:cs="Arial"/>
        </w:rPr>
        <w:lastRenderedPageBreak/>
        <w:t xml:space="preserve">W spieranie działalności gminnych, międzygminnych, miejskich, powiatowych sieci współpracy i samokształcenia (np. dyrektorów, pedagogów, nauczycieli). </w:t>
      </w:r>
    </w:p>
    <w:p w:rsidR="0046330B" w:rsidRPr="00D163B6" w:rsidRDefault="007A2D2A" w:rsidP="005751F0">
      <w:pPr>
        <w:numPr>
          <w:ilvl w:val="0"/>
          <w:numId w:val="41"/>
        </w:numPr>
        <w:spacing w:after="4" w:line="360" w:lineRule="auto"/>
        <w:ind w:left="1418" w:right="36" w:hanging="567"/>
        <w:jc w:val="both"/>
        <w:rPr>
          <w:rFonts w:ascii="Arial" w:hAnsi="Arial" w:cs="Arial"/>
        </w:rPr>
      </w:pPr>
      <w:r w:rsidRPr="00D163B6">
        <w:rPr>
          <w:rFonts w:ascii="Arial" w:hAnsi="Arial" w:cs="Arial"/>
        </w:rPr>
        <w:t xml:space="preserve">Inicjowanie działań zmierzających do osiągania przez szkoły i placówki wysokich efektów kształcenia (współfinansowanie projektów). </w:t>
      </w:r>
    </w:p>
    <w:p w:rsidR="007A2D2A" w:rsidRPr="00D163B6" w:rsidRDefault="007A2D2A" w:rsidP="00080E6F">
      <w:pPr>
        <w:spacing w:after="4" w:line="360" w:lineRule="auto"/>
        <w:ind w:left="142" w:right="36"/>
        <w:jc w:val="both"/>
        <w:rPr>
          <w:rFonts w:ascii="Arial" w:hAnsi="Arial" w:cs="Arial"/>
        </w:rPr>
      </w:pPr>
      <w:r w:rsidRPr="00D163B6">
        <w:rPr>
          <w:rFonts w:ascii="Arial" w:hAnsi="Arial" w:cs="Arial"/>
          <w:b/>
        </w:rPr>
        <w:t>Implementacja wykładu</w:t>
      </w:r>
    </w:p>
    <w:p w:rsidR="007A2D2A" w:rsidRPr="00D163B6" w:rsidRDefault="007A2D2A" w:rsidP="00080E6F">
      <w:pPr>
        <w:numPr>
          <w:ilvl w:val="0"/>
          <w:numId w:val="15"/>
        </w:numPr>
        <w:spacing w:after="4" w:line="360" w:lineRule="auto"/>
        <w:ind w:right="36" w:hanging="284"/>
        <w:jc w:val="both"/>
        <w:rPr>
          <w:rFonts w:ascii="Arial" w:hAnsi="Arial" w:cs="Arial"/>
        </w:rPr>
      </w:pPr>
      <w:r w:rsidRPr="00D163B6">
        <w:rPr>
          <w:rFonts w:ascii="Arial" w:hAnsi="Arial" w:cs="Arial"/>
        </w:rPr>
        <w:t xml:space="preserve">Grupy refleksyjne. </w:t>
      </w:r>
    </w:p>
    <w:p w:rsidR="007A2D2A" w:rsidRPr="00D163B6" w:rsidRDefault="007A2D2A" w:rsidP="00080E6F">
      <w:pPr>
        <w:numPr>
          <w:ilvl w:val="0"/>
          <w:numId w:val="15"/>
        </w:numPr>
        <w:spacing w:after="4" w:line="360" w:lineRule="auto"/>
        <w:ind w:right="36" w:hanging="284"/>
        <w:jc w:val="both"/>
        <w:rPr>
          <w:rFonts w:ascii="Arial" w:hAnsi="Arial" w:cs="Arial"/>
        </w:rPr>
      </w:pPr>
      <w:r w:rsidRPr="00D163B6">
        <w:rPr>
          <w:rFonts w:ascii="Arial" w:hAnsi="Arial" w:cs="Arial"/>
        </w:rPr>
        <w:t xml:space="preserve">Sesja pytań i odpowiedzi. </w:t>
      </w:r>
    </w:p>
    <w:p w:rsidR="007A2D2A" w:rsidRPr="00D163B6" w:rsidRDefault="007A2D2A" w:rsidP="00080E6F">
      <w:pPr>
        <w:numPr>
          <w:ilvl w:val="0"/>
          <w:numId w:val="15"/>
        </w:numPr>
        <w:spacing w:after="124" w:line="360" w:lineRule="auto"/>
        <w:ind w:right="36" w:hanging="284"/>
        <w:jc w:val="both"/>
        <w:rPr>
          <w:rFonts w:ascii="Arial" w:hAnsi="Arial" w:cs="Arial"/>
        </w:rPr>
      </w:pPr>
      <w:r w:rsidRPr="00D163B6">
        <w:rPr>
          <w:rFonts w:ascii="Arial" w:hAnsi="Arial" w:cs="Arial"/>
        </w:rPr>
        <w:t>Wymiana doświadczeń w zakresie kompleksowego wspomagania szkół/przedszkoli.</w:t>
      </w:r>
    </w:p>
    <w:p w:rsidR="007A2D2A" w:rsidRPr="00D163B6" w:rsidRDefault="007A2D2A" w:rsidP="00080E6F">
      <w:pPr>
        <w:spacing w:after="130" w:line="360" w:lineRule="auto"/>
        <w:ind w:left="9" w:right="425"/>
        <w:rPr>
          <w:rFonts w:ascii="Arial" w:hAnsi="Arial" w:cs="Arial"/>
        </w:rPr>
      </w:pPr>
      <w:r w:rsidRPr="00D163B6">
        <w:rPr>
          <w:rFonts w:ascii="Arial" w:hAnsi="Arial" w:cs="Arial"/>
          <w:b/>
        </w:rPr>
        <w:t xml:space="preserve">Formy/metody i techniki </w:t>
      </w:r>
      <w:r w:rsidRPr="00D163B6">
        <w:rPr>
          <w:rFonts w:ascii="Arial" w:hAnsi="Arial" w:cs="Arial"/>
        </w:rPr>
        <w:t>wykład, grupy refleksyjne, dyskusja na forum, film</w:t>
      </w:r>
    </w:p>
    <w:p w:rsidR="007A2D2A" w:rsidRPr="00D163B6" w:rsidRDefault="007A2D2A" w:rsidP="00080E6F">
      <w:pPr>
        <w:tabs>
          <w:tab w:val="center" w:pos="1872"/>
        </w:tabs>
        <w:spacing w:line="360" w:lineRule="auto"/>
        <w:rPr>
          <w:rFonts w:ascii="Arial" w:hAnsi="Arial" w:cs="Arial"/>
        </w:rPr>
      </w:pPr>
      <w:r w:rsidRPr="00D163B6">
        <w:rPr>
          <w:rFonts w:ascii="Arial" w:hAnsi="Arial" w:cs="Arial"/>
          <w:b/>
        </w:rPr>
        <w:t>Czas zajęć</w:t>
      </w:r>
      <w:r w:rsidR="005F00DF" w:rsidRPr="00D163B6">
        <w:rPr>
          <w:rFonts w:ascii="Arial" w:hAnsi="Arial" w:cs="Arial"/>
        </w:rPr>
        <w:t xml:space="preserve">: </w:t>
      </w:r>
      <w:r w:rsidR="005F00DF" w:rsidRPr="00D163B6">
        <w:rPr>
          <w:rFonts w:ascii="Arial" w:hAnsi="Arial" w:cs="Arial"/>
        </w:rPr>
        <w:tab/>
      </w:r>
      <w:r w:rsidRPr="00D163B6">
        <w:rPr>
          <w:rFonts w:ascii="Arial" w:hAnsi="Arial" w:cs="Arial"/>
        </w:rPr>
        <w:t xml:space="preserve"> </w:t>
      </w:r>
      <w:r w:rsidR="00457FE6" w:rsidRPr="00D163B6">
        <w:rPr>
          <w:rFonts w:ascii="Arial" w:hAnsi="Arial" w:cs="Arial"/>
        </w:rPr>
        <w:t xml:space="preserve">135 </w:t>
      </w:r>
      <w:r w:rsidRPr="00D163B6">
        <w:rPr>
          <w:rFonts w:ascii="Arial" w:hAnsi="Arial" w:cs="Arial"/>
        </w:rPr>
        <w:t xml:space="preserve">minut </w:t>
      </w:r>
    </w:p>
    <w:p w:rsidR="007A2D2A" w:rsidRPr="00D163B6" w:rsidRDefault="007A2D2A" w:rsidP="00080E6F">
      <w:pPr>
        <w:spacing w:after="3" w:line="360" w:lineRule="auto"/>
        <w:ind w:left="10" w:right="33" w:hanging="10"/>
        <w:rPr>
          <w:rFonts w:ascii="Arial" w:hAnsi="Arial" w:cs="Arial"/>
        </w:rPr>
      </w:pPr>
      <w:r w:rsidRPr="00D163B6">
        <w:rPr>
          <w:rFonts w:ascii="Arial" w:hAnsi="Arial" w:cs="Arial"/>
          <w:b/>
        </w:rPr>
        <w:t>Wskazówki do materiałów pomocniczych</w:t>
      </w:r>
    </w:p>
    <w:p w:rsidR="007A2D2A" w:rsidRPr="00D163B6" w:rsidRDefault="007A2D2A" w:rsidP="00080E6F">
      <w:pPr>
        <w:spacing w:after="125" w:line="360" w:lineRule="auto"/>
        <w:ind w:left="9" w:right="36"/>
        <w:rPr>
          <w:rFonts w:ascii="Arial" w:hAnsi="Arial" w:cs="Arial"/>
        </w:rPr>
      </w:pPr>
      <w:r w:rsidRPr="00D163B6">
        <w:rPr>
          <w:rFonts w:ascii="Arial" w:hAnsi="Arial" w:cs="Arial"/>
          <w:b/>
        </w:rPr>
        <w:t>Załącznik</w:t>
      </w:r>
      <w:r w:rsidR="00457FE6" w:rsidRPr="00D163B6">
        <w:rPr>
          <w:rFonts w:ascii="Arial" w:hAnsi="Arial" w:cs="Arial"/>
          <w:b/>
        </w:rPr>
        <w:t xml:space="preserve"> </w:t>
      </w:r>
      <w:r w:rsidR="00A06BBD" w:rsidRPr="00D163B6">
        <w:rPr>
          <w:rFonts w:ascii="Arial" w:hAnsi="Arial" w:cs="Arial"/>
          <w:b/>
        </w:rPr>
        <w:t>1.</w:t>
      </w:r>
      <w:r w:rsidR="00EE7220" w:rsidRPr="00D163B6">
        <w:rPr>
          <w:rFonts w:ascii="Arial" w:hAnsi="Arial" w:cs="Arial"/>
          <w:b/>
        </w:rPr>
        <w:t>4</w:t>
      </w:r>
      <w:r w:rsidR="00457FE6" w:rsidRPr="00D163B6">
        <w:rPr>
          <w:rFonts w:ascii="Arial" w:hAnsi="Arial" w:cs="Arial"/>
          <w:b/>
        </w:rPr>
        <w:t xml:space="preserve">.: </w:t>
      </w:r>
      <w:r w:rsidRPr="00D163B6">
        <w:rPr>
          <w:rFonts w:ascii="Arial" w:hAnsi="Arial" w:cs="Arial"/>
        </w:rPr>
        <w:t xml:space="preserve"> Wydruk prezentacji z wykładu dotyczącego kompleksowego wspomagania szkół/ przedszkoli przygotowanej przez eksperta </w:t>
      </w:r>
    </w:p>
    <w:p w:rsidR="007A2D2A" w:rsidRPr="00D163B6" w:rsidRDefault="007A2D2A" w:rsidP="00080E6F">
      <w:pPr>
        <w:spacing w:after="3" w:line="360" w:lineRule="auto"/>
        <w:ind w:left="10" w:right="33" w:hanging="10"/>
        <w:rPr>
          <w:rFonts w:ascii="Arial" w:hAnsi="Arial" w:cs="Arial"/>
        </w:rPr>
      </w:pPr>
      <w:r w:rsidRPr="00D163B6">
        <w:rPr>
          <w:rFonts w:ascii="Arial" w:hAnsi="Arial" w:cs="Arial"/>
          <w:b/>
        </w:rPr>
        <w:t>Materiały biurowe:</w:t>
      </w:r>
    </w:p>
    <w:p w:rsidR="007A2D2A" w:rsidRPr="00D163B6" w:rsidRDefault="007A2D2A" w:rsidP="00080E6F">
      <w:pPr>
        <w:spacing w:after="124" w:line="360" w:lineRule="auto"/>
        <w:ind w:left="9" w:right="36"/>
        <w:rPr>
          <w:rFonts w:ascii="Arial" w:hAnsi="Arial" w:cs="Arial"/>
        </w:rPr>
      </w:pPr>
      <w:r w:rsidRPr="00D163B6">
        <w:rPr>
          <w:rFonts w:ascii="Arial" w:hAnsi="Arial" w:cs="Arial"/>
        </w:rPr>
        <w:t>markery 4 kolory po 6 sztuk, blok flipchart, taśma malarska, kartki A4</w:t>
      </w:r>
    </w:p>
    <w:p w:rsidR="007A2D2A" w:rsidRPr="00D163B6" w:rsidRDefault="007A2D2A" w:rsidP="00080E6F">
      <w:pPr>
        <w:spacing w:after="3" w:line="360" w:lineRule="auto"/>
        <w:ind w:left="10" w:right="33" w:hanging="10"/>
        <w:rPr>
          <w:rFonts w:ascii="Arial" w:hAnsi="Arial" w:cs="Arial"/>
        </w:rPr>
      </w:pPr>
      <w:r w:rsidRPr="00D163B6">
        <w:rPr>
          <w:rFonts w:ascii="Arial" w:hAnsi="Arial" w:cs="Arial"/>
          <w:b/>
        </w:rPr>
        <w:t>Środki dydaktyczne</w:t>
      </w:r>
    </w:p>
    <w:p w:rsidR="007A2D2A" w:rsidRPr="00D163B6" w:rsidRDefault="007A2D2A" w:rsidP="00080E6F">
      <w:pPr>
        <w:spacing w:after="124" w:line="360" w:lineRule="auto"/>
        <w:ind w:left="9" w:right="36"/>
        <w:rPr>
          <w:rFonts w:ascii="Arial" w:hAnsi="Arial" w:cs="Arial"/>
        </w:rPr>
      </w:pPr>
      <w:r w:rsidRPr="00D163B6">
        <w:rPr>
          <w:rFonts w:ascii="Arial" w:hAnsi="Arial" w:cs="Arial"/>
        </w:rPr>
        <w:t>rzutnik, laptop, głośniki</w:t>
      </w:r>
    </w:p>
    <w:p w:rsidR="007A2D2A" w:rsidRPr="00D163B6" w:rsidRDefault="007A2D2A" w:rsidP="00080E6F">
      <w:pPr>
        <w:spacing w:after="3" w:line="360" w:lineRule="auto"/>
        <w:ind w:left="10" w:right="33" w:hanging="10"/>
        <w:rPr>
          <w:rFonts w:ascii="Arial" w:hAnsi="Arial" w:cs="Arial"/>
        </w:rPr>
      </w:pPr>
      <w:r w:rsidRPr="00D163B6">
        <w:rPr>
          <w:rFonts w:ascii="Arial" w:hAnsi="Arial" w:cs="Arial"/>
          <w:b/>
        </w:rPr>
        <w:t>Literatura/wykaz przydatnych materiałów/ stron internetowych:</w:t>
      </w:r>
    </w:p>
    <w:p w:rsidR="007A2D2A" w:rsidRPr="00D163B6" w:rsidRDefault="007A2D2A" w:rsidP="00080E6F">
      <w:pPr>
        <w:numPr>
          <w:ilvl w:val="0"/>
          <w:numId w:val="16"/>
        </w:numPr>
        <w:spacing w:after="4" w:line="360" w:lineRule="auto"/>
        <w:ind w:left="285" w:right="36" w:hanging="142"/>
        <w:jc w:val="both"/>
        <w:rPr>
          <w:rFonts w:ascii="Arial" w:hAnsi="Arial" w:cs="Arial"/>
        </w:rPr>
      </w:pPr>
      <w:r w:rsidRPr="00D163B6">
        <w:rPr>
          <w:rFonts w:ascii="Arial" w:hAnsi="Arial" w:cs="Arial"/>
        </w:rPr>
        <w:t xml:space="preserve">red. Hajdukiewicz M., Wysocka J., </w:t>
      </w:r>
      <w:r w:rsidRPr="00D163B6">
        <w:rPr>
          <w:rFonts w:ascii="Arial" w:hAnsi="Arial" w:cs="Arial"/>
          <w:i/>
        </w:rPr>
        <w:t>Nauczyciel w szkole uczącej się. Informacje o nowym systemie wspomagania,</w:t>
      </w:r>
      <w:r w:rsidRPr="00D163B6">
        <w:rPr>
          <w:rFonts w:ascii="Arial" w:hAnsi="Arial" w:cs="Arial"/>
        </w:rPr>
        <w:t xml:space="preserve"> Ośrodek Rozwoju Edukacji, Warszawa 2015.</w:t>
      </w:r>
    </w:p>
    <w:p w:rsidR="007A2D2A" w:rsidRPr="00D163B6" w:rsidRDefault="007A2D2A" w:rsidP="00080E6F">
      <w:pPr>
        <w:numPr>
          <w:ilvl w:val="0"/>
          <w:numId w:val="16"/>
        </w:numPr>
        <w:spacing w:after="4" w:line="360" w:lineRule="auto"/>
        <w:ind w:left="285" w:right="36" w:hanging="142"/>
        <w:jc w:val="both"/>
        <w:rPr>
          <w:rFonts w:ascii="Arial" w:hAnsi="Arial" w:cs="Arial"/>
        </w:rPr>
      </w:pPr>
      <w:r w:rsidRPr="00D163B6">
        <w:rPr>
          <w:rFonts w:ascii="Arial" w:hAnsi="Arial" w:cs="Arial"/>
        </w:rPr>
        <w:t xml:space="preserve">Hajdukiewicz M., </w:t>
      </w:r>
      <w:r w:rsidRPr="00D163B6">
        <w:rPr>
          <w:rFonts w:ascii="Arial" w:hAnsi="Arial" w:cs="Arial"/>
          <w:i/>
        </w:rPr>
        <w:t>Ewaluacja a wspomaganie pracy szkoły na podstawie doświadczeń projektu</w:t>
      </w:r>
      <w:r w:rsidRPr="00D163B6">
        <w:rPr>
          <w:rFonts w:ascii="Arial" w:hAnsi="Arial" w:cs="Arial"/>
        </w:rPr>
        <w:t xml:space="preserve"> S</w:t>
      </w:r>
      <w:r w:rsidRPr="00D163B6">
        <w:rPr>
          <w:rFonts w:ascii="Arial" w:hAnsi="Arial" w:cs="Arial"/>
          <w:i/>
        </w:rPr>
        <w:t>ystem doskonalenia nauczycieli oparty na ogólnodostępnym kompleksowym wspomaganiu szkół</w:t>
      </w:r>
      <w:r w:rsidRPr="00D163B6">
        <w:rPr>
          <w:rFonts w:ascii="Arial" w:hAnsi="Arial" w:cs="Arial"/>
        </w:rPr>
        <w:t>, [online, dostęp dn.14.03.2017]. Dostępny w internecie: http://www.npseo.pl/data/documents/3/296/296.pdf.</w:t>
      </w:r>
    </w:p>
    <w:p w:rsidR="007A2D2A" w:rsidRPr="00D163B6" w:rsidRDefault="007A2D2A" w:rsidP="00080E6F">
      <w:pPr>
        <w:numPr>
          <w:ilvl w:val="0"/>
          <w:numId w:val="16"/>
        </w:numPr>
        <w:spacing w:after="4" w:line="360" w:lineRule="auto"/>
        <w:ind w:left="285" w:right="36" w:hanging="142"/>
        <w:jc w:val="both"/>
        <w:rPr>
          <w:rFonts w:ascii="Arial" w:hAnsi="Arial" w:cs="Arial"/>
        </w:rPr>
      </w:pPr>
      <w:r w:rsidRPr="00D163B6">
        <w:rPr>
          <w:rFonts w:ascii="Arial" w:hAnsi="Arial" w:cs="Arial"/>
        </w:rPr>
        <w:t xml:space="preserve">red. Hajdukiewicz M., </w:t>
      </w:r>
      <w:r w:rsidRPr="00D163B6">
        <w:rPr>
          <w:rFonts w:ascii="Arial" w:hAnsi="Arial" w:cs="Arial"/>
          <w:i/>
        </w:rPr>
        <w:t>Jak wspomagać pracę szkoły? – diagnoza w pracy szkoły</w:t>
      </w:r>
      <w:r w:rsidRPr="00D163B6">
        <w:rPr>
          <w:rFonts w:ascii="Arial" w:hAnsi="Arial" w:cs="Arial"/>
        </w:rPr>
        <w:t>, Ośrodek Rozwoju Edukacji [online, dostęp dn.14.03.2017]. Dostępny w internecie: www.bc.ore.edu.pl/Content/776/Jak_wspomagac_prace_szkoly_Zeszyt_2.pdf.</w:t>
      </w:r>
    </w:p>
    <w:p w:rsidR="007A2D2A" w:rsidRPr="00D163B6" w:rsidRDefault="007A2D2A" w:rsidP="00080E6F">
      <w:pPr>
        <w:numPr>
          <w:ilvl w:val="0"/>
          <w:numId w:val="16"/>
        </w:numPr>
        <w:spacing w:after="4" w:line="360" w:lineRule="auto"/>
        <w:ind w:left="285" w:right="36" w:hanging="142"/>
        <w:jc w:val="both"/>
        <w:rPr>
          <w:rFonts w:ascii="Arial" w:hAnsi="Arial" w:cs="Arial"/>
        </w:rPr>
      </w:pPr>
      <w:r w:rsidRPr="00D163B6">
        <w:rPr>
          <w:rFonts w:ascii="Arial" w:hAnsi="Arial" w:cs="Arial"/>
        </w:rPr>
        <w:t xml:space="preserve">red. Hajdukiewicz M., </w:t>
      </w:r>
      <w:r w:rsidRPr="00D163B6">
        <w:rPr>
          <w:rFonts w:ascii="Arial" w:hAnsi="Arial" w:cs="Arial"/>
          <w:i/>
        </w:rPr>
        <w:t>Jak wspomagać pracę szkoły? – planowanie działań,</w:t>
      </w:r>
      <w:r w:rsidRPr="00D163B6">
        <w:rPr>
          <w:rFonts w:ascii="Arial" w:hAnsi="Arial" w:cs="Arial"/>
        </w:rPr>
        <w:t xml:space="preserve"> Ośrodek Rozwoju Edukacji [online, dostęp dn.14.03.2017]. Dostępny w internecie: www.bc.ore.edu.pl/Content/775/Jak_wspomagac_prace_szkoly_Zeszyt_3. pdf.</w:t>
      </w:r>
    </w:p>
    <w:p w:rsidR="007A2D2A" w:rsidRPr="00D163B6" w:rsidRDefault="007A2D2A" w:rsidP="00080E6F">
      <w:pPr>
        <w:numPr>
          <w:ilvl w:val="0"/>
          <w:numId w:val="16"/>
        </w:numPr>
        <w:spacing w:after="4" w:line="360" w:lineRule="auto"/>
        <w:ind w:left="285" w:right="36" w:hanging="142"/>
        <w:jc w:val="both"/>
        <w:rPr>
          <w:rFonts w:ascii="Arial" w:hAnsi="Arial" w:cs="Arial"/>
        </w:rPr>
      </w:pPr>
      <w:r w:rsidRPr="00D163B6">
        <w:rPr>
          <w:rFonts w:ascii="Arial" w:hAnsi="Arial" w:cs="Arial"/>
        </w:rPr>
        <w:lastRenderedPageBreak/>
        <w:t xml:space="preserve">red. Hajdukiewicz M., </w:t>
      </w:r>
      <w:r w:rsidRPr="00D163B6">
        <w:rPr>
          <w:rFonts w:ascii="Arial" w:hAnsi="Arial" w:cs="Arial"/>
          <w:i/>
        </w:rPr>
        <w:t>Jak wspomagać pracę szkoły? – realizacja i podsumowanie działań</w:t>
      </w:r>
      <w:r w:rsidRPr="00D163B6">
        <w:rPr>
          <w:rFonts w:ascii="Arial" w:hAnsi="Arial" w:cs="Arial"/>
        </w:rPr>
        <w:t>, Ośrodek Rozwoju Edukacji [online, dostęp dn.14.03.2017]. Dostępny w internecie: www.bc.ore.edu.pl/Content/776/Jak_wspomagac_prace_szkoly_Zeszyt_4.pdf.</w:t>
      </w:r>
    </w:p>
    <w:p w:rsidR="0094265D" w:rsidRPr="00D163B6" w:rsidRDefault="0094265D" w:rsidP="007A2D2A">
      <w:pPr>
        <w:spacing w:after="128" w:line="257" w:lineRule="auto"/>
        <w:ind w:left="10" w:right="33" w:hanging="10"/>
        <w:rPr>
          <w:rFonts w:ascii="Arial" w:hAnsi="Arial" w:cs="Arial"/>
          <w:b/>
        </w:rPr>
      </w:pPr>
    </w:p>
    <w:p w:rsidR="00A56A41" w:rsidRPr="00D163B6" w:rsidRDefault="00A56A41" w:rsidP="007A2D2A">
      <w:pPr>
        <w:spacing w:after="128" w:line="257" w:lineRule="auto"/>
        <w:ind w:left="10" w:right="33" w:hanging="10"/>
        <w:rPr>
          <w:rFonts w:ascii="Arial" w:hAnsi="Arial" w:cs="Arial"/>
          <w:b/>
        </w:rPr>
      </w:pPr>
    </w:p>
    <w:p w:rsidR="007A2D2A" w:rsidRPr="00D163B6" w:rsidRDefault="007A2D2A" w:rsidP="007A2D2A">
      <w:pPr>
        <w:spacing w:after="128" w:line="257" w:lineRule="auto"/>
        <w:ind w:left="10" w:right="33" w:hanging="10"/>
        <w:rPr>
          <w:rFonts w:ascii="Arial" w:hAnsi="Arial" w:cs="Arial"/>
        </w:rPr>
      </w:pPr>
      <w:r w:rsidRPr="00D163B6">
        <w:rPr>
          <w:rFonts w:ascii="Arial" w:hAnsi="Arial" w:cs="Arial"/>
          <w:b/>
        </w:rPr>
        <w:t xml:space="preserve">Przebieg zajęć </w:t>
      </w:r>
    </w:p>
    <w:p w:rsidR="00EE7220" w:rsidRPr="00D163B6" w:rsidRDefault="007A2D2A" w:rsidP="00A56A41">
      <w:pPr>
        <w:spacing w:after="1" w:line="360" w:lineRule="auto"/>
        <w:ind w:left="-4" w:right="35" w:hanging="10"/>
        <w:rPr>
          <w:rFonts w:ascii="Arial" w:hAnsi="Arial" w:cs="Arial"/>
        </w:rPr>
      </w:pPr>
      <w:r w:rsidRPr="00D163B6">
        <w:rPr>
          <w:rFonts w:ascii="Arial" w:hAnsi="Arial" w:cs="Arial"/>
          <w:b/>
        </w:rPr>
        <w:t xml:space="preserve">Wykład </w:t>
      </w:r>
      <w:r w:rsidR="00457FE6" w:rsidRPr="00D163B6">
        <w:rPr>
          <w:rFonts w:ascii="Arial" w:hAnsi="Arial" w:cs="Arial"/>
          <w:b/>
        </w:rPr>
        <w:t>lub w przypadku grupy zaawansowanej – stworzenie wspólnej mapy dotyczącej modelu wspomagania szkół</w:t>
      </w:r>
      <w:r w:rsidR="00EE7220" w:rsidRPr="00D163B6">
        <w:rPr>
          <w:rFonts w:ascii="Arial" w:hAnsi="Arial" w:cs="Arial"/>
          <w:b/>
        </w:rPr>
        <w:t xml:space="preserve">. Ocena doświadczeń w zakresie kompleksowego wspomagania szkół/przedszkoli </w:t>
      </w:r>
    </w:p>
    <w:p w:rsidR="00EE7220" w:rsidRPr="00D163B6" w:rsidRDefault="00EE7220" w:rsidP="007D4D02">
      <w:pPr>
        <w:spacing w:after="125" w:line="360" w:lineRule="auto"/>
        <w:ind w:left="9" w:right="36"/>
        <w:jc w:val="both"/>
        <w:rPr>
          <w:rFonts w:ascii="Arial" w:hAnsi="Arial" w:cs="Arial"/>
        </w:rPr>
      </w:pPr>
      <w:r w:rsidRPr="00D163B6">
        <w:rPr>
          <w:rFonts w:ascii="Arial" w:hAnsi="Arial" w:cs="Arial"/>
        </w:rPr>
        <w:t xml:space="preserve">Uczestnicy siadają w małych grupach. Każda grupa otrzymuje mini karteczki (zieloną </w:t>
      </w:r>
      <w:r w:rsidR="007D4D02" w:rsidRPr="00D163B6">
        <w:rPr>
          <w:rFonts w:ascii="Arial" w:hAnsi="Arial" w:cs="Arial"/>
        </w:rPr>
        <w:br/>
      </w:r>
      <w:r w:rsidRPr="00D163B6">
        <w:rPr>
          <w:rFonts w:ascii="Arial" w:hAnsi="Arial" w:cs="Arial"/>
        </w:rPr>
        <w:t>i czerwoną). Zielona oznacza – mamy doświadczenia z wdrażaniem kompleksowego wspomagania a czerwona oznacza – brak doświadczeń. Trener prosi o dokończenie zdania w formie podniesienia adekwatnej do stanu rzeczywistego koloru karteczki (</w:t>
      </w:r>
      <w:r w:rsidRPr="00D163B6">
        <w:rPr>
          <w:rFonts w:ascii="Arial" w:hAnsi="Arial" w:cs="Arial"/>
          <w:i/>
        </w:rPr>
        <w:t>Mamy/ nie mamy doświadczeń z wdrażaniem kompleksowego wspomagania …).</w:t>
      </w:r>
      <w:r w:rsidRPr="00D163B6">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D163B6" w:rsidRDefault="00EE7220" w:rsidP="00A56A41">
      <w:pPr>
        <w:spacing w:after="125" w:line="360" w:lineRule="auto"/>
        <w:ind w:left="9" w:right="36"/>
        <w:rPr>
          <w:rFonts w:ascii="Arial" w:hAnsi="Arial" w:cs="Arial"/>
        </w:rPr>
      </w:pPr>
      <w:r w:rsidRPr="00D163B6">
        <w:rPr>
          <w:rFonts w:ascii="Arial" w:hAnsi="Arial" w:cs="Arial"/>
        </w:rPr>
        <w:t xml:space="preserve">Uwaga! W przypadku braku doświadczeń lub jako uzupełnienie wypowiedzi uczestników trener prezentuje 2-3 filmy zamieszczone na stronie ORE, które odnoszą się do realizacji kompleksowego wspomagania w szkołach/przedszkolach, np. </w:t>
      </w:r>
    </w:p>
    <w:p w:rsidR="00EE7220" w:rsidRPr="00D163B6" w:rsidRDefault="00EE7220" w:rsidP="00EE7220">
      <w:pPr>
        <w:spacing w:after="125" w:line="261" w:lineRule="auto"/>
        <w:ind w:left="-3" w:right="34" w:hanging="10"/>
        <w:rPr>
          <w:rFonts w:ascii="Arial" w:hAnsi="Arial" w:cs="Arial"/>
        </w:rPr>
      </w:pPr>
      <w:r w:rsidRPr="00D163B6">
        <w:rPr>
          <w:rFonts w:ascii="Arial" w:hAnsi="Arial" w:cs="Arial"/>
          <w:i/>
        </w:rPr>
        <w:t>Wspomaganie pracy szkół w powiecie wołowskim</w:t>
      </w:r>
      <w:r w:rsidRPr="00D163B6">
        <w:rPr>
          <w:rFonts w:ascii="Arial" w:hAnsi="Arial" w:cs="Arial"/>
        </w:rPr>
        <w:t xml:space="preserve"> – praktyka nr 18 </w:t>
      </w:r>
    </w:p>
    <w:p w:rsidR="00EE7220" w:rsidRPr="00D163B6" w:rsidRDefault="00EE7220" w:rsidP="00EE7220">
      <w:pPr>
        <w:spacing w:after="125" w:line="261" w:lineRule="auto"/>
        <w:ind w:left="-3" w:right="34" w:hanging="10"/>
        <w:rPr>
          <w:rFonts w:ascii="Arial" w:hAnsi="Arial" w:cs="Arial"/>
        </w:rPr>
      </w:pPr>
      <w:r w:rsidRPr="00D163B6">
        <w:rPr>
          <w:rFonts w:ascii="Arial" w:hAnsi="Arial" w:cs="Arial"/>
          <w:i/>
        </w:rPr>
        <w:t>Ocenianie kształtujące w Gimnazjum w Zespole Szkół w Pszczewie</w:t>
      </w:r>
      <w:r w:rsidRPr="00D163B6">
        <w:rPr>
          <w:rFonts w:ascii="Arial" w:hAnsi="Arial" w:cs="Arial"/>
        </w:rPr>
        <w:t xml:space="preserve"> – praktyka nr 12</w:t>
      </w:r>
    </w:p>
    <w:p w:rsidR="00EE7220" w:rsidRPr="00D163B6" w:rsidRDefault="00EE7220" w:rsidP="00EE7220">
      <w:pPr>
        <w:spacing w:after="125" w:line="261" w:lineRule="auto"/>
        <w:ind w:left="-3" w:right="34" w:hanging="10"/>
        <w:rPr>
          <w:rFonts w:ascii="Arial" w:hAnsi="Arial" w:cs="Arial"/>
        </w:rPr>
      </w:pPr>
      <w:r w:rsidRPr="00D163B6">
        <w:rPr>
          <w:rFonts w:ascii="Arial" w:hAnsi="Arial" w:cs="Arial"/>
          <w:i/>
        </w:rPr>
        <w:t>Bezpieczne przedszkole. Piechowice</w:t>
      </w:r>
      <w:r w:rsidRPr="00D163B6">
        <w:rPr>
          <w:rFonts w:ascii="Arial" w:hAnsi="Arial" w:cs="Arial"/>
        </w:rPr>
        <w:t xml:space="preserve"> – praktyka nr 13</w:t>
      </w:r>
    </w:p>
    <w:p w:rsidR="00EE7220" w:rsidRPr="00D163B6" w:rsidRDefault="00EE7220" w:rsidP="00EE7220">
      <w:pPr>
        <w:spacing w:after="125" w:line="261" w:lineRule="auto"/>
        <w:ind w:left="-3" w:right="34" w:hanging="10"/>
        <w:rPr>
          <w:rFonts w:ascii="Arial" w:hAnsi="Arial" w:cs="Arial"/>
        </w:rPr>
      </w:pPr>
      <w:r w:rsidRPr="00D163B6">
        <w:rPr>
          <w:rFonts w:ascii="Arial" w:hAnsi="Arial" w:cs="Arial"/>
          <w:i/>
        </w:rPr>
        <w:t xml:space="preserve">Praca z uczniem o specjalnych potrzebach edukacyjnych – </w:t>
      </w:r>
      <w:r w:rsidRPr="00D163B6">
        <w:rPr>
          <w:rFonts w:ascii="Arial" w:hAnsi="Arial" w:cs="Arial"/>
        </w:rPr>
        <w:t>praktyka nr 19</w:t>
      </w:r>
    </w:p>
    <w:p w:rsidR="007A2D2A" w:rsidRPr="00D163B6" w:rsidRDefault="007A2D2A" w:rsidP="00EE7220">
      <w:pPr>
        <w:spacing w:after="128" w:line="257" w:lineRule="auto"/>
        <w:ind w:right="35"/>
        <w:jc w:val="both"/>
        <w:rPr>
          <w:rFonts w:ascii="Arial" w:hAnsi="Arial" w:cs="Arial"/>
        </w:rPr>
      </w:pPr>
    </w:p>
    <w:p w:rsidR="007A2D2A" w:rsidRPr="00D163B6" w:rsidRDefault="007A2D2A" w:rsidP="00C70343">
      <w:pPr>
        <w:spacing w:after="1" w:line="360" w:lineRule="auto"/>
        <w:ind w:right="35"/>
        <w:jc w:val="both"/>
        <w:rPr>
          <w:rFonts w:ascii="Arial" w:hAnsi="Arial" w:cs="Arial"/>
        </w:rPr>
      </w:pPr>
      <w:r w:rsidRPr="00D163B6">
        <w:rPr>
          <w:rFonts w:ascii="Arial" w:hAnsi="Arial" w:cs="Arial"/>
          <w:b/>
        </w:rPr>
        <w:t>Implementacja wykładu</w:t>
      </w:r>
      <w:r w:rsidR="00EE7220" w:rsidRPr="00D163B6">
        <w:rPr>
          <w:rFonts w:ascii="Arial" w:hAnsi="Arial" w:cs="Arial"/>
          <w:b/>
        </w:rPr>
        <w:t xml:space="preserve">/stworzonej mapy wspomagania </w:t>
      </w:r>
      <w:r w:rsidRPr="00D163B6">
        <w:rPr>
          <w:rFonts w:ascii="Arial" w:hAnsi="Arial" w:cs="Arial"/>
          <w:b/>
        </w:rPr>
        <w:t xml:space="preserve"> (warsztaty w grupach)</w:t>
      </w:r>
    </w:p>
    <w:p w:rsidR="007A2D2A" w:rsidRPr="00D163B6" w:rsidRDefault="007A2D2A" w:rsidP="00C6692B">
      <w:pPr>
        <w:numPr>
          <w:ilvl w:val="1"/>
          <w:numId w:val="17"/>
        </w:numPr>
        <w:spacing w:after="4" w:line="360" w:lineRule="auto"/>
        <w:ind w:right="36" w:hanging="283"/>
        <w:jc w:val="both"/>
        <w:rPr>
          <w:rFonts w:ascii="Arial" w:hAnsi="Arial" w:cs="Arial"/>
        </w:rPr>
      </w:pPr>
      <w:r w:rsidRPr="00D163B6">
        <w:rPr>
          <w:rFonts w:ascii="Arial" w:hAnsi="Arial" w:cs="Arial"/>
        </w:rPr>
        <w:t xml:space="preserve">Trener zaprasza uczestników do podzielenia się pierwszymi refleksjami w rundce bez przymusu: </w:t>
      </w:r>
      <w:r w:rsidRPr="00D163B6">
        <w:rPr>
          <w:rFonts w:ascii="Arial" w:hAnsi="Arial" w:cs="Arial"/>
          <w:i/>
        </w:rPr>
        <w:t xml:space="preserve">Co Cię zastanowiło/zainspirowało? </w:t>
      </w:r>
    </w:p>
    <w:p w:rsidR="007A2D2A" w:rsidRPr="00D163B6" w:rsidRDefault="007A2D2A" w:rsidP="00C6692B">
      <w:pPr>
        <w:numPr>
          <w:ilvl w:val="1"/>
          <w:numId w:val="17"/>
        </w:numPr>
        <w:spacing w:after="125" w:line="360" w:lineRule="auto"/>
        <w:ind w:right="36" w:hanging="283"/>
        <w:jc w:val="both"/>
        <w:rPr>
          <w:rFonts w:ascii="Arial" w:hAnsi="Arial" w:cs="Arial"/>
        </w:rPr>
      </w:pPr>
      <w:r w:rsidRPr="00D163B6">
        <w:rPr>
          <w:rFonts w:ascii="Arial" w:hAnsi="Arial" w:cs="Arial"/>
        </w:rPr>
        <w:t xml:space="preserve">Następnie prosi o połączenie w grupy 3-osobowe oraz tłumaczy zasady pracy w grupach refleksyjnych. </w:t>
      </w:r>
    </w:p>
    <w:p w:rsidR="007A2D2A" w:rsidRPr="00D163B6" w:rsidRDefault="007A2D2A" w:rsidP="00C70343">
      <w:pPr>
        <w:spacing w:line="360" w:lineRule="auto"/>
        <w:ind w:left="9" w:right="36"/>
        <w:rPr>
          <w:rFonts w:ascii="Arial" w:hAnsi="Arial" w:cs="Arial"/>
        </w:rPr>
      </w:pPr>
      <w:r w:rsidRPr="00D163B6">
        <w:rPr>
          <w:rFonts w:ascii="Arial" w:hAnsi="Arial" w:cs="Arial"/>
        </w:rPr>
        <w:t xml:space="preserve">Trener prosi uczestników o przedyskutowanie w zespołach poniższych tematów: </w:t>
      </w:r>
    </w:p>
    <w:p w:rsidR="007A2D2A" w:rsidRPr="00D163B6" w:rsidRDefault="007A2D2A" w:rsidP="00C6692B">
      <w:pPr>
        <w:numPr>
          <w:ilvl w:val="0"/>
          <w:numId w:val="18"/>
        </w:numPr>
        <w:spacing w:after="4" w:line="360" w:lineRule="auto"/>
        <w:ind w:right="34" w:hanging="142"/>
        <w:jc w:val="both"/>
        <w:rPr>
          <w:rFonts w:ascii="Arial" w:hAnsi="Arial" w:cs="Arial"/>
        </w:rPr>
      </w:pPr>
      <w:r w:rsidRPr="00D163B6">
        <w:rPr>
          <w:rFonts w:ascii="Arial" w:hAnsi="Arial" w:cs="Arial"/>
          <w:i/>
        </w:rPr>
        <w:lastRenderedPageBreak/>
        <w:t>Na czym polega „nowość” w modelu wspomagania szkół?</w:t>
      </w:r>
    </w:p>
    <w:p w:rsidR="007A2D2A" w:rsidRPr="00D163B6" w:rsidRDefault="007A2D2A" w:rsidP="00C6692B">
      <w:pPr>
        <w:numPr>
          <w:ilvl w:val="0"/>
          <w:numId w:val="18"/>
        </w:numPr>
        <w:spacing w:after="4" w:line="360" w:lineRule="auto"/>
        <w:ind w:right="34" w:hanging="142"/>
        <w:jc w:val="both"/>
        <w:rPr>
          <w:rFonts w:ascii="Arial" w:hAnsi="Arial" w:cs="Arial"/>
        </w:rPr>
      </w:pPr>
      <w:r w:rsidRPr="00D163B6">
        <w:rPr>
          <w:rFonts w:ascii="Arial" w:hAnsi="Arial" w:cs="Arial"/>
          <w:i/>
        </w:rPr>
        <w:t>Jak kompleksowe wspomaganie powinno być zorganizowane, by było narzędziem do budowania jakości pracy szkoły?</w:t>
      </w:r>
    </w:p>
    <w:p w:rsidR="007A2D2A" w:rsidRPr="00D163B6" w:rsidRDefault="007A2D2A" w:rsidP="00C6692B">
      <w:pPr>
        <w:numPr>
          <w:ilvl w:val="0"/>
          <w:numId w:val="18"/>
        </w:numPr>
        <w:spacing w:after="125" w:line="360" w:lineRule="auto"/>
        <w:ind w:right="34" w:hanging="142"/>
        <w:jc w:val="both"/>
        <w:rPr>
          <w:rFonts w:ascii="Arial" w:hAnsi="Arial" w:cs="Arial"/>
        </w:rPr>
      </w:pPr>
      <w:r w:rsidRPr="00D163B6">
        <w:rPr>
          <w:rFonts w:ascii="Arial" w:hAnsi="Arial" w:cs="Arial"/>
          <w:i/>
        </w:rPr>
        <w:t>Jakie pytania chcecie zaparkować na „parkingu pytań”?</w:t>
      </w:r>
      <w:r w:rsidRPr="00D163B6">
        <w:rPr>
          <w:rFonts w:ascii="Arial" w:hAnsi="Arial" w:cs="Arial"/>
        </w:rPr>
        <w:t xml:space="preserve"> – czyli pytania do wykładu, które potrzebujecie poddać pod dyskusję.</w:t>
      </w:r>
    </w:p>
    <w:p w:rsidR="007A2D2A" w:rsidRPr="00D163B6" w:rsidRDefault="007A2D2A" w:rsidP="00C70343">
      <w:pPr>
        <w:spacing w:after="124" w:line="360" w:lineRule="auto"/>
        <w:ind w:left="9" w:right="36"/>
        <w:rPr>
          <w:rFonts w:ascii="Arial" w:hAnsi="Arial" w:cs="Arial"/>
        </w:rPr>
      </w:pPr>
      <w:r w:rsidRPr="00D163B6">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D163B6">
        <w:rPr>
          <w:rFonts w:ascii="Arial" w:hAnsi="Arial" w:cs="Arial"/>
          <w:b/>
        </w:rPr>
        <w:t xml:space="preserve">15 </w:t>
      </w:r>
      <w:r w:rsidR="00A56A41" w:rsidRPr="00D163B6">
        <w:rPr>
          <w:rFonts w:ascii="Arial" w:hAnsi="Arial" w:cs="Arial"/>
          <w:b/>
        </w:rPr>
        <w:t>minut</w:t>
      </w:r>
      <w:r w:rsidRPr="00D163B6">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D163B6">
        <w:rPr>
          <w:rFonts w:ascii="Arial" w:hAnsi="Arial" w:cs="Arial"/>
          <w:b/>
        </w:rPr>
        <w:t>(30minut).</w:t>
      </w:r>
    </w:p>
    <w:p w:rsidR="007A2D2A" w:rsidRPr="00D163B6" w:rsidRDefault="007A2D2A" w:rsidP="00C70343">
      <w:pPr>
        <w:tabs>
          <w:tab w:val="left" w:pos="7946"/>
        </w:tabs>
        <w:spacing w:after="1" w:line="360" w:lineRule="auto"/>
        <w:ind w:left="-4" w:right="35" w:hanging="10"/>
        <w:rPr>
          <w:rFonts w:ascii="Arial" w:hAnsi="Arial" w:cs="Arial"/>
        </w:rPr>
      </w:pPr>
      <w:r w:rsidRPr="00D163B6">
        <w:rPr>
          <w:rFonts w:ascii="Arial" w:hAnsi="Arial" w:cs="Arial"/>
          <w:b/>
        </w:rPr>
        <w:t xml:space="preserve">3. </w:t>
      </w:r>
      <w:r w:rsidR="00EE7220" w:rsidRPr="00D163B6">
        <w:rPr>
          <w:rFonts w:ascii="Arial" w:hAnsi="Arial" w:cs="Arial"/>
          <w:b/>
        </w:rPr>
        <w:t>Ocena modelu</w:t>
      </w:r>
      <w:r w:rsidRPr="00D163B6">
        <w:rPr>
          <w:rFonts w:ascii="Arial" w:hAnsi="Arial" w:cs="Arial"/>
          <w:b/>
        </w:rPr>
        <w:t xml:space="preserve"> kompleksowego wspomagania szkół/przedszkoli </w:t>
      </w:r>
      <w:r w:rsidR="00C70343" w:rsidRPr="00D163B6">
        <w:rPr>
          <w:rFonts w:ascii="Arial" w:hAnsi="Arial" w:cs="Arial"/>
          <w:b/>
        </w:rPr>
        <w:tab/>
      </w:r>
    </w:p>
    <w:p w:rsidR="007A2D2A" w:rsidRPr="00D163B6" w:rsidRDefault="007A2D2A" w:rsidP="00080E6F">
      <w:pPr>
        <w:spacing w:after="125" w:line="360" w:lineRule="auto"/>
        <w:ind w:left="9" w:right="36"/>
        <w:jc w:val="both"/>
        <w:rPr>
          <w:rFonts w:ascii="Arial" w:hAnsi="Arial" w:cs="Arial"/>
        </w:rPr>
      </w:pPr>
      <w:r w:rsidRPr="00D163B6">
        <w:rPr>
          <w:rFonts w:ascii="Arial" w:hAnsi="Arial" w:cs="Arial"/>
        </w:rPr>
        <w:t xml:space="preserve">Uczestnicy siadają w </w:t>
      </w:r>
      <w:r w:rsidR="005F00DF" w:rsidRPr="00D163B6">
        <w:rPr>
          <w:rFonts w:ascii="Arial" w:hAnsi="Arial" w:cs="Arial"/>
        </w:rPr>
        <w:t>małych grupach</w:t>
      </w:r>
      <w:r w:rsidR="00EE7220" w:rsidRPr="00D163B6">
        <w:rPr>
          <w:rFonts w:ascii="Arial" w:hAnsi="Arial" w:cs="Arial"/>
        </w:rPr>
        <w:t>. Każda grupa otrzymuje samoprzylepne karteczki (w dwóch różnych kolorach). Jeden kolor</w:t>
      </w:r>
      <w:r w:rsidRPr="00D163B6">
        <w:rPr>
          <w:rFonts w:ascii="Arial" w:hAnsi="Arial" w:cs="Arial"/>
        </w:rPr>
        <w:t xml:space="preserve"> oznacza – </w:t>
      </w:r>
      <w:r w:rsidR="00EE7220" w:rsidRPr="00D163B6">
        <w:rPr>
          <w:rFonts w:ascii="Arial" w:hAnsi="Arial" w:cs="Arial"/>
        </w:rPr>
        <w:t xml:space="preserve">pozytywnie oceniamy dane elementy  związane </w:t>
      </w:r>
      <w:r w:rsidRPr="00D163B6">
        <w:rPr>
          <w:rFonts w:ascii="Arial" w:hAnsi="Arial" w:cs="Arial"/>
        </w:rPr>
        <w:t xml:space="preserve">z wdrażaniem </w:t>
      </w:r>
      <w:r w:rsidR="00F40C63" w:rsidRPr="00D163B6">
        <w:rPr>
          <w:rFonts w:ascii="Arial" w:hAnsi="Arial" w:cs="Arial"/>
        </w:rPr>
        <w:t>procesowego</w:t>
      </w:r>
      <w:r w:rsidRPr="00D163B6">
        <w:rPr>
          <w:rFonts w:ascii="Arial" w:hAnsi="Arial" w:cs="Arial"/>
        </w:rPr>
        <w:t xml:space="preserve"> wspomagania a czerwona oznacza – </w:t>
      </w:r>
      <w:r w:rsidR="00EE7220" w:rsidRPr="00D163B6">
        <w:rPr>
          <w:rFonts w:ascii="Arial" w:hAnsi="Arial" w:cs="Arial"/>
        </w:rPr>
        <w:t xml:space="preserve">negatywnie oceniamy dane elementy  związane z wdrażaniem </w:t>
      </w:r>
      <w:r w:rsidR="00F40C63" w:rsidRPr="00D163B6">
        <w:rPr>
          <w:rFonts w:ascii="Arial" w:hAnsi="Arial" w:cs="Arial"/>
        </w:rPr>
        <w:t>procesoweg</w:t>
      </w:r>
      <w:r w:rsidR="00B90EE6" w:rsidRPr="00D163B6">
        <w:rPr>
          <w:rFonts w:ascii="Arial" w:hAnsi="Arial" w:cs="Arial"/>
        </w:rPr>
        <w:t>o</w:t>
      </w:r>
      <w:r w:rsidR="00EE7220" w:rsidRPr="00D163B6">
        <w:rPr>
          <w:rFonts w:ascii="Arial" w:hAnsi="Arial" w:cs="Arial"/>
        </w:rPr>
        <w:t xml:space="preserve"> wspomagania</w:t>
      </w:r>
      <w:r w:rsidRPr="00D163B6">
        <w:rPr>
          <w:rFonts w:ascii="Arial" w:hAnsi="Arial" w:cs="Arial"/>
        </w:rPr>
        <w:t xml:space="preserve">. </w:t>
      </w:r>
      <w:r w:rsidR="00EE7220" w:rsidRPr="00D163B6">
        <w:rPr>
          <w:rFonts w:ascii="Arial" w:hAnsi="Arial" w:cs="Arial"/>
        </w:rPr>
        <w:t xml:space="preserve">Trener przygotowuje plakat: Procesowe wspomaganie: pozytywy – negatywy. </w:t>
      </w:r>
      <w:r w:rsidR="00F40C63" w:rsidRPr="00D163B6">
        <w:rPr>
          <w:rFonts w:ascii="Arial" w:hAnsi="Arial" w:cs="Arial"/>
        </w:rPr>
        <w:t>Następnie przedstawiciel każdego zespołu przykleja przygotowane przez zespół kartki w odpowiednim miejscu na plakacie</w:t>
      </w:r>
      <w:r w:rsidRPr="00D163B6">
        <w:rPr>
          <w:rFonts w:ascii="Arial" w:hAnsi="Arial" w:cs="Arial"/>
        </w:rPr>
        <w:t xml:space="preserve">. Pozostałe </w:t>
      </w:r>
      <w:r w:rsidR="005F00DF" w:rsidRPr="00D163B6">
        <w:rPr>
          <w:rFonts w:ascii="Arial" w:hAnsi="Arial" w:cs="Arial"/>
        </w:rPr>
        <w:t xml:space="preserve">osoby </w:t>
      </w:r>
      <w:r w:rsidR="00080E6F" w:rsidRPr="00D163B6">
        <w:rPr>
          <w:rFonts w:ascii="Arial" w:hAnsi="Arial" w:cs="Arial"/>
        </w:rPr>
        <w:br/>
      </w:r>
      <w:r w:rsidR="005F00DF" w:rsidRPr="00D163B6">
        <w:rPr>
          <w:rFonts w:ascii="Arial" w:hAnsi="Arial" w:cs="Arial"/>
        </w:rPr>
        <w:t xml:space="preserve">z </w:t>
      </w:r>
      <w:r w:rsidRPr="00D163B6">
        <w:rPr>
          <w:rFonts w:ascii="Arial" w:hAnsi="Arial" w:cs="Arial"/>
        </w:rPr>
        <w:t>zespoł</w:t>
      </w:r>
      <w:r w:rsidR="005F00DF" w:rsidRPr="00D163B6">
        <w:rPr>
          <w:rFonts w:ascii="Arial" w:hAnsi="Arial" w:cs="Arial"/>
        </w:rPr>
        <w:t>ów</w:t>
      </w:r>
      <w:r w:rsidRPr="00D163B6">
        <w:rPr>
          <w:rFonts w:ascii="Arial" w:hAnsi="Arial" w:cs="Arial"/>
        </w:rPr>
        <w:t xml:space="preserve"> mogą dopytywać, zadawać pytania, prosić o wyjaśnienie. </w:t>
      </w:r>
    </w:p>
    <w:p w:rsidR="00F40C63" w:rsidRPr="00D163B6" w:rsidRDefault="00F40C63" w:rsidP="00C70343">
      <w:pPr>
        <w:spacing w:after="125" w:line="360" w:lineRule="auto"/>
        <w:ind w:left="9" w:right="36"/>
        <w:rPr>
          <w:rFonts w:ascii="Arial" w:hAnsi="Arial" w:cs="Arial"/>
        </w:rPr>
      </w:pPr>
      <w:r w:rsidRPr="00D163B6">
        <w:rPr>
          <w:rFonts w:ascii="Arial" w:hAnsi="Arial" w:cs="Arial"/>
        </w:rPr>
        <w:t xml:space="preserve">Podsumowanie: co się sprawdza, a co </w:t>
      </w:r>
      <w:r w:rsidR="00B90EE6" w:rsidRPr="00D163B6">
        <w:rPr>
          <w:rFonts w:ascii="Arial" w:hAnsi="Arial" w:cs="Arial"/>
        </w:rPr>
        <w:t xml:space="preserve">nie </w:t>
      </w:r>
      <w:r w:rsidRPr="00D163B6">
        <w:rPr>
          <w:rFonts w:ascii="Arial" w:hAnsi="Arial" w:cs="Arial"/>
        </w:rPr>
        <w:t xml:space="preserve">w procesowym wspomaganiu. </w:t>
      </w:r>
    </w:p>
    <w:p w:rsidR="007A2D2A" w:rsidRPr="00D163B6" w:rsidRDefault="00CC526A" w:rsidP="00C70343">
      <w:pPr>
        <w:spacing w:after="1" w:line="360" w:lineRule="auto"/>
        <w:ind w:left="-4" w:right="35" w:hanging="10"/>
        <w:rPr>
          <w:rFonts w:ascii="Arial" w:hAnsi="Arial" w:cs="Arial"/>
          <w:b/>
        </w:rPr>
      </w:pPr>
      <w:r w:rsidRPr="00D163B6">
        <w:rPr>
          <w:rFonts w:ascii="Arial" w:hAnsi="Arial" w:cs="Arial"/>
          <w:b/>
        </w:rPr>
        <w:t>Temat:</w:t>
      </w:r>
    </w:p>
    <w:p w:rsidR="00CC526A" w:rsidRPr="00D163B6" w:rsidRDefault="00CC526A" w:rsidP="00C70343">
      <w:pPr>
        <w:spacing w:after="1" w:line="360" w:lineRule="auto"/>
        <w:ind w:left="-4" w:right="35" w:hanging="10"/>
        <w:rPr>
          <w:rFonts w:ascii="Arial" w:hAnsi="Arial" w:cs="Arial"/>
          <w:b/>
        </w:rPr>
      </w:pPr>
      <w:r w:rsidRPr="00D163B6">
        <w:rPr>
          <w:rFonts w:ascii="Arial" w:hAnsi="Arial" w:cs="Arial"/>
          <w:b/>
        </w:rPr>
        <w:t xml:space="preserve">Etapy wspomagania – rola osoby wspomagającej </w:t>
      </w:r>
    </w:p>
    <w:p w:rsidR="00CC526A" w:rsidRPr="00D163B6" w:rsidRDefault="00CC526A" w:rsidP="005F00DF">
      <w:pPr>
        <w:spacing w:after="1" w:line="257" w:lineRule="auto"/>
        <w:ind w:left="-4" w:right="35" w:hanging="10"/>
        <w:rPr>
          <w:rFonts w:ascii="Arial" w:hAnsi="Arial" w:cs="Arial"/>
        </w:rPr>
      </w:pPr>
    </w:p>
    <w:p w:rsidR="00B90EE6" w:rsidRPr="00D163B6" w:rsidRDefault="00B90EE6" w:rsidP="00A56A41">
      <w:pPr>
        <w:pStyle w:val="Akapitzlist"/>
        <w:spacing w:line="360" w:lineRule="auto"/>
        <w:ind w:left="0"/>
        <w:rPr>
          <w:rFonts w:ascii="Arial" w:hAnsi="Arial" w:cs="Arial"/>
        </w:rPr>
      </w:pPr>
      <w:r w:rsidRPr="00D163B6">
        <w:rPr>
          <w:rFonts w:ascii="Arial" w:hAnsi="Arial" w:cs="Arial"/>
        </w:rPr>
        <w:t xml:space="preserve">Czas: 225 min (5 g.) </w:t>
      </w:r>
    </w:p>
    <w:p w:rsidR="00E12E51" w:rsidRPr="00D163B6" w:rsidRDefault="00E12E51" w:rsidP="00A56A41">
      <w:pPr>
        <w:pStyle w:val="Akapitzlist"/>
        <w:spacing w:line="360" w:lineRule="auto"/>
        <w:ind w:left="0"/>
        <w:rPr>
          <w:rFonts w:ascii="Arial" w:eastAsia="Times New Roman" w:hAnsi="Arial" w:cs="Arial"/>
          <w:lang w:eastAsia="pl-PL"/>
        </w:rPr>
      </w:pPr>
      <w:r w:rsidRPr="00D163B6">
        <w:rPr>
          <w:rFonts w:ascii="Arial" w:hAnsi="Arial" w:cs="Arial"/>
        </w:rPr>
        <w:t>Trener opisuje ścieżkę jaką zgodnie z rozporządzeniem przechodzi Szkoła podczas procesowego wspomagania: diagnoza – ustalanie działań – planowanie i realizacja– ocena efektów.</w:t>
      </w:r>
      <w:r w:rsidR="005B354D" w:rsidRPr="00D163B6">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D163B6">
        <w:rPr>
          <w:rFonts w:ascii="Arial" w:hAnsi="Arial" w:cs="Arial"/>
          <w:b/>
        </w:rPr>
        <w:t>załącznik</w:t>
      </w:r>
      <w:r w:rsidR="00F23ABB" w:rsidRPr="00D163B6">
        <w:rPr>
          <w:rFonts w:ascii="Arial" w:hAnsi="Arial" w:cs="Arial"/>
          <w:b/>
        </w:rPr>
        <w:t xml:space="preserve"> nr </w:t>
      </w:r>
      <w:r w:rsidR="00A56A41" w:rsidRPr="00D163B6">
        <w:rPr>
          <w:rFonts w:ascii="Arial" w:hAnsi="Arial" w:cs="Arial"/>
          <w:b/>
        </w:rPr>
        <w:t>1.</w:t>
      </w:r>
      <w:r w:rsidR="00F23ABB" w:rsidRPr="00D163B6">
        <w:rPr>
          <w:rFonts w:ascii="Arial" w:hAnsi="Arial" w:cs="Arial"/>
          <w:b/>
        </w:rPr>
        <w:t xml:space="preserve">5) </w:t>
      </w:r>
      <w:r w:rsidR="005B354D" w:rsidRPr="00D163B6">
        <w:rPr>
          <w:rFonts w:ascii="Arial" w:eastAsia="Times New Roman" w:hAnsi="Arial" w:cs="Arial"/>
          <w:lang w:eastAsia="pl-PL"/>
        </w:rPr>
        <w:t xml:space="preserve"> </w:t>
      </w:r>
    </w:p>
    <w:p w:rsidR="00E12E51" w:rsidRPr="00D163B6" w:rsidRDefault="00E12E51" w:rsidP="00A56A41">
      <w:pPr>
        <w:spacing w:line="360" w:lineRule="auto"/>
        <w:rPr>
          <w:rFonts w:ascii="Arial" w:hAnsi="Arial" w:cs="Arial"/>
        </w:rPr>
      </w:pPr>
      <w:r w:rsidRPr="00D163B6">
        <w:rPr>
          <w:rFonts w:ascii="Arial" w:eastAsia="Times New Roman" w:hAnsi="Arial" w:cs="Arial"/>
          <w:lang w:eastAsia="pl-PL"/>
        </w:rPr>
        <w:t xml:space="preserve">Trener </w:t>
      </w:r>
      <w:r w:rsidRPr="00D163B6">
        <w:rPr>
          <w:rFonts w:ascii="Arial" w:hAnsi="Arial" w:cs="Arial"/>
        </w:rPr>
        <w:t xml:space="preserve"> </w:t>
      </w:r>
      <w:r w:rsidR="00B90EE6" w:rsidRPr="00D163B6">
        <w:rPr>
          <w:rFonts w:ascii="Arial" w:hAnsi="Arial" w:cs="Arial"/>
        </w:rPr>
        <w:t>podkreśla, że do końca dnia</w:t>
      </w:r>
      <w:r w:rsidRPr="00D163B6">
        <w:rPr>
          <w:rFonts w:ascii="Arial" w:hAnsi="Arial" w:cs="Arial"/>
        </w:rPr>
        <w:t xml:space="preserve"> uczestnicy będą pracować nad kolejnymi krokami  procesu:</w:t>
      </w:r>
    </w:p>
    <w:p w:rsidR="00E12E51" w:rsidRPr="00D163B6" w:rsidRDefault="00E12E51" w:rsidP="00E12E51">
      <w:pPr>
        <w:pStyle w:val="Akapitzlist"/>
        <w:spacing w:line="360" w:lineRule="auto"/>
        <w:ind w:left="292" w:firstLine="68"/>
        <w:rPr>
          <w:rFonts w:ascii="Arial" w:hAnsi="Arial" w:cs="Arial"/>
          <w:b/>
        </w:rPr>
      </w:pPr>
      <w:r w:rsidRPr="00D163B6">
        <w:rPr>
          <w:rFonts w:ascii="Arial" w:hAnsi="Arial" w:cs="Arial"/>
          <w:b/>
        </w:rPr>
        <w:lastRenderedPageBreak/>
        <w:t>I etap – diagnoza</w:t>
      </w:r>
    </w:p>
    <w:p w:rsidR="00E12E51" w:rsidRPr="00D163B6" w:rsidRDefault="00E12E51" w:rsidP="00E12E51">
      <w:pPr>
        <w:pStyle w:val="Akapitzlist"/>
        <w:spacing w:line="360" w:lineRule="auto"/>
        <w:ind w:left="292" w:firstLine="68"/>
        <w:rPr>
          <w:rFonts w:ascii="Arial" w:hAnsi="Arial" w:cs="Arial"/>
          <w:b/>
        </w:rPr>
      </w:pPr>
      <w:r w:rsidRPr="00D163B6">
        <w:rPr>
          <w:rFonts w:ascii="Arial" w:hAnsi="Arial" w:cs="Arial"/>
          <w:b/>
        </w:rPr>
        <w:t>II etap – ustalanie sposobów działania</w:t>
      </w:r>
    </w:p>
    <w:p w:rsidR="00E12E51" w:rsidRPr="00D163B6" w:rsidRDefault="00E12E51" w:rsidP="00E12E51">
      <w:pPr>
        <w:pStyle w:val="Akapitzlist"/>
        <w:spacing w:line="360" w:lineRule="auto"/>
        <w:ind w:left="292" w:firstLine="68"/>
        <w:rPr>
          <w:rFonts w:ascii="Arial" w:hAnsi="Arial" w:cs="Arial"/>
          <w:b/>
        </w:rPr>
      </w:pPr>
      <w:r w:rsidRPr="00D163B6">
        <w:rPr>
          <w:rFonts w:ascii="Arial" w:hAnsi="Arial" w:cs="Arial"/>
          <w:b/>
        </w:rPr>
        <w:t>III etap – planowanie i realizacja (wdrażanie)</w:t>
      </w:r>
    </w:p>
    <w:p w:rsidR="00E12E51" w:rsidRPr="00D163B6" w:rsidRDefault="00E12E51" w:rsidP="00E12E51">
      <w:pPr>
        <w:pStyle w:val="Akapitzlist"/>
        <w:spacing w:line="360" w:lineRule="auto"/>
        <w:ind w:left="292" w:firstLine="68"/>
        <w:rPr>
          <w:rFonts w:ascii="Arial" w:hAnsi="Arial" w:cs="Arial"/>
          <w:b/>
        </w:rPr>
      </w:pPr>
      <w:r w:rsidRPr="00D163B6">
        <w:rPr>
          <w:rFonts w:ascii="Arial" w:hAnsi="Arial" w:cs="Arial"/>
          <w:b/>
        </w:rPr>
        <w:t>IV etap – ocena efektów</w:t>
      </w:r>
    </w:p>
    <w:p w:rsidR="00B90EE6" w:rsidRPr="00D163B6" w:rsidRDefault="00B90EE6" w:rsidP="00080E6F">
      <w:pPr>
        <w:spacing w:line="360" w:lineRule="auto"/>
        <w:jc w:val="both"/>
        <w:rPr>
          <w:rFonts w:ascii="Arial" w:hAnsi="Arial" w:cs="Arial"/>
        </w:rPr>
      </w:pPr>
      <w:r w:rsidRPr="00D163B6">
        <w:rPr>
          <w:rFonts w:ascii="Arial" w:hAnsi="Arial" w:cs="Arial"/>
          <w:b/>
        </w:rPr>
        <w:t xml:space="preserve">Ćwiczenie: </w:t>
      </w:r>
      <w:r w:rsidRPr="00D163B6">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sidRPr="00D163B6">
        <w:rPr>
          <w:rFonts w:ascii="Arial" w:hAnsi="Arial" w:cs="Arial"/>
        </w:rPr>
        <w:t xml:space="preserve"> </w:t>
      </w:r>
      <w:r w:rsidR="00F23ABB" w:rsidRPr="00D163B6">
        <w:rPr>
          <w:rFonts w:ascii="Arial" w:hAnsi="Arial" w:cs="Arial"/>
          <w:b/>
        </w:rPr>
        <w:t xml:space="preserve">załącznik </w:t>
      </w:r>
      <w:r w:rsidR="006E2923" w:rsidRPr="00D163B6">
        <w:rPr>
          <w:rFonts w:ascii="Arial" w:hAnsi="Arial" w:cs="Arial"/>
          <w:b/>
        </w:rPr>
        <w:t>1.</w:t>
      </w:r>
      <w:r w:rsidRPr="00D163B6">
        <w:rPr>
          <w:rFonts w:ascii="Arial" w:hAnsi="Arial" w:cs="Arial"/>
          <w:b/>
        </w:rPr>
        <w:t>6</w:t>
      </w:r>
      <w:r w:rsidR="00F23ABB" w:rsidRPr="00D163B6">
        <w:rPr>
          <w:rFonts w:ascii="Arial" w:hAnsi="Arial" w:cs="Arial"/>
          <w:b/>
        </w:rPr>
        <w:t xml:space="preserve"> i </w:t>
      </w:r>
      <w:r w:rsidR="006E2923" w:rsidRPr="00D163B6">
        <w:rPr>
          <w:rFonts w:ascii="Arial" w:hAnsi="Arial" w:cs="Arial"/>
          <w:b/>
        </w:rPr>
        <w:t>1.</w:t>
      </w:r>
      <w:r w:rsidR="00F23ABB" w:rsidRPr="00D163B6">
        <w:rPr>
          <w:rFonts w:ascii="Arial" w:hAnsi="Arial" w:cs="Arial"/>
          <w:b/>
        </w:rPr>
        <w:t>7</w:t>
      </w:r>
      <w:r w:rsidRPr="00D163B6">
        <w:rPr>
          <w:rFonts w:ascii="Arial" w:hAnsi="Arial" w:cs="Arial"/>
          <w:b/>
        </w:rPr>
        <w:t>).</w:t>
      </w:r>
      <w:r w:rsidRPr="00D163B6">
        <w:rPr>
          <w:rFonts w:ascii="Arial" w:hAnsi="Arial" w:cs="Arial"/>
        </w:rPr>
        <w:t xml:space="preserve"> </w:t>
      </w:r>
    </w:p>
    <w:p w:rsidR="00E12E51" w:rsidRPr="00D163B6" w:rsidRDefault="00E12E51" w:rsidP="00080E6F">
      <w:pPr>
        <w:spacing w:line="360" w:lineRule="auto"/>
        <w:jc w:val="both"/>
        <w:rPr>
          <w:rFonts w:ascii="Arial" w:hAnsi="Arial" w:cs="Arial"/>
        </w:rPr>
      </w:pPr>
      <w:r w:rsidRPr="00D163B6">
        <w:rPr>
          <w:rFonts w:ascii="Arial" w:hAnsi="Arial" w:cs="Arial"/>
        </w:rPr>
        <w:t>Trener przygotowuje wcześniej 4 plakaty</w:t>
      </w:r>
      <w:r w:rsidR="0094265D" w:rsidRPr="00D163B6">
        <w:rPr>
          <w:rFonts w:ascii="Arial" w:hAnsi="Arial" w:cs="Arial"/>
        </w:rPr>
        <w:t xml:space="preserve"> </w:t>
      </w:r>
      <w:r w:rsidRPr="00D163B6">
        <w:rPr>
          <w:rFonts w:ascii="Arial" w:hAnsi="Arial" w:cs="Arial"/>
        </w:rPr>
        <w:t xml:space="preserve">do </w:t>
      </w:r>
      <w:r w:rsidR="00B90EE6" w:rsidRPr="00D163B6">
        <w:rPr>
          <w:rFonts w:ascii="Arial" w:hAnsi="Arial" w:cs="Arial"/>
        </w:rPr>
        <w:t>każdego etapu wspomagania</w:t>
      </w:r>
      <w:r w:rsidRPr="00D163B6">
        <w:rPr>
          <w:rFonts w:ascii="Arial" w:hAnsi="Arial" w:cs="Arial"/>
        </w:rPr>
        <w:t>. Następnie zaprasza uczestników do pracy metodą „world  cafe” lub wędrujących plakatów i prosi</w:t>
      </w:r>
      <w:r w:rsidR="006E2923" w:rsidRPr="00D163B6">
        <w:rPr>
          <w:rFonts w:ascii="Arial" w:hAnsi="Arial" w:cs="Arial"/>
        </w:rPr>
        <w:t>,</w:t>
      </w:r>
      <w:r w:rsidRPr="00D163B6">
        <w:rPr>
          <w:rFonts w:ascii="Arial" w:hAnsi="Arial" w:cs="Arial"/>
        </w:rPr>
        <w:t xml:space="preserve"> aby uczestnicy </w:t>
      </w:r>
      <w:r w:rsidR="00080E6F" w:rsidRPr="00D163B6">
        <w:rPr>
          <w:rFonts w:ascii="Arial" w:hAnsi="Arial" w:cs="Arial"/>
        </w:rPr>
        <w:br/>
      </w:r>
      <w:r w:rsidRPr="00D163B6">
        <w:rPr>
          <w:rFonts w:ascii="Arial" w:hAnsi="Arial" w:cs="Arial"/>
        </w:rPr>
        <w:t>na każdym plakacie napisali</w:t>
      </w:r>
      <w:r w:rsidR="006E2923" w:rsidRPr="00D163B6">
        <w:rPr>
          <w:rFonts w:ascii="Arial" w:hAnsi="Arial" w:cs="Arial"/>
        </w:rPr>
        <w:t>,</w:t>
      </w:r>
      <w:r w:rsidRPr="00D163B6">
        <w:rPr>
          <w:rFonts w:ascii="Arial" w:hAnsi="Arial" w:cs="Arial"/>
        </w:rPr>
        <w:t xml:space="preserve"> jaka jest rola poszczególnych osób w kolejnych etapach.</w:t>
      </w:r>
    </w:p>
    <w:p w:rsidR="007A2D2A" w:rsidRPr="00D163B6" w:rsidRDefault="00E12E51" w:rsidP="00080E6F">
      <w:pPr>
        <w:spacing w:after="1" w:line="360" w:lineRule="auto"/>
        <w:ind w:right="35" w:hanging="14"/>
        <w:jc w:val="both"/>
        <w:rPr>
          <w:rFonts w:ascii="Arial" w:hAnsi="Arial" w:cs="Arial"/>
        </w:rPr>
      </w:pPr>
      <w:r w:rsidRPr="00D163B6">
        <w:rPr>
          <w:rFonts w:ascii="Arial" w:hAnsi="Arial" w:cs="Arial"/>
        </w:rPr>
        <w:t>Co robi dyrektor na każdym etapie?/ Co robi osoba wspomagająca?/Co robi nauczyciel?/Co robi reszta społeczności? (uczniowie, rodzice, pracownicy niepedagogiczni)</w:t>
      </w:r>
    </w:p>
    <w:p w:rsidR="003C6ED8" w:rsidRPr="00D163B6" w:rsidRDefault="003C6ED8" w:rsidP="00080E6F">
      <w:pPr>
        <w:spacing w:after="1" w:line="360" w:lineRule="auto"/>
        <w:ind w:right="35" w:hanging="14"/>
        <w:jc w:val="both"/>
        <w:rPr>
          <w:rFonts w:ascii="Arial" w:hAnsi="Arial" w:cs="Arial"/>
        </w:rPr>
      </w:pPr>
      <w:r w:rsidRPr="00D163B6">
        <w:rPr>
          <w:rFonts w:ascii="Arial" w:hAnsi="Arial" w:cs="Arial"/>
        </w:rPr>
        <w:t xml:space="preserve">Trener umieszcza plakaty na ścianie – w dalszej części pracy będzie uzupełniam o wnioski </w:t>
      </w:r>
      <w:r w:rsidR="00080E6F" w:rsidRPr="00D163B6">
        <w:rPr>
          <w:rFonts w:ascii="Arial" w:hAnsi="Arial" w:cs="Arial"/>
        </w:rPr>
        <w:br/>
      </w:r>
      <w:r w:rsidRPr="00D163B6">
        <w:rPr>
          <w:rFonts w:ascii="Arial" w:hAnsi="Arial" w:cs="Arial"/>
        </w:rPr>
        <w:t xml:space="preserve">i narzędzia dotyczące danego etapu. </w:t>
      </w:r>
    </w:p>
    <w:p w:rsidR="00DE7FC4" w:rsidRPr="00D163B6" w:rsidRDefault="00E12E51" w:rsidP="00080E6F">
      <w:pPr>
        <w:shd w:val="clear" w:color="auto" w:fill="FFFFFF"/>
        <w:spacing w:before="100" w:beforeAutospacing="1" w:after="100" w:afterAutospacing="1" w:line="360" w:lineRule="auto"/>
        <w:jc w:val="both"/>
        <w:rPr>
          <w:rFonts w:ascii="Arial" w:hAnsi="Arial" w:cs="Arial"/>
        </w:rPr>
      </w:pPr>
      <w:r w:rsidRPr="00D163B6">
        <w:rPr>
          <w:rFonts w:ascii="Arial" w:hAnsi="Arial" w:cs="Arial"/>
        </w:rPr>
        <w:t>Trener informuje, że podczas dalszej części spotkania będzie przyglądać się wspólnie</w:t>
      </w:r>
      <w:r w:rsidR="00D25071" w:rsidRPr="00D163B6">
        <w:rPr>
          <w:rFonts w:ascii="Arial" w:hAnsi="Arial" w:cs="Arial"/>
        </w:rPr>
        <w:br/>
      </w:r>
      <w:r w:rsidRPr="00D163B6">
        <w:rPr>
          <w:rFonts w:ascii="Arial" w:hAnsi="Arial" w:cs="Arial"/>
        </w:rPr>
        <w:t xml:space="preserve"> z uczestnikami kolejnym krokom procesu. Pierwszym etapem jest DIAGNOZA. Uczestnicy zastanawiają się</w:t>
      </w:r>
      <w:r w:rsidR="00B90EE6" w:rsidRPr="00D163B6">
        <w:rPr>
          <w:rFonts w:ascii="Arial" w:hAnsi="Arial" w:cs="Arial"/>
        </w:rPr>
        <w:t>,</w:t>
      </w:r>
      <w:r w:rsidRPr="00D163B6">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Pr="00D163B6" w:rsidRDefault="00F23ABB" w:rsidP="00080E6F">
      <w:pPr>
        <w:shd w:val="clear" w:color="auto" w:fill="FFFFFF"/>
        <w:spacing w:before="100" w:beforeAutospacing="1" w:after="100" w:afterAutospacing="1" w:line="360" w:lineRule="auto"/>
        <w:jc w:val="both"/>
        <w:rPr>
          <w:rFonts w:ascii="Arial" w:hAnsi="Arial" w:cs="Arial"/>
          <w:color w:val="151515"/>
          <w:sz w:val="17"/>
          <w:szCs w:val="17"/>
        </w:rPr>
      </w:pPr>
      <w:r w:rsidRPr="00D163B6">
        <w:rPr>
          <w:rFonts w:ascii="Arial" w:hAnsi="Arial" w:cs="Arial"/>
        </w:rPr>
        <w:t xml:space="preserve">Jeśli uczestnicy nie mają doświadczenia w tym zakresie trener prosi ich, aby na smartfonach otworzyli „Poradnik wspomagacza” ze strony ORE </w:t>
      </w:r>
      <w:hyperlink r:id="rId14" w:history="1">
        <w:r w:rsidRPr="00D163B6">
          <w:rPr>
            <w:rStyle w:val="Hipercze"/>
            <w:rFonts w:ascii="Arial" w:hAnsi="Arial" w:cs="Arial"/>
          </w:rPr>
          <w:t>https://www.ore.edu.pl/2015/04/poradniki-4/</w:t>
        </w:r>
      </w:hyperlink>
      <w:r w:rsidRPr="00D163B6">
        <w:rPr>
          <w:rFonts w:ascii="Arial" w:hAnsi="Arial" w:cs="Arial"/>
        </w:rPr>
        <w:t xml:space="preserve"> </w:t>
      </w:r>
      <w:r w:rsidR="00DB6B53" w:rsidRPr="00D163B6">
        <w:rPr>
          <w:rFonts w:ascii="Arial" w:hAnsi="Arial" w:cs="Arial"/>
        </w:rPr>
        <w:t xml:space="preserve"> </w:t>
      </w:r>
      <w:r w:rsidRPr="00D163B6">
        <w:rPr>
          <w:rFonts w:ascii="Arial" w:hAnsi="Arial" w:cs="Arial"/>
        </w:rPr>
        <w:t xml:space="preserve">i w oparciu o poradnik:  </w:t>
      </w:r>
      <w:hyperlink r:id="rId15" w:tooltip="Jak wspomagać pracę szkoły? Poradnik dla pracowników instytucji systemu wspomagania. Zeszyt 2. Diagnoza pracy szkoły." w:history="1">
        <w:r w:rsidRPr="00D163B6">
          <w:rPr>
            <w:rStyle w:val="Hipercze"/>
            <w:rFonts w:ascii="Arial" w:hAnsi="Arial" w:cs="Arial"/>
            <w:color w:val="auto"/>
            <w:u w:val="none"/>
          </w:rPr>
          <w:t>Jak wspomagać pracę szkoły? Poradnik dla pracowników instytucji systemu wspomagania. Zeszyt 2. Diagnoza pracy szkoły.</w:t>
        </w:r>
      </w:hyperlink>
      <w:r w:rsidR="00DE7FC4" w:rsidRPr="00D163B6">
        <w:rPr>
          <w:rFonts w:ascii="Arial" w:hAnsi="Arial" w:cs="Arial"/>
        </w:rPr>
        <w:t xml:space="preserve"> I w oparciu o zamieszone </w:t>
      </w:r>
      <w:r w:rsidR="00DE7FC4" w:rsidRPr="00D163B6">
        <w:rPr>
          <w:rFonts w:ascii="Arial" w:hAnsi="Arial" w:cs="Arial"/>
        </w:rPr>
        <w:lastRenderedPageBreak/>
        <w:t xml:space="preserve">tam materiały omawia </w:t>
      </w:r>
      <w:r w:rsidR="00080E6F" w:rsidRPr="00D163B6">
        <w:rPr>
          <w:rFonts w:ascii="Arial" w:hAnsi="Arial" w:cs="Arial"/>
        </w:rPr>
        <w:br/>
      </w:r>
      <w:r w:rsidR="00DE7FC4" w:rsidRPr="00D163B6">
        <w:rPr>
          <w:rFonts w:ascii="Arial" w:hAnsi="Arial" w:cs="Arial"/>
        </w:rPr>
        <w:t>z uczestnikami wybrane metody diagnozowania, analizując</w:t>
      </w:r>
      <w:r w:rsidR="00080E6F" w:rsidRPr="00D163B6">
        <w:rPr>
          <w:rFonts w:ascii="Arial" w:hAnsi="Arial" w:cs="Arial"/>
        </w:rPr>
        <w:t xml:space="preserve"> </w:t>
      </w:r>
      <w:r w:rsidR="00DE7FC4" w:rsidRPr="00D163B6">
        <w:rPr>
          <w:rFonts w:ascii="Arial" w:hAnsi="Arial" w:cs="Arial"/>
        </w:rPr>
        <w:t>je w kontekście przydatności – ki</w:t>
      </w:r>
      <w:r w:rsidR="00D25071" w:rsidRPr="00D163B6">
        <w:rPr>
          <w:rFonts w:ascii="Arial" w:hAnsi="Arial" w:cs="Arial"/>
        </w:rPr>
        <w:t>edy jaką metodę</w:t>
      </w:r>
      <w:r w:rsidR="00DE7FC4" w:rsidRPr="00D163B6">
        <w:rPr>
          <w:rFonts w:ascii="Arial" w:hAnsi="Arial" w:cs="Arial"/>
        </w:rPr>
        <w:t xml:space="preserve"> stosować. </w:t>
      </w:r>
    </w:p>
    <w:p w:rsidR="00E12E51" w:rsidRPr="00D163B6" w:rsidRDefault="00E12E51" w:rsidP="00D25071">
      <w:pPr>
        <w:spacing w:after="0" w:line="360" w:lineRule="auto"/>
        <w:jc w:val="both"/>
        <w:rPr>
          <w:rFonts w:ascii="Arial" w:hAnsi="Arial" w:cs="Arial"/>
        </w:rPr>
      </w:pPr>
      <w:r w:rsidRPr="00D163B6">
        <w:rPr>
          <w:rFonts w:ascii="Arial" w:hAnsi="Arial" w:cs="Arial"/>
          <w:u w:val="single"/>
        </w:rPr>
        <w:t xml:space="preserve">Wnioski: </w:t>
      </w:r>
      <w:r w:rsidRPr="00D163B6">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sidRPr="00D163B6">
        <w:rPr>
          <w:rFonts w:ascii="Arial" w:hAnsi="Arial" w:cs="Arial"/>
        </w:rPr>
        <w:br/>
      </w:r>
      <w:r w:rsidRPr="00D163B6">
        <w:rPr>
          <w:rFonts w:ascii="Arial" w:hAnsi="Arial" w:cs="Arial"/>
        </w:rPr>
        <w:t xml:space="preserve">z dyrektorem uświadamiają sobie taką potrzebę. Może to nastąpić w efekcie przeprowadzonej diagnozy potrzeb szkoły (zarówno celowego badania jak i wniosków </w:t>
      </w:r>
      <w:r w:rsidR="00D25071" w:rsidRPr="00D163B6">
        <w:rPr>
          <w:rFonts w:ascii="Arial" w:hAnsi="Arial" w:cs="Arial"/>
        </w:rPr>
        <w:br/>
      </w:r>
      <w:r w:rsidRPr="00D163B6">
        <w:rPr>
          <w:rFonts w:ascii="Arial" w:hAnsi="Arial" w:cs="Arial"/>
        </w:rPr>
        <w:t xml:space="preserve">z ewaluacji wewn./zewn./wyników egz. zewn. Itd.). </w:t>
      </w:r>
      <w:r w:rsidRPr="00D163B6">
        <w:rPr>
          <w:rFonts w:ascii="Arial" w:hAnsi="Arial" w:cs="Arial"/>
          <w:b/>
        </w:rPr>
        <w:t>Szkoła może skorzystać z pomocy specjalisty z zewnątrz</w:t>
      </w:r>
      <w:r w:rsidR="00EF1BE2" w:rsidRPr="00D163B6">
        <w:rPr>
          <w:rFonts w:ascii="Arial" w:hAnsi="Arial" w:cs="Arial"/>
          <w:b/>
        </w:rPr>
        <w:t xml:space="preserve"> – osoby wspomagającej, </w:t>
      </w:r>
      <w:r w:rsidR="00EF1BE2" w:rsidRPr="00D163B6">
        <w:rPr>
          <w:rFonts w:ascii="Arial" w:hAnsi="Arial" w:cs="Arial"/>
        </w:rPr>
        <w:t xml:space="preserve"> która</w:t>
      </w:r>
      <w:r w:rsidRPr="00D163B6">
        <w:rPr>
          <w:rFonts w:ascii="Arial" w:hAnsi="Arial" w:cs="Arial"/>
        </w:rPr>
        <w:t xml:space="preserve"> zorganizuje przestrzeń</w:t>
      </w:r>
      <w:r w:rsidR="00D25071" w:rsidRPr="00D163B6">
        <w:rPr>
          <w:rFonts w:ascii="Arial" w:hAnsi="Arial" w:cs="Arial"/>
        </w:rPr>
        <w:br/>
      </w:r>
      <w:r w:rsidRPr="00D163B6">
        <w:rPr>
          <w:rFonts w:ascii="Arial" w:hAnsi="Arial" w:cs="Arial"/>
        </w:rPr>
        <w:t xml:space="preserve"> do dyskusji/badania – może to być jednak sam dyrektor lub nauczyciele, którzy będą inicjatorami takiego rozpoznania potrzeb szkoły.</w:t>
      </w:r>
    </w:p>
    <w:p w:rsidR="00E12E51" w:rsidRPr="00D163B6" w:rsidRDefault="00EF1BE2" w:rsidP="00D25071">
      <w:pPr>
        <w:spacing w:after="0" w:line="360" w:lineRule="auto"/>
        <w:jc w:val="both"/>
        <w:rPr>
          <w:rFonts w:ascii="Arial" w:hAnsi="Arial" w:cs="Arial"/>
        </w:rPr>
      </w:pPr>
      <w:r w:rsidRPr="00D163B6">
        <w:rPr>
          <w:rFonts w:ascii="Arial" w:hAnsi="Arial" w:cs="Arial"/>
        </w:rPr>
        <w:t xml:space="preserve">W pilotażu na tym etapie osoba wspomagająca </w:t>
      </w:r>
      <w:r w:rsidR="00E12E51" w:rsidRPr="00D163B6">
        <w:rPr>
          <w:rFonts w:ascii="Arial" w:hAnsi="Arial" w:cs="Arial"/>
        </w:rPr>
        <w:t>spotyka</w:t>
      </w:r>
      <w:r w:rsidR="00B90EE6" w:rsidRPr="00D163B6">
        <w:rPr>
          <w:rFonts w:ascii="Arial" w:hAnsi="Arial" w:cs="Arial"/>
        </w:rPr>
        <w:t>ła</w:t>
      </w:r>
      <w:r w:rsidR="00E12E51" w:rsidRPr="00D163B6">
        <w:rPr>
          <w:rFonts w:ascii="Arial" w:hAnsi="Arial" w:cs="Arial"/>
        </w:rPr>
        <w:t xml:space="preserve"> się </w:t>
      </w:r>
      <w:r w:rsidR="00B90EE6" w:rsidRPr="00D163B6">
        <w:rPr>
          <w:rFonts w:ascii="Arial" w:hAnsi="Arial" w:cs="Arial"/>
        </w:rPr>
        <w:t>z dyrektorem i RP, oraz inicjowała</w:t>
      </w:r>
      <w:r w:rsidR="00E12E51" w:rsidRPr="00D163B6">
        <w:rPr>
          <w:rFonts w:ascii="Arial" w:hAnsi="Arial" w:cs="Arial"/>
        </w:rPr>
        <w:t xml:space="preserve"> warsztat diagnostyczno-rozwojowy. Wskazujemy na kluczową rolę dyrektora </w:t>
      </w:r>
      <w:r w:rsidR="00D25071" w:rsidRPr="00D163B6">
        <w:rPr>
          <w:rFonts w:ascii="Arial" w:hAnsi="Arial" w:cs="Arial"/>
        </w:rPr>
        <w:br/>
      </w:r>
      <w:r w:rsidR="00E12E51" w:rsidRPr="00D163B6">
        <w:rPr>
          <w:rFonts w:ascii="Arial" w:hAnsi="Arial" w:cs="Arial"/>
        </w:rPr>
        <w:t xml:space="preserve">na etapie inicjowania zmiany i jego wpływu na RP. </w:t>
      </w:r>
    </w:p>
    <w:p w:rsidR="00E12E51" w:rsidRPr="00D163B6" w:rsidRDefault="00E12E51" w:rsidP="00D25071">
      <w:pPr>
        <w:spacing w:after="0" w:line="360" w:lineRule="auto"/>
        <w:jc w:val="both"/>
        <w:rPr>
          <w:rFonts w:ascii="Arial" w:hAnsi="Arial" w:cs="Arial"/>
        </w:rPr>
      </w:pPr>
      <w:r w:rsidRPr="00D163B6">
        <w:rPr>
          <w:rFonts w:ascii="Arial" w:hAnsi="Arial" w:cs="Arial"/>
        </w:rPr>
        <w:t>Trener propon</w:t>
      </w:r>
      <w:r w:rsidR="00B90EE6" w:rsidRPr="00D163B6">
        <w:rPr>
          <w:rFonts w:ascii="Arial" w:hAnsi="Arial" w:cs="Arial"/>
        </w:rPr>
        <w:t>uje ćwiczenie dotyczące „</w:t>
      </w:r>
      <w:r w:rsidR="00B90EE6" w:rsidRPr="00D163B6">
        <w:rPr>
          <w:rFonts w:ascii="Arial" w:hAnsi="Arial" w:cs="Arial"/>
          <w:b/>
        </w:rPr>
        <w:t>Profil</w:t>
      </w:r>
      <w:r w:rsidRPr="00D163B6">
        <w:rPr>
          <w:rFonts w:ascii="Arial" w:hAnsi="Arial" w:cs="Arial"/>
          <w:b/>
        </w:rPr>
        <w:t xml:space="preserve"> szkoły</w:t>
      </w:r>
      <w:r w:rsidRPr="00D163B6">
        <w:rPr>
          <w:rFonts w:ascii="Arial" w:hAnsi="Arial" w:cs="Arial"/>
        </w:rPr>
        <w:t>”</w:t>
      </w:r>
      <w:r w:rsidR="00D25071" w:rsidRPr="00D163B6">
        <w:rPr>
          <w:rFonts w:ascii="Arial" w:hAnsi="Arial" w:cs="Arial"/>
        </w:rPr>
        <w:t xml:space="preserve"> </w:t>
      </w:r>
      <w:r w:rsidR="00D25071" w:rsidRPr="00D163B6">
        <w:rPr>
          <w:rFonts w:ascii="Arial" w:hAnsi="Arial" w:cs="Arial"/>
          <w:b/>
        </w:rPr>
        <w:t>(załącznik 1.8. i 1.9.)</w:t>
      </w:r>
      <w:r w:rsidRPr="00D163B6">
        <w:rPr>
          <w:rFonts w:ascii="Arial" w:hAnsi="Arial" w:cs="Arial"/>
          <w:b/>
        </w:rPr>
        <w:t>,</w:t>
      </w:r>
      <w:r w:rsidRPr="00D163B6">
        <w:rPr>
          <w:rFonts w:ascii="Arial" w:hAnsi="Arial" w:cs="Arial"/>
        </w:rPr>
        <w:t xml:space="preserve"> ponieważ przygotowanie takiego profilu może stanowić dla dyrektorów pomysł na uświadomienie potrzeby zmiany w szkole.</w:t>
      </w:r>
    </w:p>
    <w:p w:rsidR="00E12E51" w:rsidRPr="00D163B6" w:rsidRDefault="00E12E51" w:rsidP="00D25071">
      <w:pPr>
        <w:spacing w:after="0" w:line="360" w:lineRule="auto"/>
        <w:jc w:val="both"/>
        <w:rPr>
          <w:rFonts w:ascii="Arial" w:hAnsi="Arial" w:cs="Arial"/>
        </w:rPr>
      </w:pPr>
      <w:r w:rsidRPr="00D163B6">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w:t>
      </w:r>
      <w:r w:rsidR="00DF1FB7" w:rsidRPr="00D163B6">
        <w:rPr>
          <w:rFonts w:ascii="Arial" w:hAnsi="Arial" w:cs="Arial"/>
        </w:rPr>
        <w:t>zkoleniowych, przećwiczymy</w:t>
      </w:r>
      <w:r w:rsidRPr="00D163B6">
        <w:rPr>
          <w:rFonts w:ascii="Arial" w:hAnsi="Arial" w:cs="Arial"/>
        </w:rPr>
        <w:t xml:space="preserve"> teraz sposób wyboru obszaru do zmian, który będzie jednocześnie wprowadzeniem do ćwiczenia:</w:t>
      </w:r>
    </w:p>
    <w:p w:rsidR="00E12E51" w:rsidRPr="00D163B6" w:rsidRDefault="00E12E51" w:rsidP="00E12E51">
      <w:pPr>
        <w:spacing w:after="0" w:line="360" w:lineRule="auto"/>
        <w:jc w:val="both"/>
        <w:rPr>
          <w:rFonts w:ascii="Arial" w:hAnsi="Arial" w:cs="Arial"/>
        </w:rPr>
      </w:pPr>
      <w:r w:rsidRPr="00D163B6">
        <w:rPr>
          <w:rFonts w:ascii="Arial" w:hAnsi="Arial" w:cs="Arial"/>
          <w:b/>
        </w:rPr>
        <w:t>Ćwiczenie:</w:t>
      </w:r>
      <w:r w:rsidRPr="00D163B6">
        <w:rPr>
          <w:rFonts w:ascii="Arial" w:hAnsi="Arial" w:cs="Arial"/>
        </w:rPr>
        <w:t xml:space="preserve"> Łączy</w:t>
      </w:r>
      <w:r w:rsidR="0038635C" w:rsidRPr="00D163B6">
        <w:rPr>
          <w:rFonts w:ascii="Arial" w:hAnsi="Arial" w:cs="Arial"/>
        </w:rPr>
        <w:t>my uczestników w 4</w:t>
      </w:r>
      <w:r w:rsidR="00B90EE6" w:rsidRPr="00D163B6">
        <w:rPr>
          <w:rFonts w:ascii="Arial" w:hAnsi="Arial" w:cs="Arial"/>
        </w:rPr>
        <w:t xml:space="preserve"> zespoł</w:t>
      </w:r>
      <w:r w:rsidR="0038635C" w:rsidRPr="00D163B6">
        <w:rPr>
          <w:rFonts w:ascii="Arial" w:hAnsi="Arial" w:cs="Arial"/>
        </w:rPr>
        <w:t>y</w:t>
      </w:r>
      <w:r w:rsidRPr="00D163B6">
        <w:rPr>
          <w:rFonts w:ascii="Arial" w:hAnsi="Arial" w:cs="Arial"/>
        </w:rPr>
        <w:t xml:space="preserve">. Każdy zespół otrzymuje studium przypadku – opis szkoły. Zadaniem ich jest określenie obszaru do zmiany z </w:t>
      </w:r>
      <w:r w:rsidR="00B90EE6" w:rsidRPr="00D163B6">
        <w:rPr>
          <w:rFonts w:ascii="Arial" w:hAnsi="Arial" w:cs="Arial"/>
        </w:rPr>
        <w:t>uwzględnieniem wymagań państwa -</w:t>
      </w:r>
      <w:r w:rsidRPr="00D163B6">
        <w:rPr>
          <w:rFonts w:ascii="Arial" w:hAnsi="Arial" w:cs="Arial"/>
        </w:rPr>
        <w:t xml:space="preserve"> kompetencji kluczowych</w:t>
      </w:r>
      <w:r w:rsidR="00B90EE6" w:rsidRPr="00D163B6">
        <w:rPr>
          <w:rFonts w:ascii="Arial" w:hAnsi="Arial" w:cs="Arial"/>
        </w:rPr>
        <w:t>.</w:t>
      </w:r>
    </w:p>
    <w:p w:rsidR="00EF1BE2" w:rsidRPr="00D163B6" w:rsidRDefault="00E12E51" w:rsidP="00D25071">
      <w:pPr>
        <w:spacing w:after="0" w:line="360" w:lineRule="auto"/>
        <w:jc w:val="both"/>
        <w:rPr>
          <w:rFonts w:ascii="Arial" w:hAnsi="Arial" w:cs="Arial"/>
        </w:rPr>
      </w:pPr>
      <w:r w:rsidRPr="00D163B6">
        <w:rPr>
          <w:rFonts w:ascii="Arial" w:hAnsi="Arial" w:cs="Arial"/>
        </w:rPr>
        <w:t xml:space="preserve">Każdy zespół, który dokonał wyboru – podaje swój obszar do zmiany – trener zapisuje propozycje na flipcharcie. Trener inicjuje z uczestnikami dyskusję nt. wyboru JEDNEGO </w:t>
      </w:r>
      <w:r w:rsidR="00EF1BE2" w:rsidRPr="00D163B6">
        <w:rPr>
          <w:rFonts w:ascii="Arial" w:hAnsi="Arial" w:cs="Arial"/>
        </w:rPr>
        <w:t xml:space="preserve">obszaru spośród wybranych i zapisanych propozycji. </w:t>
      </w:r>
    </w:p>
    <w:p w:rsidR="00EF1BE2" w:rsidRPr="00D163B6" w:rsidRDefault="00EF1BE2" w:rsidP="00D25071">
      <w:pPr>
        <w:spacing w:after="0" w:line="360" w:lineRule="auto"/>
        <w:jc w:val="both"/>
        <w:rPr>
          <w:rFonts w:ascii="Arial" w:hAnsi="Arial" w:cs="Arial"/>
          <w:i/>
        </w:rPr>
      </w:pPr>
      <w:r w:rsidRPr="00D163B6">
        <w:rPr>
          <w:rFonts w:ascii="Arial" w:hAnsi="Arial" w:cs="Arial"/>
          <w:i/>
        </w:rPr>
        <w:lastRenderedPageBreak/>
        <w:t>*Ostatecznie warto aby w efekcie tej dyskusji trener pokierował uczestników w kierunku wyboru Kompetencji: „Umiejętność uczenia się” – bowiem na tym obszarze będzie odbywała się praca w ćwiczeniu metodą budowania profilu szkoły.</w:t>
      </w:r>
    </w:p>
    <w:p w:rsidR="00EF1BE2" w:rsidRPr="00D163B6" w:rsidRDefault="00EF1BE2" w:rsidP="00D25071">
      <w:pPr>
        <w:spacing w:after="0" w:line="360" w:lineRule="auto"/>
        <w:jc w:val="both"/>
        <w:rPr>
          <w:rFonts w:ascii="Arial" w:hAnsi="Arial" w:cs="Arial"/>
        </w:rPr>
      </w:pPr>
      <w:r w:rsidRPr="00D163B6">
        <w:rPr>
          <w:rFonts w:ascii="Arial" w:hAnsi="Arial" w:cs="Arial"/>
        </w:rPr>
        <w:t>Trener pyta</w:t>
      </w:r>
      <w:r w:rsidR="0038635C" w:rsidRPr="00D163B6">
        <w:rPr>
          <w:rFonts w:ascii="Arial" w:hAnsi="Arial" w:cs="Arial"/>
        </w:rPr>
        <w:t>,</w:t>
      </w:r>
      <w:r w:rsidRPr="00D163B6">
        <w:rPr>
          <w:rFonts w:ascii="Arial" w:hAnsi="Arial" w:cs="Arial"/>
        </w:rPr>
        <w:t xml:space="preserve"> na ile uczestnicy odnajdują się w tym, </w:t>
      </w:r>
      <w:r w:rsidR="0071071F" w:rsidRPr="00D163B6">
        <w:rPr>
          <w:rFonts w:ascii="Arial" w:hAnsi="Arial" w:cs="Arial"/>
        </w:rPr>
        <w:t>co zostało ustalone. Wyjaśnia, ż</w:t>
      </w:r>
      <w:r w:rsidRPr="00D163B6">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D163B6" w:rsidRDefault="00EF1BE2" w:rsidP="00D25071">
      <w:pPr>
        <w:spacing w:after="0" w:line="360" w:lineRule="auto"/>
        <w:jc w:val="both"/>
        <w:rPr>
          <w:rFonts w:ascii="Arial" w:hAnsi="Arial" w:cs="Arial"/>
        </w:rPr>
      </w:pPr>
      <w:r w:rsidRPr="00D163B6">
        <w:rPr>
          <w:rFonts w:ascii="Arial" w:hAnsi="Arial" w:cs="Arial"/>
        </w:rPr>
        <w:t>W dalszej części ćwiczenia uczestnicy</w:t>
      </w:r>
      <w:r w:rsidR="003C6ED8" w:rsidRPr="00D163B6">
        <w:rPr>
          <w:rFonts w:ascii="Arial" w:hAnsi="Arial" w:cs="Arial"/>
        </w:rPr>
        <w:t xml:space="preserve"> (każda grupa) </w:t>
      </w:r>
      <w:r w:rsidRPr="00D163B6">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D163B6" w:rsidRDefault="00EF1BE2" w:rsidP="00D25071">
      <w:pPr>
        <w:pStyle w:val="Akapitzlist"/>
        <w:spacing w:line="360" w:lineRule="auto"/>
        <w:ind w:left="0"/>
        <w:jc w:val="both"/>
        <w:rPr>
          <w:rFonts w:ascii="Arial" w:eastAsia="Calibri" w:hAnsi="Arial" w:cs="Arial"/>
        </w:rPr>
      </w:pPr>
      <w:r w:rsidRPr="00D163B6">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D163B6" w:rsidRDefault="00EF1BE2" w:rsidP="00EF1BE2">
      <w:pPr>
        <w:pStyle w:val="Akapitzlist"/>
        <w:spacing w:line="360" w:lineRule="auto"/>
        <w:ind w:left="0"/>
        <w:rPr>
          <w:rFonts w:ascii="Arial" w:eastAsia="Calibri" w:hAnsi="Arial" w:cs="Arial"/>
        </w:rPr>
      </w:pPr>
      <w:r w:rsidRPr="00D163B6">
        <w:rPr>
          <w:rFonts w:ascii="Arial" w:eastAsia="Calibri" w:hAnsi="Arial" w:cs="Arial"/>
        </w:rPr>
        <w:t xml:space="preserve">Ważne jest, aby w omówieniu zwracać uwagę na PRZYCZYNY, a także na odróżnianie faktów (czyli informacji o rzeczywistości) od interpretacji i ocen. </w:t>
      </w:r>
    </w:p>
    <w:p w:rsidR="00EF1BE2" w:rsidRPr="00D163B6" w:rsidRDefault="00EF1BE2" w:rsidP="00D25071">
      <w:pPr>
        <w:pStyle w:val="Akapitzlist"/>
        <w:spacing w:line="360" w:lineRule="auto"/>
        <w:ind w:left="0"/>
        <w:jc w:val="both"/>
        <w:rPr>
          <w:rFonts w:ascii="Arial" w:eastAsia="Calibri" w:hAnsi="Arial" w:cs="Arial"/>
        </w:rPr>
      </w:pPr>
      <w:r w:rsidRPr="00D163B6">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Pr="00D163B6" w:rsidRDefault="00EF1BE2" w:rsidP="00D25071">
      <w:pPr>
        <w:spacing w:after="0" w:line="360" w:lineRule="auto"/>
        <w:jc w:val="both"/>
        <w:rPr>
          <w:rFonts w:ascii="Arial" w:hAnsi="Arial" w:cs="Arial"/>
        </w:rPr>
      </w:pPr>
      <w:r w:rsidRPr="00D163B6">
        <w:rPr>
          <w:rFonts w:ascii="Arial" w:hAnsi="Arial" w:cs="Arial"/>
          <w:b/>
        </w:rPr>
        <w:t xml:space="preserve">Podsumowanie </w:t>
      </w:r>
      <w:r w:rsidRPr="00D163B6">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sidRPr="00D163B6">
        <w:rPr>
          <w:rFonts w:ascii="Arial" w:hAnsi="Arial" w:cs="Arial"/>
        </w:rPr>
        <w:br/>
      </w:r>
      <w:r w:rsidRPr="00D163B6">
        <w:rPr>
          <w:rFonts w:ascii="Arial" w:hAnsi="Arial" w:cs="Arial"/>
        </w:rPr>
        <w:t xml:space="preserve">na sytuację). </w:t>
      </w:r>
    </w:p>
    <w:p w:rsidR="004133F4" w:rsidRPr="00D163B6" w:rsidRDefault="004133F4" w:rsidP="00EF1BE2">
      <w:pPr>
        <w:spacing w:after="0" w:line="360" w:lineRule="auto"/>
        <w:rPr>
          <w:rFonts w:ascii="Arial" w:hAnsi="Arial" w:cs="Arial"/>
        </w:rPr>
      </w:pPr>
      <w:r w:rsidRPr="00D163B6">
        <w:rPr>
          <w:rFonts w:ascii="Arial" w:hAnsi="Arial" w:cs="Arial"/>
        </w:rPr>
        <w:t>Następnie trener pyta o to, jakie inne narzędzia i metody diagnozowania znają uczestnicy. Swobodna rozmowa, podawanie przykładów</w:t>
      </w:r>
    </w:p>
    <w:p w:rsidR="00EF1BE2" w:rsidRPr="00D163B6" w:rsidRDefault="00EF1BE2" w:rsidP="00EF1BE2">
      <w:pPr>
        <w:spacing w:after="0" w:line="360" w:lineRule="auto"/>
        <w:rPr>
          <w:rFonts w:ascii="Arial" w:hAnsi="Arial" w:cs="Arial"/>
        </w:rPr>
      </w:pPr>
      <w:r w:rsidRPr="00D163B6">
        <w:rPr>
          <w:rFonts w:ascii="Arial" w:hAnsi="Arial" w:cs="Arial"/>
        </w:rPr>
        <w:t xml:space="preserve">Uczestnicy zapisują wnioski odnośnie roli poszczególnych osób na wiszących plakatach (dotyczy plakatu DIAGNOZA). </w:t>
      </w:r>
      <w:r w:rsidR="00A01040" w:rsidRPr="00D163B6">
        <w:rPr>
          <w:rFonts w:ascii="Arial" w:hAnsi="Arial" w:cs="Arial"/>
        </w:rPr>
        <w:t xml:space="preserve">Trener omawia z grupą techniki pogłębionej diagnozy – meta plan i 5 x dlaczego. </w:t>
      </w:r>
      <w:r w:rsidR="00A01040" w:rsidRPr="00D163B6">
        <w:rPr>
          <w:rFonts w:ascii="Arial" w:hAnsi="Arial" w:cs="Arial"/>
          <w:b/>
        </w:rPr>
        <w:t>(załącznik 1.10.)</w:t>
      </w:r>
    </w:p>
    <w:p w:rsidR="0094265D" w:rsidRPr="00D163B6" w:rsidRDefault="0094265D" w:rsidP="0071071F">
      <w:pPr>
        <w:spacing w:after="0" w:line="360" w:lineRule="auto"/>
        <w:rPr>
          <w:rFonts w:ascii="Arial" w:hAnsi="Arial" w:cs="Arial"/>
          <w:b/>
        </w:rPr>
      </w:pPr>
    </w:p>
    <w:p w:rsidR="00C777B1" w:rsidRPr="00D163B6" w:rsidRDefault="00C777B1" w:rsidP="0071071F">
      <w:pPr>
        <w:spacing w:after="0" w:line="360" w:lineRule="auto"/>
        <w:rPr>
          <w:rFonts w:ascii="Arial" w:hAnsi="Arial" w:cs="Arial"/>
          <w:b/>
        </w:rPr>
      </w:pPr>
      <w:r w:rsidRPr="00D163B6">
        <w:rPr>
          <w:rFonts w:ascii="Arial" w:hAnsi="Arial" w:cs="Arial"/>
          <w:b/>
        </w:rPr>
        <w:t>Planowanie sposobów realizacji</w:t>
      </w:r>
    </w:p>
    <w:p w:rsidR="00C777B1" w:rsidRPr="00D163B6" w:rsidRDefault="00C777B1" w:rsidP="00C777B1">
      <w:pPr>
        <w:pStyle w:val="Akapitzlist"/>
        <w:spacing w:line="360" w:lineRule="auto"/>
        <w:ind w:left="0"/>
        <w:rPr>
          <w:rFonts w:ascii="Arial" w:hAnsi="Arial" w:cs="Arial"/>
        </w:rPr>
      </w:pPr>
      <w:r w:rsidRPr="00D163B6">
        <w:rPr>
          <w:rFonts w:ascii="Arial" w:hAnsi="Arial" w:cs="Arial"/>
        </w:rPr>
        <w:t xml:space="preserve">Ćwiczenie </w:t>
      </w:r>
      <w:r w:rsidRPr="00D163B6">
        <w:rPr>
          <w:rFonts w:ascii="Arial" w:hAnsi="Arial" w:cs="Arial"/>
          <w:b/>
        </w:rPr>
        <w:t xml:space="preserve">„Latający przedmiot” </w:t>
      </w:r>
      <w:r w:rsidRPr="00D163B6">
        <w:rPr>
          <w:rFonts w:ascii="Arial" w:hAnsi="Arial" w:cs="Arial"/>
        </w:rPr>
        <w:t xml:space="preserve">i </w:t>
      </w:r>
      <w:r w:rsidRPr="00D163B6">
        <w:rPr>
          <w:rFonts w:ascii="Arial" w:hAnsi="Arial" w:cs="Arial"/>
          <w:b/>
        </w:rPr>
        <w:t>SMART</w:t>
      </w:r>
    </w:p>
    <w:p w:rsidR="00C777B1" w:rsidRPr="00D163B6" w:rsidRDefault="00C777B1" w:rsidP="00DC6364">
      <w:pPr>
        <w:spacing w:after="0" w:line="360" w:lineRule="auto"/>
        <w:jc w:val="both"/>
        <w:rPr>
          <w:rFonts w:ascii="Arial" w:hAnsi="Arial" w:cs="Arial"/>
          <w:lang w:eastAsia="pl-PL"/>
        </w:rPr>
      </w:pPr>
      <w:r w:rsidRPr="00D163B6">
        <w:rPr>
          <w:rFonts w:ascii="Arial" w:hAnsi="Arial" w:cs="Arial"/>
          <w:lang w:eastAsia="pl-PL"/>
        </w:rPr>
        <w:lastRenderedPageBreak/>
        <w:t xml:space="preserve">Zadaniem uczestników jest zbudowanie z kartki A4 </w:t>
      </w:r>
      <w:r w:rsidRPr="00D163B6">
        <w:rPr>
          <w:rFonts w:ascii="Arial" w:hAnsi="Arial" w:cs="Arial"/>
          <w:b/>
          <w:lang w:eastAsia="pl-PL"/>
        </w:rPr>
        <w:t>latającego przedmiotu</w:t>
      </w:r>
      <w:r w:rsidRPr="00D163B6">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sidRPr="00D163B6">
        <w:rPr>
          <w:rFonts w:ascii="Arial" w:hAnsi="Arial" w:cs="Arial"/>
          <w:lang w:eastAsia="pl-PL"/>
        </w:rPr>
        <w:br/>
      </w:r>
      <w:r w:rsidRPr="00D163B6">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D163B6" w:rsidRDefault="00C777B1" w:rsidP="00C777B1">
      <w:pPr>
        <w:pStyle w:val="Akapitzlist"/>
        <w:spacing w:line="360" w:lineRule="auto"/>
        <w:ind w:left="-42"/>
        <w:rPr>
          <w:rFonts w:ascii="Arial" w:hAnsi="Arial" w:cs="Arial"/>
        </w:rPr>
      </w:pPr>
    </w:p>
    <w:p w:rsidR="00C777B1" w:rsidRPr="00D163B6" w:rsidRDefault="00C777B1" w:rsidP="00DC6364">
      <w:pPr>
        <w:pStyle w:val="Akapitzlist"/>
        <w:spacing w:line="360" w:lineRule="auto"/>
        <w:ind w:left="-42"/>
        <w:jc w:val="both"/>
        <w:rPr>
          <w:rFonts w:ascii="Arial" w:hAnsi="Arial" w:cs="Arial"/>
        </w:rPr>
      </w:pPr>
      <w:r w:rsidRPr="00D163B6">
        <w:rPr>
          <w:rFonts w:ascii="Arial" w:hAnsi="Arial" w:cs="Arial"/>
        </w:rPr>
        <w:t xml:space="preserve">W kolejnym kroku zadaniem zespołów jest precyzyjne określenie celu związanego </w:t>
      </w:r>
      <w:r w:rsidR="00DC6364" w:rsidRPr="00D163B6">
        <w:rPr>
          <w:rFonts w:ascii="Arial" w:hAnsi="Arial" w:cs="Arial"/>
        </w:rPr>
        <w:br/>
      </w:r>
      <w:r w:rsidRPr="00D163B6">
        <w:rPr>
          <w:rFonts w:ascii="Arial" w:hAnsi="Arial" w:cs="Arial"/>
        </w:rPr>
        <w:t>z określonym do zmiany obszarem (obszar wybrany podczas pracy z profilem szkoły)</w:t>
      </w:r>
    </w:p>
    <w:p w:rsidR="00C777B1" w:rsidRPr="00D163B6" w:rsidRDefault="00C777B1" w:rsidP="00C777B1">
      <w:pPr>
        <w:pStyle w:val="Akapitzlist"/>
        <w:spacing w:line="360" w:lineRule="auto"/>
        <w:ind w:left="-42"/>
        <w:rPr>
          <w:rFonts w:ascii="Arial" w:hAnsi="Arial" w:cs="Arial"/>
        </w:rPr>
      </w:pPr>
      <w:r w:rsidRPr="00D163B6">
        <w:rPr>
          <w:rFonts w:ascii="Arial" w:hAnsi="Arial" w:cs="Arial"/>
        </w:rPr>
        <w:t>Następnie trener wyjaśnia zasadę formułowania celów wg SMART</w:t>
      </w:r>
      <w:r w:rsidR="00DC6364" w:rsidRPr="00D163B6">
        <w:rPr>
          <w:rFonts w:ascii="Arial" w:hAnsi="Arial" w:cs="Arial"/>
        </w:rPr>
        <w:t xml:space="preserve"> </w:t>
      </w:r>
      <w:r w:rsidR="00DC6364" w:rsidRPr="00D163B6">
        <w:rPr>
          <w:rFonts w:ascii="Arial" w:hAnsi="Arial" w:cs="Arial"/>
          <w:b/>
        </w:rPr>
        <w:t>(załącznik. 1.1</w:t>
      </w:r>
      <w:r w:rsidR="00A01040" w:rsidRPr="00D163B6">
        <w:rPr>
          <w:rFonts w:ascii="Arial" w:hAnsi="Arial" w:cs="Arial"/>
          <w:b/>
        </w:rPr>
        <w:t>1</w:t>
      </w:r>
      <w:r w:rsidR="00DC6364" w:rsidRPr="00D163B6">
        <w:rPr>
          <w:rFonts w:ascii="Arial" w:hAnsi="Arial" w:cs="Arial"/>
          <w:b/>
        </w:rPr>
        <w:t>.)</w:t>
      </w:r>
      <w:r w:rsidRPr="00D163B6">
        <w:rPr>
          <w:rFonts w:ascii="Arial" w:hAnsi="Arial" w:cs="Arial"/>
          <w:b/>
        </w:rPr>
        <w:t>.</w:t>
      </w:r>
      <w:r w:rsidRPr="00D163B6">
        <w:rPr>
          <w:rFonts w:ascii="Arial" w:hAnsi="Arial" w:cs="Arial"/>
        </w:rPr>
        <w:t xml:space="preserve"> </w:t>
      </w:r>
    </w:p>
    <w:p w:rsidR="00C777B1" w:rsidRPr="00D163B6" w:rsidRDefault="00C777B1" w:rsidP="00DC6364">
      <w:pPr>
        <w:spacing w:line="360" w:lineRule="auto"/>
        <w:jc w:val="both"/>
        <w:rPr>
          <w:rFonts w:ascii="Arial" w:hAnsi="Arial" w:cs="Arial"/>
        </w:rPr>
      </w:pPr>
      <w:r w:rsidRPr="00D163B6">
        <w:rPr>
          <w:rFonts w:ascii="Arial" w:hAnsi="Arial" w:cs="Arial"/>
        </w:rPr>
        <w:t>Każdy zespół modyfikuje brzmienie ustalonego celu zgodnie z założeniami SMART. Następnie uczestnicy weryfikują swoje cele kartą weryfikacji SMART.</w:t>
      </w:r>
    </w:p>
    <w:p w:rsidR="00C777B1" w:rsidRPr="00D163B6" w:rsidRDefault="00C777B1" w:rsidP="00C777B1">
      <w:pPr>
        <w:pStyle w:val="Akapitzlist"/>
        <w:spacing w:line="360" w:lineRule="auto"/>
        <w:ind w:left="0"/>
        <w:rPr>
          <w:rFonts w:ascii="Arial" w:hAnsi="Arial" w:cs="Arial"/>
        </w:rPr>
      </w:pPr>
      <w:r w:rsidRPr="00D163B6">
        <w:rPr>
          <w:rFonts w:ascii="Arial" w:hAnsi="Arial" w:cs="Arial"/>
        </w:rPr>
        <w:t>Spisujemy ustalone cele na flipcharcie.</w:t>
      </w:r>
    </w:p>
    <w:p w:rsidR="00756E7A" w:rsidRPr="00D163B6" w:rsidRDefault="00756E7A" w:rsidP="00C777B1">
      <w:pPr>
        <w:pStyle w:val="Akapitzlist"/>
        <w:spacing w:line="360" w:lineRule="auto"/>
        <w:ind w:left="0"/>
        <w:rPr>
          <w:rFonts w:ascii="Arial" w:hAnsi="Arial" w:cs="Arial"/>
        </w:rPr>
      </w:pPr>
    </w:p>
    <w:p w:rsidR="00DE7FC4" w:rsidRPr="00D163B6" w:rsidRDefault="00DE7FC4" w:rsidP="00DC6364">
      <w:pPr>
        <w:pStyle w:val="Akapitzlist"/>
        <w:spacing w:line="360" w:lineRule="auto"/>
        <w:ind w:left="0"/>
        <w:jc w:val="both"/>
        <w:rPr>
          <w:rFonts w:ascii="Arial" w:hAnsi="Arial" w:cs="Arial"/>
        </w:rPr>
      </w:pPr>
      <w:r w:rsidRPr="00D163B6">
        <w:rPr>
          <w:rFonts w:ascii="Arial" w:hAnsi="Arial" w:cs="Arial"/>
          <w:b/>
        </w:rPr>
        <w:t xml:space="preserve">Wskaźniki osiągnięcia celu: </w:t>
      </w:r>
      <w:r w:rsidRPr="00D163B6">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D163B6" w:rsidRDefault="00C777B1" w:rsidP="00C777B1">
      <w:pPr>
        <w:pStyle w:val="Akapitzlist"/>
        <w:spacing w:line="360" w:lineRule="auto"/>
        <w:ind w:left="0"/>
        <w:rPr>
          <w:rFonts w:ascii="Arial" w:hAnsi="Arial" w:cs="Arial"/>
        </w:rPr>
      </w:pPr>
      <w:r w:rsidRPr="00D163B6">
        <w:rPr>
          <w:rFonts w:ascii="Arial" w:hAnsi="Arial" w:cs="Arial"/>
        </w:rPr>
        <w:t>Refleksja z wykorzystaniem wiszących plakatów i dopisanie nowych wniosków do plakatu ”ustalanie sposobów działania”.</w:t>
      </w:r>
    </w:p>
    <w:p w:rsidR="00C777B1" w:rsidRPr="00D163B6" w:rsidRDefault="00C777B1" w:rsidP="00C777B1">
      <w:pPr>
        <w:spacing w:after="0" w:line="360" w:lineRule="auto"/>
        <w:rPr>
          <w:rFonts w:ascii="Arial" w:hAnsi="Arial" w:cs="Arial"/>
        </w:rPr>
      </w:pPr>
      <w:r w:rsidRPr="00D163B6">
        <w:rPr>
          <w:rFonts w:ascii="Arial" w:hAnsi="Arial" w:cs="Arial"/>
        </w:rPr>
        <w:t xml:space="preserve">Uczestnicy zastanawiają się nad etapem </w:t>
      </w:r>
      <w:r w:rsidRPr="00D163B6">
        <w:rPr>
          <w:rFonts w:ascii="Arial" w:hAnsi="Arial" w:cs="Arial"/>
          <w:b/>
        </w:rPr>
        <w:t>PLANOWANIA I REALIZACJI</w:t>
      </w:r>
      <w:r w:rsidRPr="00D163B6">
        <w:rPr>
          <w:rFonts w:ascii="Arial" w:hAnsi="Arial" w:cs="Arial"/>
        </w:rPr>
        <w:t>– jakie metody stosują, jakie mają doświadczenia. Co się sprawdziło? Co można zrobić inaczej?</w:t>
      </w:r>
    </w:p>
    <w:p w:rsidR="00C777B1" w:rsidRPr="00D163B6" w:rsidRDefault="00C777B1" w:rsidP="00DC6364">
      <w:pPr>
        <w:spacing w:after="0" w:line="360" w:lineRule="auto"/>
        <w:jc w:val="both"/>
        <w:rPr>
          <w:rFonts w:ascii="Arial" w:hAnsi="Arial" w:cs="Arial"/>
        </w:rPr>
      </w:pPr>
      <w:r w:rsidRPr="00D163B6">
        <w:rPr>
          <w:rFonts w:ascii="Arial" w:hAnsi="Arial" w:cs="Arial"/>
        </w:rPr>
        <w:t>Warto porozmawiać o planowaniu całego procesu wspomagania w szkole. Pokazać planowanie w kontekście potrzeb szkoły, konkretnych celów do</w:t>
      </w:r>
      <w:r w:rsidR="00687488" w:rsidRPr="00D163B6">
        <w:rPr>
          <w:rFonts w:ascii="Arial" w:hAnsi="Arial" w:cs="Arial"/>
        </w:rPr>
        <w:t xml:space="preserve"> osiągnięcia i zadań </w:t>
      </w:r>
      <w:r w:rsidR="00DC6364" w:rsidRPr="00D163B6">
        <w:rPr>
          <w:rFonts w:ascii="Arial" w:hAnsi="Arial" w:cs="Arial"/>
        </w:rPr>
        <w:br/>
      </w:r>
      <w:r w:rsidR="00687488" w:rsidRPr="00D163B6">
        <w:rPr>
          <w:rFonts w:ascii="Arial" w:hAnsi="Arial" w:cs="Arial"/>
        </w:rPr>
        <w:t>do</w:t>
      </w:r>
      <w:r w:rsidRPr="00D163B6">
        <w:rPr>
          <w:rFonts w:ascii="Arial" w:hAnsi="Arial" w:cs="Arial"/>
        </w:rPr>
        <w:t xml:space="preserve"> zrealizowania, ale także  w kontekście planowania całej pracy szkoły (jak to się ma </w:t>
      </w:r>
      <w:r w:rsidR="00DC6364" w:rsidRPr="00D163B6">
        <w:rPr>
          <w:rFonts w:ascii="Arial" w:hAnsi="Arial" w:cs="Arial"/>
        </w:rPr>
        <w:br/>
      </w:r>
      <w:r w:rsidRPr="00D163B6">
        <w:rPr>
          <w:rFonts w:ascii="Arial" w:hAnsi="Arial" w:cs="Arial"/>
        </w:rPr>
        <w:lastRenderedPageBreak/>
        <w:t>do innych zadań realizowanych przez szkołę – ważne, aby obszar objęty wspomaganiem był podstawowym obszarem rozwoju szkoły/przedszkola).</w:t>
      </w:r>
      <w:r w:rsidR="00687488" w:rsidRPr="00D163B6">
        <w:rPr>
          <w:rFonts w:ascii="Arial" w:hAnsi="Arial" w:cs="Arial"/>
        </w:rPr>
        <w:t xml:space="preserve"> Ważne jest, podkreślanie, </w:t>
      </w:r>
      <w:r w:rsidR="00DC6364" w:rsidRPr="00D163B6">
        <w:rPr>
          <w:rFonts w:ascii="Arial" w:hAnsi="Arial" w:cs="Arial"/>
        </w:rPr>
        <w:br/>
        <w:t>ż</w:t>
      </w:r>
      <w:r w:rsidR="00687488" w:rsidRPr="00D163B6">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Pr="00D163B6" w:rsidRDefault="00687488" w:rsidP="00687488">
      <w:pPr>
        <w:shd w:val="clear" w:color="auto" w:fill="FFFFFF"/>
        <w:spacing w:before="100" w:beforeAutospacing="1" w:after="100" w:afterAutospacing="1" w:line="360" w:lineRule="auto"/>
        <w:rPr>
          <w:rFonts w:ascii="Arial" w:hAnsi="Arial" w:cs="Arial"/>
          <w:color w:val="151515"/>
          <w:sz w:val="17"/>
          <w:szCs w:val="17"/>
        </w:rPr>
      </w:pPr>
      <w:r w:rsidRPr="00D163B6">
        <w:rPr>
          <w:rFonts w:ascii="Arial" w:hAnsi="Arial" w:cs="Arial"/>
        </w:rPr>
        <w:t xml:space="preserve">Jeśli uczestnicy nie mają doświadczenia w tym zakresie trener prosi ich, aby na smartfonach otworzyli „Poradnik wspomagacza” ze strony ORE </w:t>
      </w:r>
      <w:hyperlink r:id="rId16" w:history="1">
        <w:r w:rsidRPr="00D163B6">
          <w:rPr>
            <w:rStyle w:val="Hipercze"/>
            <w:rFonts w:ascii="Arial" w:hAnsi="Arial" w:cs="Arial"/>
          </w:rPr>
          <w:t>https://www.ore.edu.pl/2015/04/poradniki-4/</w:t>
        </w:r>
      </w:hyperlink>
      <w:r w:rsidRPr="00D163B6">
        <w:rPr>
          <w:rFonts w:ascii="Arial" w:hAnsi="Arial" w:cs="Arial"/>
        </w:rPr>
        <w:t xml:space="preserve"> i w oparciu o poradnik:  </w:t>
      </w:r>
      <w:hyperlink r:id="rId17" w:tooltip="Jak wspomagać pracę szkoły? Poradnik dla pracowników instytucji systemu wspomagania. Zeszyt 2. Diagnoza pracy szkoły." w:history="1">
        <w:r w:rsidRPr="00D163B6">
          <w:rPr>
            <w:rStyle w:val="Hipercze"/>
            <w:rFonts w:ascii="Arial" w:hAnsi="Arial" w:cs="Arial"/>
            <w:color w:val="auto"/>
            <w:u w:val="none"/>
          </w:rPr>
          <w:t>Jak wspomagać pracę szkoły? Poradnik dla pracowników instytucji systemu wspomagania.</w:t>
        </w:r>
        <w:r w:rsidR="006426AF" w:rsidRPr="00D163B6">
          <w:rPr>
            <w:rStyle w:val="Hipercze"/>
            <w:rFonts w:ascii="Arial" w:hAnsi="Arial" w:cs="Arial"/>
            <w:color w:val="auto"/>
            <w:u w:val="none"/>
          </w:rPr>
          <w:t xml:space="preserve"> Zeszyt 3. Planowanie dzia</w:t>
        </w:r>
        <w:r w:rsidR="008B628D" w:rsidRPr="00D163B6">
          <w:rPr>
            <w:rStyle w:val="Hipercze"/>
            <w:rFonts w:ascii="Arial" w:hAnsi="Arial" w:cs="Arial"/>
            <w:color w:val="auto"/>
            <w:u w:val="none"/>
          </w:rPr>
          <w:t>ł</w:t>
        </w:r>
        <w:r w:rsidR="006426AF" w:rsidRPr="00D163B6">
          <w:rPr>
            <w:rStyle w:val="Hipercze"/>
            <w:rFonts w:ascii="Arial" w:hAnsi="Arial" w:cs="Arial"/>
            <w:color w:val="auto"/>
            <w:u w:val="none"/>
          </w:rPr>
          <w:t>ań</w:t>
        </w:r>
        <w:r w:rsidRPr="00D163B6">
          <w:rPr>
            <w:rStyle w:val="Hipercze"/>
            <w:rFonts w:ascii="Arial" w:hAnsi="Arial" w:cs="Arial"/>
            <w:color w:val="auto"/>
            <w:u w:val="none"/>
          </w:rPr>
          <w:t>.</w:t>
        </w:r>
      </w:hyperlink>
      <w:r w:rsidRPr="00D163B6">
        <w:rPr>
          <w:rFonts w:ascii="Arial" w:hAnsi="Arial" w:cs="Arial"/>
        </w:rPr>
        <w:t xml:space="preserve"> I w oparciu o zamieszone tam materiały omawia z uczestnik</w:t>
      </w:r>
      <w:r w:rsidR="006426AF" w:rsidRPr="00D163B6">
        <w:rPr>
          <w:rFonts w:ascii="Arial" w:hAnsi="Arial" w:cs="Arial"/>
        </w:rPr>
        <w:t>ami wybrane metody</w:t>
      </w:r>
      <w:r w:rsidRPr="00D163B6">
        <w:rPr>
          <w:rFonts w:ascii="Arial" w:hAnsi="Arial" w:cs="Arial"/>
        </w:rPr>
        <w:t xml:space="preserve">, analizując je w kontekście przydatności – kiery warto je stosować. </w:t>
      </w:r>
    </w:p>
    <w:p w:rsidR="00C777B1" w:rsidRPr="00D163B6" w:rsidRDefault="00C777B1" w:rsidP="00C777B1">
      <w:pPr>
        <w:spacing w:after="0" w:line="360" w:lineRule="auto"/>
        <w:rPr>
          <w:rFonts w:ascii="Arial" w:hAnsi="Arial" w:cs="Arial"/>
        </w:rPr>
      </w:pPr>
      <w:r w:rsidRPr="00D163B6">
        <w:rPr>
          <w:rFonts w:ascii="Arial" w:hAnsi="Arial" w:cs="Arial"/>
          <w:b/>
        </w:rPr>
        <w:t xml:space="preserve">Wnioski </w:t>
      </w:r>
      <w:r w:rsidRPr="00D163B6">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D163B6" w:rsidRDefault="00C777B1" w:rsidP="00C777B1">
      <w:pPr>
        <w:spacing w:after="0" w:line="360" w:lineRule="auto"/>
        <w:rPr>
          <w:rFonts w:ascii="Arial" w:hAnsi="Arial" w:cs="Arial"/>
        </w:rPr>
      </w:pPr>
      <w:r w:rsidRPr="00D163B6">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sidRPr="00D163B6">
        <w:rPr>
          <w:rFonts w:ascii="Arial" w:hAnsi="Arial" w:cs="Arial"/>
        </w:rPr>
        <w:t xml:space="preserve"> </w:t>
      </w:r>
      <w:r w:rsidR="00133433" w:rsidRPr="00D163B6">
        <w:rPr>
          <w:rFonts w:ascii="Arial" w:hAnsi="Arial" w:cs="Arial"/>
          <w:b/>
        </w:rPr>
        <w:t>(załącznik 1.12.)</w:t>
      </w:r>
      <w:r w:rsidRPr="00D163B6">
        <w:rPr>
          <w:rFonts w:ascii="Arial" w:hAnsi="Arial" w:cs="Arial"/>
        </w:rPr>
        <w:t xml:space="preserve"> :</w:t>
      </w:r>
    </w:p>
    <w:p w:rsidR="00CB0151" w:rsidRPr="00D163B6" w:rsidRDefault="00CB0151" w:rsidP="00C6692B">
      <w:pPr>
        <w:pStyle w:val="Akapitzlist"/>
        <w:numPr>
          <w:ilvl w:val="0"/>
          <w:numId w:val="19"/>
        </w:numPr>
        <w:spacing w:after="0" w:line="360" w:lineRule="auto"/>
        <w:contextualSpacing w:val="0"/>
        <w:rPr>
          <w:rFonts w:ascii="Arial" w:hAnsi="Arial" w:cs="Arial"/>
        </w:rPr>
      </w:pPr>
      <w:r w:rsidRPr="00D163B6">
        <w:rPr>
          <w:rFonts w:ascii="Arial" w:hAnsi="Arial" w:cs="Arial"/>
        </w:rPr>
        <w:t>Wykres Gantta</w:t>
      </w:r>
    </w:p>
    <w:p w:rsidR="00CB0151" w:rsidRPr="00D163B6" w:rsidRDefault="00CB0151" w:rsidP="00C6692B">
      <w:pPr>
        <w:pStyle w:val="Akapitzlist"/>
        <w:numPr>
          <w:ilvl w:val="0"/>
          <w:numId w:val="19"/>
        </w:numPr>
        <w:spacing w:after="0" w:line="360" w:lineRule="auto"/>
        <w:contextualSpacing w:val="0"/>
        <w:rPr>
          <w:rFonts w:ascii="Arial" w:hAnsi="Arial" w:cs="Arial"/>
        </w:rPr>
      </w:pPr>
      <w:r w:rsidRPr="00D163B6">
        <w:rPr>
          <w:rFonts w:ascii="Arial" w:hAnsi="Arial" w:cs="Arial"/>
        </w:rPr>
        <w:t>Gwiazda pytań</w:t>
      </w:r>
    </w:p>
    <w:p w:rsidR="00CB0151" w:rsidRPr="00D163B6" w:rsidRDefault="00CB0151" w:rsidP="00C6692B">
      <w:pPr>
        <w:pStyle w:val="Akapitzlist"/>
        <w:numPr>
          <w:ilvl w:val="0"/>
          <w:numId w:val="19"/>
        </w:numPr>
        <w:spacing w:after="0" w:line="360" w:lineRule="auto"/>
        <w:contextualSpacing w:val="0"/>
        <w:rPr>
          <w:rFonts w:ascii="Arial" w:hAnsi="Arial" w:cs="Arial"/>
        </w:rPr>
      </w:pPr>
      <w:r w:rsidRPr="00D163B6">
        <w:rPr>
          <w:rFonts w:ascii="Arial" w:hAnsi="Arial" w:cs="Arial"/>
        </w:rPr>
        <w:t>Planowanie z przyszłości</w:t>
      </w:r>
    </w:p>
    <w:p w:rsidR="00CB0151" w:rsidRPr="00D163B6" w:rsidRDefault="00424C5E" w:rsidP="00C6692B">
      <w:pPr>
        <w:pStyle w:val="Akapitzlist"/>
        <w:numPr>
          <w:ilvl w:val="0"/>
          <w:numId w:val="19"/>
        </w:numPr>
        <w:spacing w:after="0" w:line="360" w:lineRule="auto"/>
        <w:contextualSpacing w:val="0"/>
        <w:rPr>
          <w:rFonts w:ascii="Arial" w:hAnsi="Arial" w:cs="Arial"/>
        </w:rPr>
      </w:pPr>
      <w:r w:rsidRPr="00D163B6">
        <w:rPr>
          <w:rFonts w:ascii="Arial" w:hAnsi="Arial" w:cs="Arial"/>
        </w:rPr>
        <w:t>Metoda 5Q</w:t>
      </w:r>
    </w:p>
    <w:p w:rsidR="00CB0151" w:rsidRPr="00D163B6" w:rsidRDefault="006611AA" w:rsidP="00C6692B">
      <w:pPr>
        <w:pStyle w:val="Akapitzlist"/>
        <w:numPr>
          <w:ilvl w:val="0"/>
          <w:numId w:val="19"/>
        </w:numPr>
        <w:spacing w:after="0" w:line="360" w:lineRule="auto"/>
        <w:contextualSpacing w:val="0"/>
        <w:rPr>
          <w:rFonts w:ascii="Arial" w:hAnsi="Arial" w:cs="Arial"/>
        </w:rPr>
      </w:pPr>
      <w:r w:rsidRPr="00D163B6">
        <w:rPr>
          <w:rFonts w:ascii="Arial" w:hAnsi="Arial" w:cs="Arial"/>
        </w:rPr>
        <w:t>Technika czterech pytań</w:t>
      </w:r>
    </w:p>
    <w:p w:rsidR="00CB0151" w:rsidRPr="00D163B6" w:rsidRDefault="00CB0151" w:rsidP="00C6692B">
      <w:pPr>
        <w:pStyle w:val="Akapitzlist"/>
        <w:numPr>
          <w:ilvl w:val="0"/>
          <w:numId w:val="19"/>
        </w:numPr>
        <w:spacing w:after="0" w:line="360" w:lineRule="auto"/>
        <w:contextualSpacing w:val="0"/>
        <w:rPr>
          <w:rFonts w:ascii="Arial" w:hAnsi="Arial" w:cs="Arial"/>
        </w:rPr>
      </w:pPr>
      <w:r w:rsidRPr="00D163B6">
        <w:rPr>
          <w:rFonts w:ascii="Arial" w:hAnsi="Arial" w:cs="Arial"/>
        </w:rPr>
        <w:t>Matryca Eisenhowera</w:t>
      </w:r>
    </w:p>
    <w:p w:rsidR="00A4242C" w:rsidRPr="00D163B6" w:rsidRDefault="00A4242C" w:rsidP="00C6692B">
      <w:pPr>
        <w:pStyle w:val="Akapitzlist"/>
        <w:numPr>
          <w:ilvl w:val="0"/>
          <w:numId w:val="19"/>
        </w:numPr>
        <w:spacing w:after="0" w:line="360" w:lineRule="auto"/>
        <w:contextualSpacing w:val="0"/>
        <w:rPr>
          <w:rFonts w:ascii="Arial" w:hAnsi="Arial" w:cs="Arial"/>
        </w:rPr>
      </w:pPr>
      <w:r w:rsidRPr="00D163B6">
        <w:rPr>
          <w:rFonts w:ascii="Arial" w:hAnsi="Arial" w:cs="Arial"/>
        </w:rPr>
        <w:t xml:space="preserve">Planowanie kroczące </w:t>
      </w:r>
    </w:p>
    <w:p w:rsidR="00CB0151" w:rsidRPr="00D163B6" w:rsidRDefault="00CB0151" w:rsidP="00CB0151">
      <w:pPr>
        <w:spacing w:after="0" w:line="360" w:lineRule="auto"/>
        <w:rPr>
          <w:rFonts w:ascii="Arial" w:hAnsi="Arial" w:cs="Arial"/>
          <w:lang w:eastAsia="pl-PL"/>
        </w:rPr>
      </w:pPr>
      <w:r w:rsidRPr="00D163B6">
        <w:rPr>
          <w:rFonts w:ascii="Arial" w:hAnsi="Arial" w:cs="Arial"/>
          <w:lang w:eastAsia="pl-PL"/>
        </w:rPr>
        <w:t>Zapraszamy uczestników do ćwiczenia: łączymy uczestników w cztery zespoły  i organizujemy pracę nad generowaniem rozwiązań  inną metodą dla każdego zespołu.</w:t>
      </w:r>
    </w:p>
    <w:p w:rsidR="00CB0151" w:rsidRPr="00D163B6" w:rsidRDefault="00CB0151" w:rsidP="00CB0151">
      <w:pPr>
        <w:spacing w:after="0" w:line="360" w:lineRule="auto"/>
        <w:rPr>
          <w:rFonts w:ascii="Arial" w:hAnsi="Arial" w:cs="Arial"/>
          <w:b/>
        </w:rPr>
      </w:pPr>
      <w:r w:rsidRPr="00D163B6">
        <w:rPr>
          <w:rFonts w:ascii="Arial" w:hAnsi="Arial" w:cs="Arial"/>
        </w:rPr>
        <w:t>Następnie każdy z zespołów prezentuje efekty swojej pracy</w:t>
      </w:r>
      <w:r w:rsidR="008B628D" w:rsidRPr="00D163B6">
        <w:rPr>
          <w:rFonts w:ascii="Arial" w:hAnsi="Arial" w:cs="Arial"/>
        </w:rPr>
        <w:t>.</w:t>
      </w:r>
    </w:p>
    <w:p w:rsidR="00CB0151" w:rsidRPr="00D163B6" w:rsidRDefault="00CB0151" w:rsidP="00CB0151">
      <w:pPr>
        <w:spacing w:after="0" w:line="360" w:lineRule="auto"/>
        <w:rPr>
          <w:rFonts w:ascii="Arial" w:hAnsi="Arial" w:cs="Arial"/>
        </w:rPr>
      </w:pPr>
      <w:r w:rsidRPr="00D163B6">
        <w:rPr>
          <w:rFonts w:ascii="Arial" w:hAnsi="Arial" w:cs="Arial"/>
          <w:b/>
        </w:rPr>
        <w:lastRenderedPageBreak/>
        <w:t xml:space="preserve">W podsumowaniu tego ćwiczenia </w:t>
      </w:r>
      <w:r w:rsidRPr="00D163B6">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D163B6" w:rsidRDefault="00CB0151" w:rsidP="00CB0151">
      <w:pPr>
        <w:spacing w:after="0" w:line="360" w:lineRule="auto"/>
        <w:rPr>
          <w:rFonts w:ascii="Arial" w:hAnsi="Arial" w:cs="Arial"/>
        </w:rPr>
      </w:pPr>
      <w:r w:rsidRPr="00D163B6">
        <w:rPr>
          <w:rFonts w:ascii="Arial" w:hAnsi="Arial" w:cs="Arial"/>
        </w:rPr>
        <w:t>- co? Jakie konkretne działanie podejmę/ jest do podjęcia?</w:t>
      </w:r>
    </w:p>
    <w:p w:rsidR="00CB0151" w:rsidRPr="00D163B6" w:rsidRDefault="00CB0151" w:rsidP="00CB0151">
      <w:pPr>
        <w:spacing w:after="0" w:line="360" w:lineRule="auto"/>
        <w:rPr>
          <w:rFonts w:ascii="Arial" w:hAnsi="Arial" w:cs="Arial"/>
        </w:rPr>
      </w:pPr>
      <w:r w:rsidRPr="00D163B6">
        <w:rPr>
          <w:rFonts w:ascii="Arial" w:hAnsi="Arial" w:cs="Arial"/>
        </w:rPr>
        <w:t>- kiedy?</w:t>
      </w:r>
    </w:p>
    <w:p w:rsidR="00CB0151" w:rsidRPr="00D163B6" w:rsidRDefault="00CB0151" w:rsidP="00CB0151">
      <w:pPr>
        <w:spacing w:after="0" w:line="360" w:lineRule="auto"/>
        <w:rPr>
          <w:rFonts w:ascii="Arial" w:hAnsi="Arial" w:cs="Arial"/>
        </w:rPr>
      </w:pPr>
      <w:r w:rsidRPr="00D163B6">
        <w:rPr>
          <w:rFonts w:ascii="Arial" w:hAnsi="Arial" w:cs="Arial"/>
        </w:rPr>
        <w:t>- kto/z kim?</w:t>
      </w:r>
    </w:p>
    <w:p w:rsidR="00CB0151" w:rsidRPr="00D163B6" w:rsidRDefault="00CB0151" w:rsidP="00CB0151">
      <w:pPr>
        <w:spacing w:after="0" w:line="360" w:lineRule="auto"/>
        <w:rPr>
          <w:rFonts w:ascii="Arial" w:hAnsi="Arial" w:cs="Arial"/>
        </w:rPr>
      </w:pPr>
      <w:r w:rsidRPr="00D163B6">
        <w:rPr>
          <w:rFonts w:ascii="Arial" w:hAnsi="Arial" w:cs="Arial"/>
        </w:rPr>
        <w:t>- gdzie? Itd.</w:t>
      </w:r>
    </w:p>
    <w:p w:rsidR="00CB0151" w:rsidRPr="00D163B6" w:rsidRDefault="00CB0151" w:rsidP="00CB0151">
      <w:pPr>
        <w:spacing w:after="0" w:line="360" w:lineRule="auto"/>
        <w:rPr>
          <w:rFonts w:ascii="Arial" w:hAnsi="Arial" w:cs="Arial"/>
        </w:rPr>
      </w:pPr>
      <w:r w:rsidRPr="00D163B6">
        <w:rPr>
          <w:rFonts w:ascii="Arial" w:hAnsi="Arial" w:cs="Arial"/>
        </w:rPr>
        <w:t>Refleksja z wykorzystaniem wiszących plakatów – rola i odpowiedzialności dyrektora, osoby wspomagającej, nauczycieli i innych.</w:t>
      </w:r>
    </w:p>
    <w:p w:rsidR="00B93723" w:rsidRPr="00D163B6" w:rsidRDefault="00B93723" w:rsidP="000C4140">
      <w:pPr>
        <w:spacing w:after="0" w:line="360" w:lineRule="auto"/>
        <w:jc w:val="both"/>
        <w:rPr>
          <w:rFonts w:ascii="Arial" w:hAnsi="Arial" w:cs="Arial"/>
        </w:rPr>
      </w:pPr>
      <w:r w:rsidRPr="00D163B6">
        <w:rPr>
          <w:rFonts w:ascii="Arial" w:hAnsi="Arial" w:cs="Arial"/>
          <w:b/>
        </w:rPr>
        <w:t xml:space="preserve">Realizacja zaplanowanych działań – </w:t>
      </w:r>
      <w:r w:rsidRPr="00D163B6">
        <w:rPr>
          <w:rFonts w:ascii="Arial" w:hAnsi="Arial" w:cs="Arial"/>
        </w:rPr>
        <w:t xml:space="preserve">trener inicjuje dyskusję nad znaczeniem tego etapu procesowego wspomagania. Jaka jest rola wspomagacza, jaka dyrektora i nauczycieli? </w:t>
      </w:r>
      <w:r w:rsidR="000C4140" w:rsidRPr="00D163B6">
        <w:rPr>
          <w:rFonts w:ascii="Arial" w:hAnsi="Arial" w:cs="Arial"/>
        </w:rPr>
        <w:br/>
      </w:r>
      <w:r w:rsidRPr="00D163B6">
        <w:rPr>
          <w:rFonts w:ascii="Arial" w:hAnsi="Arial" w:cs="Arial"/>
        </w:rPr>
        <w:t xml:space="preserve">W jaki sposób można kształtować „atmosferę zmiany” w szkole i kto za to odpowiada. Wnioski spisuje. </w:t>
      </w:r>
    </w:p>
    <w:p w:rsidR="00B93723" w:rsidRPr="00D163B6" w:rsidRDefault="00B93723" w:rsidP="000C4140">
      <w:pPr>
        <w:spacing w:after="0" w:line="360" w:lineRule="auto"/>
        <w:jc w:val="both"/>
        <w:rPr>
          <w:rFonts w:ascii="Arial" w:hAnsi="Arial" w:cs="Arial"/>
        </w:rPr>
      </w:pPr>
      <w:r w:rsidRPr="00D163B6">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sidRPr="00D163B6">
        <w:rPr>
          <w:rFonts w:ascii="Arial" w:hAnsi="Arial" w:cs="Arial"/>
        </w:rPr>
        <w:br/>
      </w:r>
      <w:r w:rsidRPr="00D163B6">
        <w:rPr>
          <w:rFonts w:ascii="Arial" w:hAnsi="Arial" w:cs="Arial"/>
        </w:rPr>
        <w:t xml:space="preserve">z zaplanowanych działań, to w szkole nie zmieni się nic. </w:t>
      </w:r>
    </w:p>
    <w:p w:rsidR="00926E83" w:rsidRPr="00D163B6" w:rsidRDefault="00926E83" w:rsidP="00926E83">
      <w:pPr>
        <w:rPr>
          <w:rFonts w:ascii="Arial" w:hAnsi="Arial" w:cs="Arial"/>
          <w:b/>
        </w:rPr>
      </w:pPr>
      <w:r w:rsidRPr="00D163B6">
        <w:rPr>
          <w:rFonts w:ascii="Arial" w:hAnsi="Arial" w:cs="Arial"/>
        </w:rPr>
        <w:t xml:space="preserve">Przekazuje materiał:  </w:t>
      </w:r>
      <w:r w:rsidRPr="00D163B6">
        <w:rPr>
          <w:rFonts w:ascii="Arial" w:hAnsi="Arial" w:cs="Arial"/>
          <w:b/>
        </w:rPr>
        <w:t xml:space="preserve">Miniprzewodnik po przykładowych formach działania realizowanych w szkole w ramach procesowego wspomagania </w:t>
      </w:r>
      <w:r w:rsidR="00C20835" w:rsidRPr="00D163B6">
        <w:rPr>
          <w:rFonts w:ascii="Arial" w:hAnsi="Arial" w:cs="Arial"/>
          <w:b/>
        </w:rPr>
        <w:t xml:space="preserve">(załącznik </w:t>
      </w:r>
      <w:r w:rsidR="00C06BCB" w:rsidRPr="00D163B6">
        <w:rPr>
          <w:rFonts w:ascii="Arial" w:hAnsi="Arial" w:cs="Arial"/>
          <w:b/>
        </w:rPr>
        <w:t>1.</w:t>
      </w:r>
      <w:r w:rsidR="00C20835" w:rsidRPr="00D163B6">
        <w:rPr>
          <w:rFonts w:ascii="Arial" w:hAnsi="Arial" w:cs="Arial"/>
          <w:b/>
        </w:rPr>
        <w:t>1</w:t>
      </w:r>
      <w:r w:rsidR="000C4140" w:rsidRPr="00D163B6">
        <w:rPr>
          <w:rFonts w:ascii="Arial" w:hAnsi="Arial" w:cs="Arial"/>
          <w:b/>
        </w:rPr>
        <w:t>3</w:t>
      </w:r>
      <w:r w:rsidR="00C20835" w:rsidRPr="00D163B6">
        <w:rPr>
          <w:rFonts w:ascii="Arial" w:hAnsi="Arial" w:cs="Arial"/>
          <w:b/>
        </w:rPr>
        <w:t>).</w:t>
      </w:r>
    </w:p>
    <w:p w:rsidR="00F51809" w:rsidRPr="00D163B6" w:rsidRDefault="00F51809" w:rsidP="00926E83">
      <w:pPr>
        <w:rPr>
          <w:rFonts w:ascii="Arial" w:hAnsi="Arial" w:cs="Arial"/>
          <w:b/>
        </w:rPr>
      </w:pPr>
      <w:r w:rsidRPr="00D163B6">
        <w:rPr>
          <w:rFonts w:ascii="Arial" w:hAnsi="Arial" w:cs="Arial"/>
          <w:b/>
        </w:rPr>
        <w:t>Wykorzystanie cyklu Kolba do monitorowania procesowego wspomagania</w:t>
      </w:r>
    </w:p>
    <w:p w:rsidR="00F51809" w:rsidRPr="00D163B6" w:rsidRDefault="000C4140" w:rsidP="00926E83">
      <w:pPr>
        <w:rPr>
          <w:rFonts w:ascii="Arial" w:hAnsi="Arial" w:cs="Arial"/>
          <w:b/>
        </w:rPr>
      </w:pPr>
      <w:r w:rsidRPr="00D163B6">
        <w:rPr>
          <w:rFonts w:ascii="Arial" w:hAnsi="Arial" w:cs="Arial"/>
        </w:rPr>
        <w:t>Trener omawia z uczestnikami cykl Kolba. Wspólnie zastanawiają się nad możliwościami wykorzystania go</w:t>
      </w:r>
      <w:r w:rsidR="00D27760" w:rsidRPr="00D163B6">
        <w:rPr>
          <w:rFonts w:ascii="Arial" w:hAnsi="Arial" w:cs="Arial"/>
        </w:rPr>
        <w:t xml:space="preserve"> przez Wspomagacza</w:t>
      </w:r>
      <w:r w:rsidRPr="00D163B6">
        <w:rPr>
          <w:rFonts w:ascii="Arial" w:hAnsi="Arial" w:cs="Arial"/>
        </w:rPr>
        <w:t xml:space="preserve"> do procesu monitorowania i wspierania w realizacji działań</w:t>
      </w:r>
      <w:r w:rsidR="00D27760" w:rsidRPr="00D163B6">
        <w:rPr>
          <w:rFonts w:ascii="Arial" w:hAnsi="Arial" w:cs="Arial"/>
        </w:rPr>
        <w:t xml:space="preserve">. </w:t>
      </w:r>
      <w:r w:rsidR="00D27760" w:rsidRPr="00D163B6">
        <w:rPr>
          <w:rFonts w:ascii="Arial" w:hAnsi="Arial" w:cs="Arial"/>
          <w:b/>
        </w:rPr>
        <w:t>(załącznik 1.14)</w:t>
      </w:r>
    </w:p>
    <w:p w:rsidR="00D27760" w:rsidRPr="00D163B6" w:rsidRDefault="00D27760" w:rsidP="00926E83">
      <w:pPr>
        <w:rPr>
          <w:rFonts w:ascii="Arial" w:hAnsi="Arial" w:cs="Arial"/>
        </w:rPr>
      </w:pPr>
      <w:r w:rsidRPr="00D163B6">
        <w:rPr>
          <w:rFonts w:ascii="Arial" w:hAnsi="Arial" w:cs="Arial"/>
        </w:rPr>
        <w:t xml:space="preserve">Trener łączy uczestników w pary, aby przeprowadzili ze sobą rozmowy zgodnie z cyklem Kolba, zajmując się kwestią ważną dla rozmówcy. </w:t>
      </w:r>
    </w:p>
    <w:p w:rsidR="00D27760" w:rsidRPr="00D163B6" w:rsidRDefault="00D27760" w:rsidP="00926E83">
      <w:pPr>
        <w:rPr>
          <w:rFonts w:ascii="Arial" w:hAnsi="Arial" w:cs="Arial"/>
        </w:rPr>
      </w:pPr>
    </w:p>
    <w:p w:rsidR="00CB0151" w:rsidRPr="00D163B6" w:rsidRDefault="00CB0151" w:rsidP="00CB0151">
      <w:pPr>
        <w:spacing w:after="0" w:line="360" w:lineRule="auto"/>
        <w:rPr>
          <w:rFonts w:ascii="Arial" w:hAnsi="Arial" w:cs="Arial"/>
          <w:b/>
        </w:rPr>
      </w:pPr>
      <w:r w:rsidRPr="00D163B6">
        <w:rPr>
          <w:rFonts w:ascii="Arial" w:hAnsi="Arial" w:cs="Arial"/>
          <w:b/>
        </w:rPr>
        <w:t>Ewaluacja</w:t>
      </w:r>
    </w:p>
    <w:p w:rsidR="00CB0151" w:rsidRPr="00D163B6" w:rsidRDefault="00CB0151" w:rsidP="00474466">
      <w:pPr>
        <w:spacing w:after="0" w:line="360" w:lineRule="auto"/>
        <w:jc w:val="both"/>
        <w:rPr>
          <w:rFonts w:ascii="Arial" w:hAnsi="Arial" w:cs="Arial"/>
        </w:rPr>
      </w:pPr>
      <w:r w:rsidRPr="00D163B6">
        <w:rPr>
          <w:rFonts w:ascii="Arial" w:hAnsi="Arial" w:cs="Arial"/>
        </w:rPr>
        <w:t>Trener przypomina, że ostatnim etapem procesowego wspomagania jest OCENA EFEKTÓW. Trener inicjuje dyskusję cyklem Kolba „Jak sprawdzimy, że doszliśmy tam, gdzie chcieliśmy dojść?”</w:t>
      </w:r>
    </w:p>
    <w:p w:rsidR="00CB0151" w:rsidRPr="00D163B6" w:rsidRDefault="00CB0151" w:rsidP="00474466">
      <w:pPr>
        <w:spacing w:after="0" w:line="360" w:lineRule="auto"/>
        <w:jc w:val="both"/>
        <w:rPr>
          <w:rFonts w:ascii="Arial" w:hAnsi="Arial" w:cs="Arial"/>
        </w:rPr>
      </w:pPr>
      <w:r w:rsidRPr="00D163B6">
        <w:rPr>
          <w:rFonts w:ascii="Arial" w:hAnsi="Arial" w:cs="Arial"/>
        </w:rPr>
        <w:lastRenderedPageBreak/>
        <w:t>J</w:t>
      </w:r>
      <w:r w:rsidR="008B628D" w:rsidRPr="00D163B6">
        <w:rPr>
          <w:rFonts w:ascii="Arial" w:hAnsi="Arial" w:cs="Arial"/>
        </w:rPr>
        <w:t>akie są doświadczenia uczestników</w:t>
      </w:r>
      <w:r w:rsidRPr="00D163B6">
        <w:rPr>
          <w:rFonts w:ascii="Arial" w:hAnsi="Arial" w:cs="Arial"/>
        </w:rPr>
        <w:t>, jak prowadzą ewaluację procesu z</w:t>
      </w:r>
      <w:r w:rsidR="008B628D" w:rsidRPr="00D163B6">
        <w:rPr>
          <w:rFonts w:ascii="Arial" w:hAnsi="Arial" w:cs="Arial"/>
        </w:rPr>
        <w:t>miany, jakie działania poszczególnych podmiotów w szkole</w:t>
      </w:r>
      <w:r w:rsidRPr="00D163B6">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sidRPr="00D163B6">
        <w:rPr>
          <w:rFonts w:ascii="Arial" w:hAnsi="Arial" w:cs="Arial"/>
        </w:rPr>
        <w:t xml:space="preserve">zostały określone i zbadane </w:t>
      </w:r>
      <w:r w:rsidRPr="00D163B6">
        <w:rPr>
          <w:rFonts w:ascii="Arial" w:hAnsi="Arial" w:cs="Arial"/>
        </w:rPr>
        <w:t>efekty, które szkoła m</w:t>
      </w:r>
      <w:r w:rsidR="008B628D" w:rsidRPr="00D163B6">
        <w:rPr>
          <w:rFonts w:ascii="Arial" w:hAnsi="Arial" w:cs="Arial"/>
        </w:rPr>
        <w:t>i</w:t>
      </w:r>
      <w:r w:rsidRPr="00D163B6">
        <w:rPr>
          <w:rFonts w:ascii="Arial" w:hAnsi="Arial" w:cs="Arial"/>
        </w:rPr>
        <w:t>a</w:t>
      </w:r>
      <w:r w:rsidR="008B628D" w:rsidRPr="00D163B6">
        <w:rPr>
          <w:rFonts w:ascii="Arial" w:hAnsi="Arial" w:cs="Arial"/>
        </w:rPr>
        <w:t>ła</w:t>
      </w:r>
      <w:r w:rsidRPr="00D163B6">
        <w:rPr>
          <w:rFonts w:ascii="Arial" w:hAnsi="Arial" w:cs="Arial"/>
        </w:rPr>
        <w:t xml:space="preserve"> osiągnąć? Jaka jest gotowość do zbierania informacji na temat tego</w:t>
      </w:r>
      <w:r w:rsidR="008B628D" w:rsidRPr="00D163B6">
        <w:rPr>
          <w:rFonts w:ascii="Arial" w:hAnsi="Arial" w:cs="Arial"/>
        </w:rPr>
        <w:t>,</w:t>
      </w:r>
      <w:r w:rsidRPr="00D163B6">
        <w:rPr>
          <w:rFonts w:ascii="Arial" w:hAnsi="Arial" w:cs="Arial"/>
        </w:rPr>
        <w:t xml:space="preserve"> jak rzeczywiście działamy, jak zmiana przebiega?</w:t>
      </w:r>
    </w:p>
    <w:p w:rsidR="00CB0151" w:rsidRPr="00D163B6" w:rsidRDefault="00CB0151" w:rsidP="00CB0151">
      <w:pPr>
        <w:spacing w:after="0" w:line="360" w:lineRule="auto"/>
        <w:rPr>
          <w:rFonts w:ascii="Arial" w:hAnsi="Arial" w:cs="Arial"/>
        </w:rPr>
      </w:pPr>
      <w:r w:rsidRPr="00D163B6">
        <w:rPr>
          <w:rFonts w:ascii="Arial" w:hAnsi="Arial" w:cs="Arial"/>
        </w:rPr>
        <w:t>Refleksja z wykorzystaniem wiszących plakatów – rola i odpowiedzialności dyrektora, osoby wspomagającej, nauczycieli i innych na etapie ewaluacji, ale też na etapach wcześniejszych</w:t>
      </w:r>
    </w:p>
    <w:p w:rsidR="00CB6BA4" w:rsidRPr="00D163B6" w:rsidRDefault="00CB0151" w:rsidP="00CB6BA4">
      <w:pPr>
        <w:spacing w:after="0" w:line="360" w:lineRule="auto"/>
        <w:rPr>
          <w:rFonts w:ascii="Arial" w:hAnsi="Arial" w:cs="Arial"/>
          <w:b/>
        </w:rPr>
      </w:pPr>
      <w:r w:rsidRPr="00D163B6">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D163B6">
        <w:rPr>
          <w:rFonts w:ascii="Arial" w:hAnsi="Arial" w:cs="Arial"/>
          <w:b/>
        </w:rPr>
        <w:t>.</w:t>
      </w:r>
      <w:r w:rsidR="00474466" w:rsidRPr="00D163B6">
        <w:rPr>
          <w:rFonts w:ascii="Arial" w:hAnsi="Arial" w:cs="Arial"/>
          <w:b/>
        </w:rPr>
        <w:t xml:space="preserve"> </w:t>
      </w:r>
      <w:r w:rsidRPr="00D163B6">
        <w:rPr>
          <w:rFonts w:ascii="Arial" w:hAnsi="Arial" w:cs="Arial"/>
        </w:rPr>
        <w:t>Powiązanie ewaluacji procesu wspomagania z ewaluacją wewnętrzną.</w:t>
      </w:r>
      <w:r w:rsidR="00CB6BA4" w:rsidRPr="00D163B6">
        <w:rPr>
          <w:rFonts w:ascii="Arial" w:hAnsi="Arial" w:cs="Arial"/>
        </w:rPr>
        <w:t xml:space="preserve"> </w:t>
      </w:r>
      <w:r w:rsidR="00B93723" w:rsidRPr="00D163B6">
        <w:rPr>
          <w:rFonts w:ascii="Arial" w:hAnsi="Arial" w:cs="Arial"/>
        </w:rPr>
        <w:t xml:space="preserve">Podsumowanie wszystkich etapów procesowego wspomagania. Przekazanie uczestnikom mat. </w:t>
      </w:r>
      <w:r w:rsidR="00CB6BA4" w:rsidRPr="00D163B6">
        <w:rPr>
          <w:rFonts w:ascii="Arial" w:hAnsi="Arial" w:cs="Arial"/>
        </w:rPr>
        <w:t xml:space="preserve">Dotyczących ewaluacji </w:t>
      </w:r>
      <w:r w:rsidR="00CB6BA4" w:rsidRPr="00D163B6">
        <w:rPr>
          <w:rFonts w:ascii="Arial" w:hAnsi="Arial" w:cs="Arial"/>
          <w:b/>
        </w:rPr>
        <w:t>(załącznik 1.15)</w:t>
      </w:r>
    </w:p>
    <w:p w:rsidR="00963CF4" w:rsidRPr="00D163B6" w:rsidRDefault="00963CF4" w:rsidP="00963CF4">
      <w:pPr>
        <w:spacing w:after="120" w:line="360" w:lineRule="auto"/>
        <w:ind w:right="-200"/>
        <w:rPr>
          <w:rFonts w:ascii="Arial" w:eastAsia="Times New Roman" w:hAnsi="Arial" w:cs="Arial"/>
          <w:b/>
          <w:u w:val="single"/>
        </w:rPr>
      </w:pPr>
      <w:r w:rsidRPr="00D163B6">
        <w:rPr>
          <w:rFonts w:ascii="Arial" w:eastAsia="Times New Roman" w:hAnsi="Arial" w:cs="Arial"/>
          <w:b/>
          <w:u w:val="single"/>
        </w:rPr>
        <w:t xml:space="preserve"> </w:t>
      </w:r>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b/>
        </w:rPr>
        <w:t>Temat zajęć: Wprowadzenie do Kompetencji Kluczowych</w:t>
      </w:r>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b/>
        </w:rPr>
        <w:t xml:space="preserve">Cel ogólny: </w:t>
      </w:r>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b/>
        </w:rPr>
        <w:t>Cele szczegółowe (efekty)</w:t>
      </w:r>
    </w:p>
    <w:p w:rsidR="00963CF4" w:rsidRPr="00D163B6" w:rsidRDefault="00963CF4" w:rsidP="00963CF4">
      <w:pPr>
        <w:spacing w:after="120" w:line="360" w:lineRule="auto"/>
        <w:ind w:right="-198"/>
        <w:rPr>
          <w:rFonts w:ascii="Arial" w:hAnsi="Arial" w:cs="Arial"/>
        </w:rPr>
      </w:pPr>
      <w:r w:rsidRPr="00D163B6">
        <w:rPr>
          <w:rFonts w:ascii="Arial" w:hAnsi="Arial" w:cs="Arial"/>
        </w:rPr>
        <w:t>Uczestnik szkolenia:</w:t>
      </w:r>
    </w:p>
    <w:p w:rsidR="00963CF4" w:rsidRPr="00D163B6" w:rsidRDefault="00963CF4" w:rsidP="00C6692B">
      <w:pPr>
        <w:numPr>
          <w:ilvl w:val="0"/>
          <w:numId w:val="24"/>
        </w:numPr>
        <w:spacing w:after="120" w:line="360" w:lineRule="auto"/>
        <w:ind w:right="-200"/>
        <w:contextualSpacing/>
        <w:rPr>
          <w:rFonts w:ascii="Arial" w:hAnsi="Arial" w:cs="Arial"/>
        </w:rPr>
      </w:pPr>
      <w:r w:rsidRPr="00D163B6">
        <w:rPr>
          <w:rFonts w:ascii="Arial" w:hAnsi="Arial" w:cs="Arial"/>
        </w:rPr>
        <w:t xml:space="preserve">charakteryzuje pojęcie kompetencji, </w:t>
      </w:r>
    </w:p>
    <w:p w:rsidR="00963CF4" w:rsidRPr="00D163B6" w:rsidRDefault="00963CF4" w:rsidP="00C6692B">
      <w:pPr>
        <w:numPr>
          <w:ilvl w:val="0"/>
          <w:numId w:val="24"/>
        </w:numPr>
        <w:spacing w:after="120" w:line="360" w:lineRule="auto"/>
        <w:ind w:right="-200"/>
        <w:contextualSpacing/>
        <w:rPr>
          <w:rFonts w:ascii="Arial" w:hAnsi="Arial" w:cs="Arial"/>
        </w:rPr>
      </w:pPr>
      <w:r w:rsidRPr="00D163B6">
        <w:rPr>
          <w:rFonts w:ascii="Arial" w:hAnsi="Arial" w:cs="Arial"/>
        </w:rPr>
        <w:t>wyjaśnia czym są kompetencje kluczowe zgodnie z zaleceniami Parlamentu Europejskiego i Rady Europy,</w:t>
      </w:r>
    </w:p>
    <w:p w:rsidR="00963CF4" w:rsidRPr="00D163B6" w:rsidRDefault="00963CF4" w:rsidP="00C6692B">
      <w:pPr>
        <w:numPr>
          <w:ilvl w:val="0"/>
          <w:numId w:val="24"/>
        </w:numPr>
        <w:spacing w:after="120" w:line="360" w:lineRule="auto"/>
        <w:ind w:right="-200"/>
        <w:contextualSpacing/>
        <w:rPr>
          <w:rFonts w:ascii="Arial" w:hAnsi="Arial" w:cs="Arial"/>
        </w:rPr>
      </w:pPr>
      <w:r w:rsidRPr="00D163B6">
        <w:rPr>
          <w:rFonts w:ascii="Arial" w:hAnsi="Arial" w:cs="Arial"/>
        </w:rPr>
        <w:t>definiuje 8 kompetencji kluczowych określonych przez Parlament Europejski i Radę Europy ,</w:t>
      </w:r>
    </w:p>
    <w:p w:rsidR="00963CF4" w:rsidRPr="00D163B6" w:rsidRDefault="00963CF4" w:rsidP="00C6692B">
      <w:pPr>
        <w:numPr>
          <w:ilvl w:val="0"/>
          <w:numId w:val="24"/>
        </w:numPr>
        <w:spacing w:after="120" w:line="360" w:lineRule="auto"/>
        <w:ind w:right="-200"/>
        <w:contextualSpacing/>
        <w:rPr>
          <w:rFonts w:ascii="Arial" w:hAnsi="Arial" w:cs="Arial"/>
        </w:rPr>
      </w:pPr>
      <w:r w:rsidRPr="00D163B6">
        <w:rPr>
          <w:rFonts w:ascii="Arial" w:hAnsi="Arial" w:cs="Arial"/>
        </w:rPr>
        <w:t>wyjaśnia korzyści płynące z kształtowania kompetencji kluczowych dla przygotowania dzieci i młodzieży do dorosłego życia i funkcjonowania na rynku pracy,</w:t>
      </w:r>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b/>
        </w:rPr>
        <w:t>Treści - wymagania szczegółowe</w:t>
      </w:r>
    </w:p>
    <w:p w:rsidR="00963CF4" w:rsidRPr="00D163B6"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D163B6">
        <w:rPr>
          <w:rFonts w:ascii="Arial" w:hAnsi="Arial" w:cs="Arial"/>
          <w:color w:val="auto"/>
          <w:sz w:val="22"/>
          <w:szCs w:val="22"/>
        </w:rPr>
        <w:t xml:space="preserve">Kompetencja jako wiedza, umiejętności i postawy. </w:t>
      </w:r>
    </w:p>
    <w:p w:rsidR="00963CF4" w:rsidRPr="00D163B6"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D163B6">
        <w:rPr>
          <w:rFonts w:ascii="Arial" w:hAnsi="Arial" w:cs="Arial"/>
          <w:color w:val="auto"/>
          <w:sz w:val="22"/>
          <w:szCs w:val="22"/>
        </w:rPr>
        <w:lastRenderedPageBreak/>
        <w:t>Kompetencje kluczowe w zaleceniu Parlamentu Europejskiego.</w:t>
      </w:r>
    </w:p>
    <w:p w:rsidR="00963CF4" w:rsidRPr="00D163B6"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D163B6">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D163B6"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D163B6">
        <w:rPr>
          <w:rFonts w:ascii="Arial" w:hAnsi="Arial" w:cs="Arial"/>
          <w:color w:val="auto"/>
          <w:sz w:val="22"/>
          <w:szCs w:val="22"/>
        </w:rPr>
        <w:t xml:space="preserve">Przepisy polskiego prawa oświatowego (wymagania państwa, podstawa programowa) a kompetencje kluczowe.  </w:t>
      </w:r>
    </w:p>
    <w:p w:rsidR="00963CF4" w:rsidRPr="00D163B6"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D163B6">
        <w:rPr>
          <w:rFonts w:ascii="Arial" w:hAnsi="Arial" w:cs="Arial"/>
          <w:color w:val="auto"/>
          <w:sz w:val="22"/>
          <w:szCs w:val="22"/>
        </w:rPr>
        <w:t xml:space="preserve">Kompetencje kluczowe a wymagania państwa i podstawa programowa – budowanie jakości pracy szkoły. </w:t>
      </w:r>
    </w:p>
    <w:p w:rsidR="00963CF4" w:rsidRPr="00D163B6"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D163B6">
        <w:rPr>
          <w:rFonts w:ascii="Arial" w:hAnsi="Arial" w:cs="Arial"/>
          <w:color w:val="auto"/>
          <w:sz w:val="22"/>
          <w:szCs w:val="22"/>
        </w:rPr>
        <w:t>Kompetencje kluczowe na</w:t>
      </w:r>
      <w:r w:rsidR="00E1784F" w:rsidRPr="00D163B6">
        <w:rPr>
          <w:rFonts w:ascii="Arial" w:hAnsi="Arial" w:cs="Arial"/>
          <w:color w:val="auto"/>
          <w:sz w:val="22"/>
          <w:szCs w:val="22"/>
        </w:rPr>
        <w:t xml:space="preserve">jważniejsze dla młodych ludzi w ich rozwoju zawodowym. </w:t>
      </w:r>
    </w:p>
    <w:p w:rsidR="00963CF4" w:rsidRPr="00D163B6"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D163B6">
        <w:rPr>
          <w:rFonts w:ascii="Arial" w:hAnsi="Arial" w:cs="Arial"/>
          <w:color w:val="auto"/>
          <w:sz w:val="22"/>
          <w:szCs w:val="22"/>
        </w:rPr>
        <w:t xml:space="preserve">Wspieranie szkół </w:t>
      </w:r>
      <w:r w:rsidR="00C20835" w:rsidRPr="00D163B6">
        <w:rPr>
          <w:rFonts w:ascii="Arial" w:hAnsi="Arial" w:cs="Arial"/>
          <w:color w:val="auto"/>
          <w:sz w:val="22"/>
          <w:szCs w:val="22"/>
        </w:rPr>
        <w:t>i placówek oświatowych</w:t>
      </w:r>
      <w:r w:rsidRPr="00D163B6">
        <w:rPr>
          <w:rFonts w:ascii="Arial" w:hAnsi="Arial" w:cs="Arial"/>
          <w:color w:val="auto"/>
          <w:sz w:val="22"/>
          <w:szCs w:val="22"/>
        </w:rPr>
        <w:t xml:space="preserve"> w kształtowaniu kompetencji kluczowych. </w:t>
      </w:r>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b/>
        </w:rPr>
        <w:t>Formy/metody i techniki</w:t>
      </w:r>
    </w:p>
    <w:p w:rsidR="00963CF4" w:rsidRPr="00D163B6" w:rsidRDefault="00963CF4" w:rsidP="00C6692B">
      <w:pPr>
        <w:numPr>
          <w:ilvl w:val="0"/>
          <w:numId w:val="27"/>
        </w:numPr>
        <w:spacing w:before="200" w:after="120" w:line="360" w:lineRule="auto"/>
        <w:ind w:right="-200"/>
        <w:contextualSpacing/>
        <w:rPr>
          <w:rFonts w:ascii="Arial" w:hAnsi="Arial" w:cs="Arial"/>
        </w:rPr>
      </w:pPr>
      <w:r w:rsidRPr="00D163B6">
        <w:rPr>
          <w:rFonts w:ascii="Arial" w:hAnsi="Arial" w:cs="Arial"/>
        </w:rPr>
        <w:t>JIGSAW</w:t>
      </w:r>
    </w:p>
    <w:p w:rsidR="00963CF4" w:rsidRPr="00D163B6" w:rsidRDefault="00963CF4" w:rsidP="00C6692B">
      <w:pPr>
        <w:numPr>
          <w:ilvl w:val="0"/>
          <w:numId w:val="27"/>
        </w:numPr>
        <w:spacing w:before="200" w:after="120" w:line="360" w:lineRule="auto"/>
        <w:ind w:right="-200"/>
        <w:contextualSpacing/>
        <w:rPr>
          <w:rFonts w:ascii="Arial" w:hAnsi="Arial" w:cs="Arial"/>
        </w:rPr>
      </w:pPr>
      <w:r w:rsidRPr="00D163B6">
        <w:rPr>
          <w:rFonts w:ascii="Arial" w:hAnsi="Arial" w:cs="Arial"/>
        </w:rPr>
        <w:t xml:space="preserve">Sesje plakatowe. </w:t>
      </w:r>
    </w:p>
    <w:p w:rsidR="00963CF4" w:rsidRPr="00D163B6" w:rsidRDefault="00963CF4" w:rsidP="00C6692B">
      <w:pPr>
        <w:numPr>
          <w:ilvl w:val="0"/>
          <w:numId w:val="27"/>
        </w:numPr>
        <w:spacing w:before="200" w:after="120" w:line="360" w:lineRule="auto"/>
        <w:ind w:right="-200"/>
        <w:contextualSpacing/>
        <w:rPr>
          <w:rFonts w:ascii="Arial" w:hAnsi="Arial" w:cs="Arial"/>
        </w:rPr>
      </w:pPr>
      <w:r w:rsidRPr="00D163B6">
        <w:rPr>
          <w:rFonts w:ascii="Arial" w:hAnsi="Arial" w:cs="Arial"/>
        </w:rPr>
        <w:t>Burza mózgów.</w:t>
      </w:r>
    </w:p>
    <w:p w:rsidR="00963CF4" w:rsidRPr="00D163B6" w:rsidRDefault="00963CF4" w:rsidP="00C6692B">
      <w:pPr>
        <w:numPr>
          <w:ilvl w:val="0"/>
          <w:numId w:val="27"/>
        </w:numPr>
        <w:spacing w:after="120" w:line="360" w:lineRule="auto"/>
        <w:ind w:right="-200"/>
        <w:contextualSpacing/>
        <w:rPr>
          <w:rFonts w:ascii="Arial" w:hAnsi="Arial" w:cs="Arial"/>
        </w:rPr>
      </w:pPr>
      <w:r w:rsidRPr="00D163B6">
        <w:rPr>
          <w:rFonts w:ascii="Arial" w:hAnsi="Arial" w:cs="Arial"/>
        </w:rPr>
        <w:t>Dyskusja – znajdowanie możliwych rozwiązań danego problemu.</w:t>
      </w:r>
    </w:p>
    <w:p w:rsidR="00963CF4" w:rsidRPr="00D163B6" w:rsidRDefault="00963CF4" w:rsidP="00C6692B">
      <w:pPr>
        <w:numPr>
          <w:ilvl w:val="0"/>
          <w:numId w:val="27"/>
        </w:numPr>
        <w:spacing w:after="120" w:line="360" w:lineRule="auto"/>
        <w:ind w:right="-200"/>
        <w:contextualSpacing/>
        <w:rPr>
          <w:rFonts w:ascii="Arial" w:hAnsi="Arial" w:cs="Arial"/>
        </w:rPr>
      </w:pPr>
      <w:r w:rsidRPr="00D163B6">
        <w:rPr>
          <w:rFonts w:ascii="Arial" w:hAnsi="Arial" w:cs="Arial"/>
        </w:rPr>
        <w:t>Mini-wykłady.</w:t>
      </w:r>
    </w:p>
    <w:p w:rsidR="00963CF4" w:rsidRPr="00D163B6" w:rsidRDefault="00963CF4" w:rsidP="00C6692B">
      <w:pPr>
        <w:numPr>
          <w:ilvl w:val="0"/>
          <w:numId w:val="27"/>
        </w:numPr>
        <w:spacing w:after="120" w:line="360" w:lineRule="auto"/>
        <w:ind w:right="-200"/>
        <w:contextualSpacing/>
        <w:rPr>
          <w:rFonts w:ascii="Arial" w:hAnsi="Arial" w:cs="Arial"/>
        </w:rPr>
      </w:pPr>
      <w:r w:rsidRPr="00D163B6">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D163B6" w:rsidRDefault="00E1784F" w:rsidP="00963CF4">
      <w:pPr>
        <w:spacing w:after="120" w:line="360" w:lineRule="auto"/>
        <w:ind w:right="-200"/>
        <w:rPr>
          <w:rFonts w:ascii="Arial" w:eastAsia="Times New Roman" w:hAnsi="Arial" w:cs="Arial"/>
          <w:b/>
        </w:rPr>
      </w:pPr>
      <w:r w:rsidRPr="00D163B6">
        <w:rPr>
          <w:rFonts w:ascii="Arial" w:eastAsia="Times New Roman" w:hAnsi="Arial" w:cs="Arial"/>
          <w:b/>
        </w:rPr>
        <w:t xml:space="preserve">Czas zajęć: </w:t>
      </w:r>
      <w:r w:rsidR="00C20835" w:rsidRPr="00D163B6">
        <w:rPr>
          <w:rFonts w:ascii="Arial" w:eastAsia="Times New Roman" w:hAnsi="Arial" w:cs="Arial"/>
          <w:b/>
        </w:rPr>
        <w:t>180</w:t>
      </w:r>
      <w:r w:rsidR="00963CF4" w:rsidRPr="00D163B6">
        <w:rPr>
          <w:rFonts w:ascii="Arial" w:eastAsia="Times New Roman" w:hAnsi="Arial" w:cs="Arial"/>
          <w:b/>
        </w:rPr>
        <w:t xml:space="preserve"> min. </w:t>
      </w:r>
      <w:r w:rsidRPr="00D163B6">
        <w:rPr>
          <w:rFonts w:ascii="Arial" w:eastAsia="Times New Roman" w:hAnsi="Arial" w:cs="Arial"/>
          <w:b/>
        </w:rPr>
        <w:t>(</w:t>
      </w:r>
      <w:r w:rsidR="00C20835" w:rsidRPr="00D163B6">
        <w:rPr>
          <w:rFonts w:ascii="Arial" w:eastAsia="Times New Roman" w:hAnsi="Arial" w:cs="Arial"/>
          <w:b/>
        </w:rPr>
        <w:t>4</w:t>
      </w:r>
      <w:r w:rsidRPr="00D163B6">
        <w:rPr>
          <w:rFonts w:ascii="Arial" w:eastAsia="Times New Roman" w:hAnsi="Arial" w:cs="Arial"/>
          <w:b/>
        </w:rPr>
        <w:t xml:space="preserve"> g.) </w:t>
      </w:r>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b/>
        </w:rPr>
        <w:t xml:space="preserve">Wykaz materiałów pomocniczych: </w:t>
      </w:r>
    </w:p>
    <w:p w:rsidR="00963CF4" w:rsidRPr="00D163B6" w:rsidRDefault="00963CF4" w:rsidP="00C6692B">
      <w:pPr>
        <w:numPr>
          <w:ilvl w:val="0"/>
          <w:numId w:val="25"/>
        </w:numPr>
        <w:spacing w:before="120" w:after="120" w:line="360" w:lineRule="auto"/>
        <w:rPr>
          <w:rFonts w:ascii="Arial" w:hAnsi="Arial" w:cs="Arial"/>
        </w:rPr>
      </w:pPr>
      <w:r w:rsidRPr="00D163B6">
        <w:rPr>
          <w:rFonts w:ascii="Arial" w:hAnsi="Arial" w:cs="Arial"/>
          <w:bCs/>
          <w:iCs/>
        </w:rPr>
        <w:t>Zalecenie Parlamentu Europejskiego i Rady nr 2006/962/WE z dnia 18 grudnia 2006 r. w sprawie kompetencji kluczowych w procesie uczenia się przez całe życie (Dz.U. L 394 z 30.12.2006).</w:t>
      </w:r>
    </w:p>
    <w:p w:rsidR="00963CF4" w:rsidRPr="00D163B6" w:rsidRDefault="00963CF4" w:rsidP="00C6692B">
      <w:pPr>
        <w:numPr>
          <w:ilvl w:val="0"/>
          <w:numId w:val="25"/>
        </w:numPr>
        <w:spacing w:after="200" w:line="360" w:lineRule="auto"/>
        <w:rPr>
          <w:rFonts w:ascii="Arial" w:hAnsi="Arial" w:cs="Arial"/>
        </w:rPr>
      </w:pPr>
      <w:r w:rsidRPr="00D163B6">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D163B6" w:rsidRDefault="00963CF4" w:rsidP="00C6692B">
      <w:pPr>
        <w:pStyle w:val="Akapitzlist"/>
        <w:numPr>
          <w:ilvl w:val="0"/>
          <w:numId w:val="25"/>
        </w:numPr>
        <w:spacing w:after="200" w:line="360" w:lineRule="auto"/>
        <w:rPr>
          <w:rFonts w:ascii="Arial" w:hAnsi="Arial" w:cs="Arial"/>
        </w:rPr>
      </w:pPr>
      <w:r w:rsidRPr="00D163B6">
        <w:rPr>
          <w:rFonts w:ascii="Arial" w:hAnsi="Arial" w:cs="Arial"/>
          <w:bCs/>
          <w:iCs/>
        </w:rPr>
        <w:t xml:space="preserve">Rozporządzenie Ministra Edukacji </w:t>
      </w:r>
      <w:r w:rsidR="0033360A" w:rsidRPr="00D163B6">
        <w:rPr>
          <w:rFonts w:ascii="Arial" w:hAnsi="Arial" w:cs="Arial"/>
          <w:bCs/>
          <w:iCs/>
        </w:rPr>
        <w:t>Narodowej z dnia 11 sierpnia 2017</w:t>
      </w:r>
      <w:r w:rsidRPr="00D163B6">
        <w:rPr>
          <w:rFonts w:ascii="Arial" w:hAnsi="Arial" w:cs="Arial"/>
          <w:bCs/>
          <w:iCs/>
        </w:rPr>
        <w:t xml:space="preserve"> r. w sprawie wymagań wobec szkół i placówek (Dz.U. 2015 poz. 1214).</w:t>
      </w:r>
    </w:p>
    <w:p w:rsidR="00963CF4" w:rsidRPr="00D163B6" w:rsidRDefault="00963CF4" w:rsidP="00C6692B">
      <w:pPr>
        <w:pStyle w:val="Akapitzlist"/>
        <w:numPr>
          <w:ilvl w:val="0"/>
          <w:numId w:val="25"/>
        </w:numPr>
        <w:spacing w:after="200" w:line="360" w:lineRule="auto"/>
        <w:rPr>
          <w:rFonts w:ascii="Arial" w:hAnsi="Arial" w:cs="Arial"/>
        </w:rPr>
      </w:pPr>
      <w:r w:rsidRPr="00D163B6">
        <w:rPr>
          <w:rFonts w:ascii="Arial" w:hAnsi="Arial" w:cs="Arial"/>
        </w:rPr>
        <w:t xml:space="preserve">Rozwijanie kompetencji kluczowych w szkołach w Europie. Wyzwania i możliwości tworzenia polityki edukacyjnej  Raport Eurydice [on-line] Luksemburg: Urząd </w:t>
      </w:r>
      <w:r w:rsidRPr="00D163B6">
        <w:rPr>
          <w:rFonts w:ascii="Arial" w:hAnsi="Arial" w:cs="Arial"/>
        </w:rPr>
        <w:lastRenderedPageBreak/>
        <w:t xml:space="preserve">Publikacji Unii Europejskiej [dostęp 30.08.2016] </w:t>
      </w:r>
      <w:hyperlink r:id="rId18" w:history="1">
        <w:r w:rsidRPr="00D163B6">
          <w:rPr>
            <w:rStyle w:val="Hipercze"/>
            <w:rFonts w:ascii="Arial" w:hAnsi="Arial" w:cs="Arial"/>
            <w:color w:val="auto"/>
          </w:rPr>
          <w:t>http://eacea.ec.europa.eu/Education/eurydice/documents/thematic_reports/145PL.pdf</w:t>
        </w:r>
      </w:hyperlink>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b/>
        </w:rPr>
        <w:t>Literatura/wykaz przydatnych materiałów/ stron internetowych</w:t>
      </w:r>
    </w:p>
    <w:p w:rsidR="00963CF4" w:rsidRPr="00D163B6"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D163B6">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D163B6">
          <w:rPr>
            <w:rStyle w:val="Hipercze"/>
            <w:rFonts w:ascii="Arial" w:hAnsi="Arial" w:cs="Arial"/>
            <w:color w:val="auto"/>
          </w:rPr>
          <w:t>http://eacea.ec.europa.eu/Education/eurydice/documents/thematic_reports/145PL.pdf</w:t>
        </w:r>
      </w:hyperlink>
    </w:p>
    <w:p w:rsidR="00963CF4" w:rsidRPr="00D163B6"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D163B6">
        <w:rPr>
          <w:rStyle w:val="Hipercze"/>
          <w:rFonts w:ascii="Arial" w:hAnsi="Arial" w:cs="Arial"/>
          <w:color w:val="auto"/>
        </w:rPr>
        <w:t>Jacek Strzemieczny “Szkołaskoncentrowananaskutecznymuczeniusięuczniów”; dostęp online:</w:t>
      </w:r>
      <w:hyperlink r:id="rId20" w:history="1">
        <w:r w:rsidRPr="00D163B6">
          <w:rPr>
            <w:rStyle w:val="Hipercze"/>
            <w:rFonts w:ascii="Arial" w:hAnsi="Arial" w:cs="Arial"/>
            <w:color w:val="auto"/>
          </w:rPr>
          <w:t>http://www.npseo.pl/data/various/files/sesja_4_3_strzemieczny.pdf</w:t>
        </w:r>
      </w:hyperlink>
      <w:r w:rsidRPr="00D163B6">
        <w:rPr>
          <w:rStyle w:val="Hipercze"/>
          <w:rFonts w:ascii="Arial" w:hAnsi="Arial" w:cs="Arial"/>
          <w:color w:val="auto"/>
        </w:rPr>
        <w:t>[08.12.2016]</w:t>
      </w:r>
    </w:p>
    <w:p w:rsidR="00963CF4" w:rsidRPr="00D163B6" w:rsidRDefault="00963CF4" w:rsidP="00963CF4">
      <w:pPr>
        <w:spacing w:after="120" w:line="360" w:lineRule="auto"/>
        <w:ind w:right="-200"/>
        <w:rPr>
          <w:rFonts w:ascii="Arial" w:eastAsia="Times New Roman" w:hAnsi="Arial" w:cs="Arial"/>
          <w:b/>
        </w:rPr>
      </w:pPr>
      <w:r w:rsidRPr="00D163B6">
        <w:rPr>
          <w:rFonts w:ascii="Arial" w:eastAsia="Times New Roman" w:hAnsi="Arial" w:cs="Arial"/>
          <w:b/>
        </w:rPr>
        <w:t xml:space="preserve">Przebieg zajęć </w:t>
      </w:r>
    </w:p>
    <w:p w:rsidR="00963CF4" w:rsidRPr="00D163B6" w:rsidRDefault="00963CF4" w:rsidP="00C6692B">
      <w:pPr>
        <w:pStyle w:val="Akapitzlist"/>
        <w:numPr>
          <w:ilvl w:val="0"/>
          <w:numId w:val="28"/>
        </w:numPr>
        <w:spacing w:before="200" w:after="200" w:line="360" w:lineRule="auto"/>
        <w:contextualSpacing w:val="0"/>
        <w:rPr>
          <w:rFonts w:ascii="Arial" w:hAnsi="Arial" w:cs="Arial"/>
        </w:rPr>
      </w:pPr>
      <w:r w:rsidRPr="00D163B6">
        <w:rPr>
          <w:rFonts w:ascii="Arial" w:hAnsi="Arial" w:cs="Arial"/>
          <w:b/>
        </w:rPr>
        <w:t>Wstęp do kompetencji klucz</w:t>
      </w:r>
      <w:r w:rsidR="00163FEF" w:rsidRPr="00D163B6">
        <w:rPr>
          <w:rFonts w:ascii="Arial" w:hAnsi="Arial" w:cs="Arial"/>
          <w:b/>
        </w:rPr>
        <w:t>owych – co to jest kompetencja?</w:t>
      </w:r>
      <w:r w:rsidR="0033360A" w:rsidRPr="00D163B6">
        <w:rPr>
          <w:rFonts w:ascii="Arial" w:hAnsi="Arial" w:cs="Arial"/>
          <w:b/>
        </w:rPr>
        <w:t xml:space="preserve"> </w:t>
      </w:r>
    </w:p>
    <w:p w:rsidR="00963CF4" w:rsidRPr="00D163B6" w:rsidRDefault="00963CF4" w:rsidP="00963CF4">
      <w:pPr>
        <w:pStyle w:val="Akapitzlist"/>
        <w:spacing w:line="360" w:lineRule="auto"/>
        <w:rPr>
          <w:rFonts w:ascii="Arial" w:hAnsi="Arial" w:cs="Arial"/>
        </w:rPr>
      </w:pPr>
      <w:r w:rsidRPr="00D163B6">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doklejane do flipcharta tworząc tym samym wiele promyków od głównego zagadnienia.  </w:t>
      </w:r>
    </w:p>
    <w:p w:rsidR="00963CF4" w:rsidRPr="00D163B6" w:rsidRDefault="00963CF4" w:rsidP="00963CF4">
      <w:pPr>
        <w:pStyle w:val="Akapitzlist"/>
        <w:spacing w:line="360" w:lineRule="auto"/>
        <w:rPr>
          <w:rFonts w:ascii="Arial" w:hAnsi="Arial" w:cs="Arial"/>
        </w:rPr>
      </w:pPr>
      <w:r w:rsidRPr="00D163B6">
        <w:rPr>
          <w:rFonts w:ascii="Arial" w:hAnsi="Arial" w:cs="Arial"/>
        </w:rPr>
        <w:t xml:space="preserve">W podsumowaniu trener podkreśla, że kompetencja to wiedza-umiejętności-postawa. </w:t>
      </w:r>
    </w:p>
    <w:p w:rsidR="00A64F84" w:rsidRPr="00D163B6" w:rsidRDefault="00A64F84" w:rsidP="00963CF4">
      <w:pPr>
        <w:pStyle w:val="Akapitzlist"/>
        <w:spacing w:line="360" w:lineRule="auto"/>
        <w:rPr>
          <w:rFonts w:ascii="Arial" w:hAnsi="Arial" w:cs="Arial"/>
        </w:rPr>
      </w:pPr>
      <w:r w:rsidRPr="00D163B6">
        <w:rPr>
          <w:rFonts w:ascii="Arial" w:hAnsi="Arial" w:cs="Arial"/>
        </w:rPr>
        <w:t xml:space="preserve">Przedstawia/przypomina etapy kształtowania kompetencji: </w:t>
      </w:r>
    </w:p>
    <w:p w:rsidR="00A64F84" w:rsidRPr="00D163B6" w:rsidRDefault="00A64F84" w:rsidP="005751F0">
      <w:pPr>
        <w:pStyle w:val="Akapitzlist"/>
        <w:numPr>
          <w:ilvl w:val="0"/>
          <w:numId w:val="35"/>
        </w:numPr>
        <w:spacing w:line="360" w:lineRule="auto"/>
        <w:rPr>
          <w:rFonts w:ascii="Arial" w:hAnsi="Arial" w:cs="Arial"/>
        </w:rPr>
      </w:pPr>
      <w:r w:rsidRPr="00D163B6">
        <w:rPr>
          <w:rFonts w:ascii="Arial" w:hAnsi="Arial" w:cs="Arial"/>
        </w:rPr>
        <w:t>Nieuświadomiona niekompetencja</w:t>
      </w:r>
    </w:p>
    <w:p w:rsidR="00A64F84" w:rsidRPr="00D163B6" w:rsidRDefault="00A64F84" w:rsidP="005751F0">
      <w:pPr>
        <w:pStyle w:val="Akapitzlist"/>
        <w:numPr>
          <w:ilvl w:val="0"/>
          <w:numId w:val="35"/>
        </w:numPr>
        <w:spacing w:line="360" w:lineRule="auto"/>
        <w:rPr>
          <w:rFonts w:ascii="Arial" w:hAnsi="Arial" w:cs="Arial"/>
        </w:rPr>
      </w:pPr>
      <w:r w:rsidRPr="00D163B6">
        <w:rPr>
          <w:rFonts w:ascii="Arial" w:hAnsi="Arial" w:cs="Arial"/>
        </w:rPr>
        <w:t>Uświadomiona niekompetencja</w:t>
      </w:r>
    </w:p>
    <w:p w:rsidR="00A64F84" w:rsidRPr="00D163B6" w:rsidRDefault="00A64F84" w:rsidP="005751F0">
      <w:pPr>
        <w:pStyle w:val="Akapitzlist"/>
        <w:numPr>
          <w:ilvl w:val="0"/>
          <w:numId w:val="35"/>
        </w:numPr>
        <w:spacing w:line="360" w:lineRule="auto"/>
        <w:rPr>
          <w:rFonts w:ascii="Arial" w:hAnsi="Arial" w:cs="Arial"/>
        </w:rPr>
      </w:pPr>
      <w:r w:rsidRPr="00D163B6">
        <w:rPr>
          <w:rFonts w:ascii="Arial" w:hAnsi="Arial" w:cs="Arial"/>
        </w:rPr>
        <w:t>Świadoma kompetencja</w:t>
      </w:r>
    </w:p>
    <w:p w:rsidR="00A64F84" w:rsidRPr="00D163B6" w:rsidRDefault="00A64F84" w:rsidP="005751F0">
      <w:pPr>
        <w:pStyle w:val="Akapitzlist"/>
        <w:numPr>
          <w:ilvl w:val="0"/>
          <w:numId w:val="35"/>
        </w:numPr>
        <w:spacing w:line="360" w:lineRule="auto"/>
        <w:rPr>
          <w:rFonts w:ascii="Arial" w:hAnsi="Arial" w:cs="Arial"/>
        </w:rPr>
      </w:pPr>
      <w:r w:rsidRPr="00D163B6">
        <w:rPr>
          <w:rFonts w:ascii="Arial" w:hAnsi="Arial" w:cs="Arial"/>
        </w:rPr>
        <w:t xml:space="preserve">Nieświadoma kompetencja. </w:t>
      </w:r>
    </w:p>
    <w:p w:rsidR="00963CF4" w:rsidRPr="00D163B6" w:rsidRDefault="00A64F84" w:rsidP="00C6692B">
      <w:pPr>
        <w:pStyle w:val="Akapitzlist"/>
        <w:numPr>
          <w:ilvl w:val="0"/>
          <w:numId w:val="28"/>
        </w:numPr>
        <w:spacing w:before="200" w:after="120" w:line="360" w:lineRule="auto"/>
        <w:ind w:right="-200"/>
        <w:contextualSpacing w:val="0"/>
        <w:rPr>
          <w:rFonts w:ascii="Arial" w:hAnsi="Arial" w:cs="Arial"/>
          <w:b/>
        </w:rPr>
      </w:pPr>
      <w:r w:rsidRPr="00D163B6">
        <w:rPr>
          <w:rFonts w:ascii="Arial" w:hAnsi="Arial" w:cs="Arial"/>
          <w:b/>
        </w:rPr>
        <w:t>C</w:t>
      </w:r>
      <w:r w:rsidR="00163FEF" w:rsidRPr="00D163B6">
        <w:rPr>
          <w:rFonts w:ascii="Arial" w:hAnsi="Arial" w:cs="Arial"/>
          <w:b/>
        </w:rPr>
        <w:t xml:space="preserve">zym są kompetencje kluczowe? </w:t>
      </w:r>
      <w:r w:rsidR="00963CF4" w:rsidRPr="00D163B6">
        <w:rPr>
          <w:rFonts w:ascii="Arial" w:hAnsi="Arial" w:cs="Arial"/>
          <w:b/>
        </w:rPr>
        <w:t xml:space="preserve"> </w:t>
      </w:r>
    </w:p>
    <w:p w:rsidR="00963CF4" w:rsidRPr="00D163B6" w:rsidRDefault="00963CF4" w:rsidP="00963CF4">
      <w:pPr>
        <w:pStyle w:val="Akapitzlist"/>
        <w:spacing w:after="120" w:line="360" w:lineRule="auto"/>
        <w:ind w:right="-200"/>
        <w:rPr>
          <w:rFonts w:ascii="Arial" w:hAnsi="Arial" w:cs="Arial"/>
        </w:rPr>
      </w:pPr>
      <w:r w:rsidRPr="00D163B6">
        <w:rPr>
          <w:rFonts w:ascii="Arial" w:hAnsi="Arial" w:cs="Arial"/>
          <w:b/>
        </w:rPr>
        <w:t>Ćwiczenie: „Kompetencje kluczowe w praktyce”.</w:t>
      </w:r>
    </w:p>
    <w:p w:rsidR="00963CF4" w:rsidRPr="00D163B6" w:rsidRDefault="00963CF4" w:rsidP="00963CF4">
      <w:pPr>
        <w:pStyle w:val="Akapitzlist"/>
        <w:spacing w:after="120" w:line="360" w:lineRule="auto"/>
        <w:ind w:right="-200"/>
        <w:rPr>
          <w:rFonts w:ascii="Arial" w:hAnsi="Arial" w:cs="Arial"/>
        </w:rPr>
      </w:pPr>
      <w:r w:rsidRPr="00D163B6">
        <w:rPr>
          <w:rFonts w:ascii="Arial" w:hAnsi="Arial" w:cs="Arial"/>
          <w:b/>
        </w:rPr>
        <w:t>Część 1.</w:t>
      </w:r>
      <w:r w:rsidR="00A64F84" w:rsidRPr="00D163B6">
        <w:rPr>
          <w:rFonts w:ascii="Arial" w:hAnsi="Arial" w:cs="Arial"/>
        </w:rPr>
        <w:t xml:space="preserve"> </w:t>
      </w:r>
      <w:r w:rsidR="0033360A" w:rsidRPr="00D163B6">
        <w:rPr>
          <w:rFonts w:ascii="Arial" w:hAnsi="Arial" w:cs="Arial"/>
        </w:rPr>
        <w:t>Trener łączy</w:t>
      </w:r>
      <w:r w:rsidRPr="00D163B6">
        <w:rPr>
          <w:rFonts w:ascii="Arial" w:hAnsi="Arial" w:cs="Arial"/>
        </w:rPr>
        <w:t xml:space="preserve"> grupę </w:t>
      </w:r>
      <w:r w:rsidR="0033360A" w:rsidRPr="00D163B6">
        <w:rPr>
          <w:rFonts w:ascii="Arial" w:hAnsi="Arial" w:cs="Arial"/>
        </w:rPr>
        <w:t xml:space="preserve">w </w:t>
      </w:r>
      <w:r w:rsidRPr="00D163B6">
        <w:rPr>
          <w:rFonts w:ascii="Arial" w:hAnsi="Arial" w:cs="Arial"/>
        </w:rPr>
        <w:t xml:space="preserve">zespoły </w:t>
      </w:r>
      <w:r w:rsidR="00163FEF" w:rsidRPr="00D163B6">
        <w:rPr>
          <w:rFonts w:ascii="Arial" w:hAnsi="Arial" w:cs="Arial"/>
        </w:rPr>
        <w:t>4-</w:t>
      </w:r>
      <w:r w:rsidRPr="00D163B6">
        <w:rPr>
          <w:rFonts w:ascii="Arial" w:hAnsi="Arial" w:cs="Arial"/>
        </w:rPr>
        <w:t xml:space="preserve">5 osobowe. Każda z nich otrzymuje polecenie: Z dostępnych materiałów zbudujcie most, po którym przejedzie miniaturka </w:t>
      </w:r>
      <w:r w:rsidRPr="00D163B6">
        <w:rPr>
          <w:rFonts w:ascii="Arial" w:hAnsi="Arial" w:cs="Arial"/>
        </w:rPr>
        <w:lastRenderedPageBreak/>
        <w:t xml:space="preserve">samochodu (trener musi dysponować takim małym samochodzikiem - zabawką, który zademonstruje uczestnikom). Most ma mieć długość 0,35 m, a wysokość filarów stanowić ma 3/5 długości mostu. </w:t>
      </w:r>
    </w:p>
    <w:p w:rsidR="00963CF4" w:rsidRPr="00D163B6" w:rsidRDefault="00963CF4" w:rsidP="00963CF4">
      <w:pPr>
        <w:pStyle w:val="Akapitzlist"/>
        <w:spacing w:after="120" w:line="360" w:lineRule="auto"/>
        <w:ind w:right="-200"/>
        <w:rPr>
          <w:rFonts w:ascii="Arial" w:hAnsi="Arial" w:cs="Arial"/>
        </w:rPr>
      </w:pPr>
      <w:r w:rsidRPr="00D163B6">
        <w:rPr>
          <w:rFonts w:ascii="Arial" w:hAnsi="Arial" w:cs="Arial"/>
        </w:rPr>
        <w:t xml:space="preserve">Do tego każda grupa otrzymuje dodatkowe polecenie: </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rPr>
        <w:t>Grupa 1. – nazwijcie swój most nazwą najdłuższego mostu w Europie i przygotujcie ulotkę reklamującą Wasz most w języku angielskim/niemieckim/francuskim/rosyjskim (do wyboru).</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rPr>
        <w:t xml:space="preserve">Grupa 2. – nazwijcie swój most nazwą najdłuższego mostu na półkuli południowej, zaprezentujcie jego położenie geograficzne. </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rPr>
        <w:t xml:space="preserve">Grupa 3. – nazwijcie swój most nazwą najdłuższego wiszącego mostu na świecie. Przedstawicie gdzie jest położony, co ze sobą łączy. </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rPr>
        <w:t xml:space="preserve">Grupa 4. – nazwijcie swój most nazwą mostu, któremu poświęcony jest jakiś utwór artystyczny i zaprezentujcie ten utwór. </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rPr>
        <w:t xml:space="preserve">Grupy otrzymują na wykonanie zadania 10 min. Na sali powinny być arkusze papieru A4, taśma klejąca dla każdej grupy. </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rPr>
        <w:t>W podsumowaniu pierwszej części ćwiczenia trener pyta uczestników o to</w:t>
      </w:r>
      <w:r w:rsidR="00A64F84" w:rsidRPr="00D163B6">
        <w:rPr>
          <w:rFonts w:ascii="Arial" w:hAnsi="Arial" w:cs="Arial"/>
        </w:rPr>
        <w:t>,</w:t>
      </w:r>
      <w:r w:rsidRPr="00D163B6">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b/>
        </w:rPr>
        <w:t>Część 2.</w:t>
      </w:r>
      <w:r w:rsidRPr="00D163B6">
        <w:rPr>
          <w:rFonts w:ascii="Arial" w:hAnsi="Arial" w:cs="Arial"/>
        </w:rPr>
        <w:t xml:space="preserve">Trener, odwołując się do doświadczenia z pierwszej części ćwiczenia, </w:t>
      </w:r>
      <w:r w:rsidR="001A4696" w:rsidRPr="00D163B6">
        <w:rPr>
          <w:rFonts w:ascii="Arial" w:hAnsi="Arial" w:cs="Arial"/>
        </w:rPr>
        <w:t xml:space="preserve"> prezentuje mini wykład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D163B6" w:rsidRDefault="00963CF4" w:rsidP="00843E40">
      <w:pPr>
        <w:pStyle w:val="Akapitzlist"/>
        <w:spacing w:after="120" w:line="360" w:lineRule="auto"/>
        <w:ind w:left="142" w:right="-200"/>
        <w:rPr>
          <w:rFonts w:ascii="Arial" w:hAnsi="Arial" w:cs="Arial"/>
        </w:rPr>
      </w:pPr>
      <w:r w:rsidRPr="00D163B6">
        <w:rPr>
          <w:rFonts w:ascii="Arial" w:hAnsi="Arial" w:cs="Arial"/>
        </w:rPr>
        <w:t>Każda grupa otrzymuje opis 8 kompetencji kluczowych</w:t>
      </w:r>
      <w:r w:rsidR="0033360A" w:rsidRPr="00D163B6">
        <w:rPr>
          <w:rFonts w:ascii="Arial" w:hAnsi="Arial" w:cs="Arial"/>
        </w:rPr>
        <w:t xml:space="preserve"> </w:t>
      </w:r>
      <w:r w:rsidR="0033360A" w:rsidRPr="00D163B6">
        <w:rPr>
          <w:rFonts w:ascii="Arial" w:hAnsi="Arial" w:cs="Arial"/>
          <w:b/>
        </w:rPr>
        <w:t>(załącznik 1</w:t>
      </w:r>
      <w:r w:rsidR="00CC73F1" w:rsidRPr="00D163B6">
        <w:rPr>
          <w:rFonts w:ascii="Arial" w:hAnsi="Arial" w:cs="Arial"/>
          <w:b/>
        </w:rPr>
        <w:t>.16.</w:t>
      </w:r>
      <w:r w:rsidR="00B97DC7" w:rsidRPr="00D163B6">
        <w:rPr>
          <w:rFonts w:ascii="Arial" w:hAnsi="Arial" w:cs="Arial"/>
          <w:b/>
        </w:rPr>
        <w:t>)</w:t>
      </w:r>
      <w:r w:rsidRPr="00D163B6">
        <w:rPr>
          <w:rFonts w:ascii="Arial" w:hAnsi="Arial" w:cs="Arial"/>
          <w:b/>
        </w:rPr>
        <w:t>.</w:t>
      </w:r>
      <w:r w:rsidRPr="00D163B6">
        <w:rPr>
          <w:rFonts w:ascii="Arial" w:hAnsi="Arial" w:cs="Arial"/>
        </w:rPr>
        <w:t xml:space="preserve"> Zadaniem grupy jest zapoznać się z opisami każdej kompetencji i zastanowienie się, które z nich podczas pierwszej części ćwiczenia zostały wykorzystane. </w:t>
      </w:r>
    </w:p>
    <w:p w:rsidR="00400BAA" w:rsidRPr="00D163B6" w:rsidRDefault="00963CF4" w:rsidP="001A4696">
      <w:pPr>
        <w:spacing w:line="360" w:lineRule="auto"/>
        <w:ind w:left="142"/>
        <w:rPr>
          <w:rFonts w:ascii="Arial" w:hAnsi="Arial" w:cs="Arial"/>
        </w:rPr>
      </w:pPr>
      <w:r w:rsidRPr="00D163B6">
        <w:rPr>
          <w:rFonts w:ascii="Arial" w:hAnsi="Arial" w:cs="Arial"/>
        </w:rPr>
        <w:t xml:space="preserve">Następie uczestnicy w grupach zastanawiają się, w jaki sposób można rozwijać poszczególne kompetencje uczniów – </w:t>
      </w:r>
      <w:r w:rsidR="00CC73F1" w:rsidRPr="00D163B6">
        <w:rPr>
          <w:rFonts w:ascii="Arial" w:hAnsi="Arial" w:cs="Arial"/>
        </w:rPr>
        <w:t xml:space="preserve"> każda grupa inna kompetencja. W</w:t>
      </w:r>
      <w:r w:rsidRPr="00D163B6">
        <w:rPr>
          <w:rFonts w:ascii="Arial" w:hAnsi="Arial" w:cs="Arial"/>
        </w:rPr>
        <w:t>ykorzystują w tym celu metodę opa</w:t>
      </w:r>
      <w:r w:rsidR="00CC73F1" w:rsidRPr="00D163B6">
        <w:rPr>
          <w:rFonts w:ascii="Arial" w:hAnsi="Arial" w:cs="Arial"/>
        </w:rPr>
        <w:t>rtą na planowaniu z przyszłości:</w:t>
      </w:r>
      <w:r w:rsidRPr="00D163B6">
        <w:rPr>
          <w:rFonts w:ascii="Arial" w:hAnsi="Arial" w:cs="Arial"/>
        </w:rPr>
        <w:t xml:space="preserve"> </w:t>
      </w:r>
      <w:r w:rsidRPr="00D163B6">
        <w:rPr>
          <w:rFonts w:ascii="Arial" w:hAnsi="Arial" w:cs="Arial"/>
        </w:rPr>
        <w:br/>
      </w:r>
      <w:r w:rsidR="00400BAA" w:rsidRPr="00D163B6">
        <w:rPr>
          <w:rFonts w:ascii="Arial" w:hAnsi="Arial" w:cs="Arial"/>
          <w:bCs/>
        </w:rPr>
        <w:t xml:space="preserve">Krok 1. Profil kompetencji – uczestnicy przygotowują projekt osoby dorosłej wyposażonej w daną kompetencję. Na arkuszach papieru rysują postać człowieka – następnie zapisują </w:t>
      </w:r>
      <w:r w:rsidR="00400BAA" w:rsidRPr="00D163B6">
        <w:rPr>
          <w:rFonts w:ascii="Arial" w:hAnsi="Arial" w:cs="Arial"/>
          <w:bCs/>
        </w:rPr>
        <w:lastRenderedPageBreak/>
        <w:t>informacje dotyczące jego kompetencji z poziomu wiedzy, umiejętności i postaw (każdy poziom zapisany innym kolorem). Następnie każda grupa prezentuje swojego obywatela wyposażonego w daną kompetencję</w:t>
      </w:r>
      <w:r w:rsidR="00400BAA" w:rsidRPr="00D163B6">
        <w:rPr>
          <w:rFonts w:ascii="Arial" w:hAnsi="Arial" w:cs="Arial"/>
          <w:bCs/>
        </w:rPr>
        <w:sym w:font="Wingdings" w:char="F04A"/>
      </w:r>
    </w:p>
    <w:p w:rsidR="00400BAA" w:rsidRPr="00D163B6" w:rsidRDefault="00400BAA" w:rsidP="001A4696">
      <w:pPr>
        <w:spacing w:after="120" w:line="360" w:lineRule="auto"/>
        <w:ind w:firstLine="142"/>
        <w:jc w:val="both"/>
        <w:rPr>
          <w:rFonts w:ascii="Arial" w:hAnsi="Arial" w:cs="Arial"/>
        </w:rPr>
      </w:pPr>
      <w:r w:rsidRPr="00D163B6">
        <w:rPr>
          <w:rFonts w:ascii="Arial" w:hAnsi="Arial" w:cs="Arial"/>
        </w:rPr>
        <w:t>Krok 2. Po prezentacji wracają do pracy w swoich grupach i stopniowo „cofają się w czasie”. Uzupełniają „</w:t>
      </w:r>
      <w:r w:rsidRPr="00D163B6">
        <w:rPr>
          <w:rFonts w:ascii="Arial" w:hAnsi="Arial" w:cs="Arial"/>
          <w:b/>
        </w:rPr>
        <w:t>regał kompetencyjny</w:t>
      </w:r>
      <w:r w:rsidRPr="00D163B6">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D163B6" w:rsidTr="008B0F29">
        <w:tc>
          <w:tcPr>
            <w:tcW w:w="4695" w:type="dxa"/>
            <w:shd w:val="clear" w:color="auto" w:fill="auto"/>
          </w:tcPr>
          <w:p w:rsidR="00400BAA" w:rsidRPr="00D163B6" w:rsidRDefault="00400BAA" w:rsidP="008B0F29">
            <w:pPr>
              <w:spacing w:after="120" w:line="360" w:lineRule="auto"/>
              <w:jc w:val="both"/>
              <w:rPr>
                <w:rFonts w:ascii="Arial" w:eastAsia="Times New Roman" w:hAnsi="Arial" w:cs="Arial"/>
              </w:rPr>
            </w:pPr>
            <w:r w:rsidRPr="00D163B6">
              <w:rPr>
                <w:rFonts w:ascii="Arial" w:eastAsia="Times New Roman" w:hAnsi="Arial" w:cs="Arial"/>
              </w:rPr>
              <w:t>zakończony IV etap edukacyjny</w:t>
            </w:r>
          </w:p>
        </w:tc>
        <w:tc>
          <w:tcPr>
            <w:tcW w:w="4479" w:type="dxa"/>
            <w:shd w:val="clear" w:color="auto" w:fill="auto"/>
          </w:tcPr>
          <w:p w:rsidR="00400BAA" w:rsidRPr="00D163B6" w:rsidRDefault="00400BAA" w:rsidP="008B0F29">
            <w:pPr>
              <w:spacing w:after="120" w:line="360" w:lineRule="auto"/>
              <w:jc w:val="both"/>
              <w:rPr>
                <w:rFonts w:ascii="Arial" w:eastAsia="Times New Roman" w:hAnsi="Arial" w:cs="Arial"/>
              </w:rPr>
            </w:pPr>
          </w:p>
        </w:tc>
      </w:tr>
      <w:tr w:rsidR="00400BAA" w:rsidRPr="00D163B6" w:rsidTr="008B0F29">
        <w:tc>
          <w:tcPr>
            <w:tcW w:w="4695" w:type="dxa"/>
            <w:shd w:val="clear" w:color="auto" w:fill="auto"/>
          </w:tcPr>
          <w:p w:rsidR="00400BAA" w:rsidRPr="00D163B6" w:rsidRDefault="00400BAA" w:rsidP="008B0F29">
            <w:pPr>
              <w:spacing w:after="120" w:line="360" w:lineRule="auto"/>
              <w:jc w:val="both"/>
              <w:rPr>
                <w:rFonts w:ascii="Arial" w:eastAsia="Times New Roman" w:hAnsi="Arial" w:cs="Arial"/>
              </w:rPr>
            </w:pPr>
            <w:r w:rsidRPr="00D163B6">
              <w:rPr>
                <w:rFonts w:ascii="Arial" w:eastAsia="Times New Roman" w:hAnsi="Arial" w:cs="Arial"/>
              </w:rPr>
              <w:t>zakończony III etap edukacyjny</w:t>
            </w:r>
          </w:p>
        </w:tc>
        <w:tc>
          <w:tcPr>
            <w:tcW w:w="4479" w:type="dxa"/>
            <w:shd w:val="clear" w:color="auto" w:fill="auto"/>
          </w:tcPr>
          <w:p w:rsidR="00400BAA" w:rsidRPr="00D163B6" w:rsidRDefault="00400BAA" w:rsidP="008B0F29">
            <w:pPr>
              <w:spacing w:after="120" w:line="360" w:lineRule="auto"/>
              <w:jc w:val="both"/>
              <w:rPr>
                <w:rFonts w:ascii="Arial" w:eastAsia="Times New Roman" w:hAnsi="Arial" w:cs="Arial"/>
              </w:rPr>
            </w:pPr>
          </w:p>
        </w:tc>
      </w:tr>
      <w:tr w:rsidR="00400BAA" w:rsidRPr="00D163B6" w:rsidTr="008B0F29">
        <w:tc>
          <w:tcPr>
            <w:tcW w:w="4695" w:type="dxa"/>
            <w:shd w:val="clear" w:color="auto" w:fill="auto"/>
          </w:tcPr>
          <w:p w:rsidR="00400BAA" w:rsidRPr="00D163B6" w:rsidRDefault="00400BAA" w:rsidP="008B0F29">
            <w:pPr>
              <w:spacing w:after="120" w:line="360" w:lineRule="auto"/>
              <w:jc w:val="both"/>
              <w:rPr>
                <w:rFonts w:ascii="Arial" w:eastAsia="Times New Roman" w:hAnsi="Arial" w:cs="Arial"/>
              </w:rPr>
            </w:pPr>
            <w:r w:rsidRPr="00D163B6">
              <w:rPr>
                <w:rFonts w:ascii="Arial" w:eastAsia="Times New Roman" w:hAnsi="Arial" w:cs="Arial"/>
              </w:rPr>
              <w:t>zakończony II etap edukacyjny</w:t>
            </w:r>
          </w:p>
        </w:tc>
        <w:tc>
          <w:tcPr>
            <w:tcW w:w="4479" w:type="dxa"/>
            <w:shd w:val="clear" w:color="auto" w:fill="auto"/>
          </w:tcPr>
          <w:p w:rsidR="00400BAA" w:rsidRPr="00D163B6" w:rsidRDefault="00400BAA" w:rsidP="008B0F29">
            <w:pPr>
              <w:spacing w:after="120" w:line="360" w:lineRule="auto"/>
              <w:jc w:val="both"/>
              <w:rPr>
                <w:rFonts w:ascii="Arial" w:eastAsia="Times New Roman" w:hAnsi="Arial" w:cs="Arial"/>
              </w:rPr>
            </w:pPr>
          </w:p>
        </w:tc>
      </w:tr>
      <w:tr w:rsidR="00400BAA" w:rsidRPr="00D163B6" w:rsidTr="008B0F29">
        <w:tc>
          <w:tcPr>
            <w:tcW w:w="4695" w:type="dxa"/>
            <w:shd w:val="clear" w:color="auto" w:fill="auto"/>
          </w:tcPr>
          <w:p w:rsidR="00400BAA" w:rsidRPr="00D163B6" w:rsidRDefault="00400BAA" w:rsidP="008B0F29">
            <w:pPr>
              <w:spacing w:after="120" w:line="360" w:lineRule="auto"/>
              <w:jc w:val="both"/>
              <w:rPr>
                <w:rFonts w:ascii="Arial" w:eastAsia="Times New Roman" w:hAnsi="Arial" w:cs="Arial"/>
              </w:rPr>
            </w:pPr>
            <w:r w:rsidRPr="00D163B6">
              <w:rPr>
                <w:rFonts w:ascii="Arial" w:eastAsia="Times New Roman" w:hAnsi="Arial" w:cs="Arial"/>
              </w:rPr>
              <w:t>zakończony I etap edukacyjny</w:t>
            </w:r>
          </w:p>
        </w:tc>
        <w:tc>
          <w:tcPr>
            <w:tcW w:w="4479" w:type="dxa"/>
            <w:shd w:val="clear" w:color="auto" w:fill="auto"/>
          </w:tcPr>
          <w:p w:rsidR="00400BAA" w:rsidRPr="00D163B6" w:rsidRDefault="00400BAA" w:rsidP="008B0F29">
            <w:pPr>
              <w:spacing w:after="120" w:line="360" w:lineRule="auto"/>
              <w:jc w:val="both"/>
              <w:rPr>
                <w:rFonts w:ascii="Arial" w:eastAsia="Times New Roman" w:hAnsi="Arial" w:cs="Arial"/>
              </w:rPr>
            </w:pPr>
          </w:p>
        </w:tc>
      </w:tr>
      <w:tr w:rsidR="00400BAA" w:rsidRPr="00D163B6" w:rsidTr="008B0F29">
        <w:tc>
          <w:tcPr>
            <w:tcW w:w="4695" w:type="dxa"/>
            <w:shd w:val="clear" w:color="auto" w:fill="auto"/>
          </w:tcPr>
          <w:p w:rsidR="00400BAA" w:rsidRPr="00D163B6" w:rsidRDefault="00400BAA" w:rsidP="008B0F29">
            <w:pPr>
              <w:spacing w:after="120" w:line="360" w:lineRule="auto"/>
              <w:jc w:val="both"/>
              <w:rPr>
                <w:rFonts w:ascii="Arial" w:eastAsia="Times New Roman" w:hAnsi="Arial" w:cs="Arial"/>
              </w:rPr>
            </w:pPr>
            <w:r w:rsidRPr="00D163B6">
              <w:rPr>
                <w:rFonts w:ascii="Arial" w:eastAsia="Times New Roman" w:hAnsi="Arial" w:cs="Arial"/>
              </w:rPr>
              <w:t>zakończony eta edukacji przedszkolnej</w:t>
            </w:r>
          </w:p>
        </w:tc>
        <w:tc>
          <w:tcPr>
            <w:tcW w:w="4479" w:type="dxa"/>
            <w:shd w:val="clear" w:color="auto" w:fill="auto"/>
          </w:tcPr>
          <w:p w:rsidR="00400BAA" w:rsidRPr="00D163B6" w:rsidRDefault="00400BAA" w:rsidP="008B0F29">
            <w:pPr>
              <w:spacing w:after="120" w:line="360" w:lineRule="auto"/>
              <w:jc w:val="both"/>
              <w:rPr>
                <w:rFonts w:ascii="Arial" w:eastAsia="Times New Roman" w:hAnsi="Arial" w:cs="Arial"/>
              </w:rPr>
            </w:pPr>
          </w:p>
        </w:tc>
      </w:tr>
    </w:tbl>
    <w:p w:rsidR="00400BAA" w:rsidRPr="00D163B6" w:rsidRDefault="00400BAA" w:rsidP="00400BAA">
      <w:pPr>
        <w:spacing w:after="120" w:line="360" w:lineRule="auto"/>
        <w:jc w:val="both"/>
        <w:rPr>
          <w:rFonts w:ascii="Arial" w:hAnsi="Arial" w:cs="Arial"/>
        </w:rPr>
      </w:pPr>
    </w:p>
    <w:p w:rsidR="00400BAA" w:rsidRPr="00D163B6" w:rsidRDefault="00400BAA" w:rsidP="00400BAA">
      <w:pPr>
        <w:spacing w:after="120" w:line="360" w:lineRule="auto"/>
        <w:jc w:val="both"/>
        <w:rPr>
          <w:rFonts w:ascii="Arial" w:hAnsi="Arial" w:cs="Arial"/>
        </w:rPr>
      </w:pPr>
      <w:r w:rsidRPr="00D163B6">
        <w:rPr>
          <w:rFonts w:ascii="Arial" w:hAnsi="Arial" w:cs="Arial"/>
        </w:rPr>
        <w:t xml:space="preserve">Grupy wieszają swoje plakaty. Inni uczestnicy analizują je. </w:t>
      </w:r>
    </w:p>
    <w:p w:rsidR="00400BAA" w:rsidRPr="00D163B6" w:rsidRDefault="001A4696" w:rsidP="00400BAA">
      <w:pPr>
        <w:spacing w:after="120" w:line="360" w:lineRule="auto"/>
        <w:jc w:val="both"/>
        <w:rPr>
          <w:rFonts w:ascii="Arial" w:hAnsi="Arial" w:cs="Arial"/>
        </w:rPr>
      </w:pPr>
      <w:r w:rsidRPr="00D163B6">
        <w:rPr>
          <w:rFonts w:ascii="Arial" w:hAnsi="Arial" w:cs="Arial"/>
        </w:rPr>
        <w:t xml:space="preserve">Krok </w:t>
      </w:r>
      <w:r w:rsidR="00400BAA" w:rsidRPr="00D163B6">
        <w:rPr>
          <w:rFonts w:ascii="Arial" w:hAnsi="Arial" w:cs="Arial"/>
        </w:rPr>
        <w:t xml:space="preserve"> 3</w:t>
      </w:r>
      <w:r w:rsidR="00400BAA" w:rsidRPr="00D163B6">
        <w:rPr>
          <w:rFonts w:ascii="Arial" w:hAnsi="Arial" w:cs="Arial"/>
          <w:b/>
        </w:rPr>
        <w:t>.</w:t>
      </w:r>
      <w:r w:rsidR="00400BAA" w:rsidRPr="00D163B6">
        <w:rPr>
          <w:rFonts w:ascii="Arial" w:hAnsi="Arial" w:cs="Arial"/>
        </w:rPr>
        <w:t xml:space="preserve">Uczestnicy </w:t>
      </w:r>
      <w:r w:rsidRPr="00D163B6">
        <w:rPr>
          <w:rFonts w:ascii="Arial" w:hAnsi="Arial" w:cs="Arial"/>
        </w:rPr>
        <w:t>zastanawiają się</w:t>
      </w:r>
      <w:r w:rsidR="00400BAA" w:rsidRPr="00D163B6">
        <w:rPr>
          <w:rFonts w:ascii="Arial" w:hAnsi="Arial" w:cs="Arial"/>
        </w:rPr>
        <w:t>, jakie metody i techniki pracy nauczyciela służyć będą kształtowaniu</w:t>
      </w:r>
      <w:r w:rsidR="0088719E" w:rsidRPr="00D163B6">
        <w:rPr>
          <w:rFonts w:ascii="Arial" w:hAnsi="Arial" w:cs="Arial"/>
        </w:rPr>
        <w:t xml:space="preserve"> KK – wpisują je w materiale  - chmurki_metody </w:t>
      </w:r>
      <w:r w:rsidR="0088719E" w:rsidRPr="00D163B6">
        <w:rPr>
          <w:rFonts w:ascii="Arial" w:hAnsi="Arial" w:cs="Arial"/>
          <w:b/>
        </w:rPr>
        <w:t xml:space="preserve">(załącznik </w:t>
      </w:r>
      <w:r w:rsidR="00CC73F1" w:rsidRPr="00D163B6">
        <w:rPr>
          <w:rFonts w:ascii="Arial" w:hAnsi="Arial" w:cs="Arial"/>
          <w:b/>
        </w:rPr>
        <w:t>1.17.</w:t>
      </w:r>
      <w:r w:rsidR="0088719E" w:rsidRPr="00D163B6">
        <w:rPr>
          <w:rFonts w:ascii="Arial" w:hAnsi="Arial" w:cs="Arial"/>
          <w:b/>
        </w:rPr>
        <w:t>)</w:t>
      </w:r>
      <w:r w:rsidR="00400BAA" w:rsidRPr="00D163B6">
        <w:rPr>
          <w:rFonts w:ascii="Arial" w:hAnsi="Arial" w:cs="Arial"/>
        </w:rPr>
        <w:t xml:space="preserve"> Jak może przebiegać kształtowanie KK na poszczególnych etapach edukacyjnych? </w:t>
      </w:r>
    </w:p>
    <w:p w:rsidR="00400BAA" w:rsidRPr="00D163B6" w:rsidRDefault="00400BAA" w:rsidP="00400BAA">
      <w:pPr>
        <w:spacing w:after="120" w:line="360" w:lineRule="auto"/>
        <w:jc w:val="both"/>
        <w:rPr>
          <w:rFonts w:ascii="Arial" w:hAnsi="Arial" w:cs="Arial"/>
        </w:rPr>
      </w:pPr>
      <w:r w:rsidRPr="00D163B6">
        <w:rPr>
          <w:rFonts w:ascii="Arial" w:hAnsi="Arial" w:cs="Arial"/>
        </w:rPr>
        <w:t>W podsumowaniu: refleksja związana z ponadprzedmiotowy</w:t>
      </w:r>
      <w:r w:rsidR="001A4696" w:rsidRPr="00D163B6">
        <w:rPr>
          <w:rFonts w:ascii="Arial" w:hAnsi="Arial" w:cs="Arial"/>
        </w:rPr>
        <w:t xml:space="preserve">m charakterem kształtowania KK. </w:t>
      </w:r>
    </w:p>
    <w:p w:rsidR="00963CF4" w:rsidRPr="00D163B6" w:rsidRDefault="00963CF4" w:rsidP="00C6692B">
      <w:pPr>
        <w:pStyle w:val="Akapitzlist"/>
        <w:numPr>
          <w:ilvl w:val="0"/>
          <w:numId w:val="28"/>
        </w:numPr>
        <w:spacing w:before="200" w:after="120" w:line="360" w:lineRule="auto"/>
        <w:ind w:right="-200"/>
        <w:contextualSpacing w:val="0"/>
        <w:rPr>
          <w:rFonts w:ascii="Arial" w:hAnsi="Arial" w:cs="Arial"/>
          <w:b/>
        </w:rPr>
      </w:pPr>
      <w:r w:rsidRPr="00D163B6">
        <w:rPr>
          <w:rFonts w:ascii="Arial" w:hAnsi="Arial" w:cs="Arial"/>
          <w:b/>
        </w:rPr>
        <w:t>Kompetencje kluczowe a podstawowe</w:t>
      </w:r>
      <w:r w:rsidR="00A64F84" w:rsidRPr="00D163B6">
        <w:rPr>
          <w:rFonts w:ascii="Arial" w:hAnsi="Arial" w:cs="Arial"/>
          <w:b/>
        </w:rPr>
        <w:t xml:space="preserve"> akty prawa oświatowego </w:t>
      </w:r>
    </w:p>
    <w:p w:rsidR="00963CF4" w:rsidRPr="00D163B6" w:rsidRDefault="00963CF4" w:rsidP="00CC73F1">
      <w:pPr>
        <w:pStyle w:val="Akapitzlist"/>
        <w:spacing w:after="120" w:line="360" w:lineRule="auto"/>
        <w:ind w:left="0" w:right="-200"/>
        <w:rPr>
          <w:rFonts w:ascii="Arial" w:hAnsi="Arial" w:cs="Arial"/>
        </w:rPr>
      </w:pPr>
      <w:r w:rsidRPr="00D163B6">
        <w:rPr>
          <w:rFonts w:ascii="Arial" w:hAnsi="Arial" w:cs="Arial"/>
        </w:rPr>
        <w:t xml:space="preserve">Tę część trener zaczyna od zadania pytania: Kto, gdzie i kiedy kształtuje kompetencje kluczowe dzieci i młodzieży? Inicjuje swobodną dyskusję na ten temat. </w:t>
      </w:r>
      <w:r w:rsidR="00B97DC7" w:rsidRPr="00D163B6">
        <w:rPr>
          <w:rFonts w:ascii="Arial" w:hAnsi="Arial" w:cs="Arial"/>
        </w:rPr>
        <w:t>Trener zapisuje odpowiedzi na plakacie.</w:t>
      </w:r>
    </w:p>
    <w:p w:rsidR="00963CF4" w:rsidRPr="00D163B6" w:rsidRDefault="00963CF4" w:rsidP="00CC73F1">
      <w:pPr>
        <w:pStyle w:val="Akapitzlist"/>
        <w:spacing w:after="120" w:line="360" w:lineRule="auto"/>
        <w:ind w:left="0" w:right="-200"/>
        <w:rPr>
          <w:rFonts w:ascii="Arial" w:hAnsi="Arial" w:cs="Arial"/>
        </w:rPr>
      </w:pPr>
      <w:r w:rsidRPr="00D163B6">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D163B6" w:rsidRDefault="00843E40" w:rsidP="00CC73F1">
      <w:pPr>
        <w:pStyle w:val="Akapitzlist"/>
        <w:spacing w:after="120" w:line="360" w:lineRule="auto"/>
        <w:ind w:left="0" w:right="-200"/>
        <w:rPr>
          <w:rFonts w:ascii="Arial" w:hAnsi="Arial" w:cs="Arial"/>
        </w:rPr>
      </w:pPr>
    </w:p>
    <w:p w:rsidR="00963CF4" w:rsidRPr="00D163B6" w:rsidRDefault="00963CF4" w:rsidP="00CC73F1">
      <w:pPr>
        <w:pStyle w:val="Akapitzlist"/>
        <w:spacing w:after="120" w:line="360" w:lineRule="auto"/>
        <w:ind w:left="0" w:right="-200"/>
        <w:rPr>
          <w:rFonts w:ascii="Arial" w:hAnsi="Arial" w:cs="Arial"/>
          <w:b/>
        </w:rPr>
      </w:pPr>
      <w:r w:rsidRPr="00D163B6">
        <w:rPr>
          <w:rFonts w:ascii="Arial" w:hAnsi="Arial" w:cs="Arial"/>
          <w:b/>
        </w:rPr>
        <w:lastRenderedPageBreak/>
        <w:t xml:space="preserve">Ćwiczenie: Jakie zapisy w wymaganiach państwa i podstawie programowej potwierdzają konieczność kształtowania kompetencji kluczowych na wszystkich etapach edukacyjnych? </w:t>
      </w:r>
    </w:p>
    <w:p w:rsidR="00963CF4" w:rsidRPr="00D163B6" w:rsidRDefault="00963CF4" w:rsidP="00CC73F1">
      <w:pPr>
        <w:pStyle w:val="Akapitzlist"/>
        <w:spacing w:after="120" w:line="360" w:lineRule="auto"/>
        <w:ind w:left="0" w:right="-200"/>
        <w:rPr>
          <w:rFonts w:ascii="Arial" w:hAnsi="Arial" w:cs="Arial"/>
        </w:rPr>
      </w:pPr>
      <w:r w:rsidRPr="00D163B6">
        <w:rPr>
          <w:rFonts w:ascii="Arial" w:hAnsi="Arial" w:cs="Arial"/>
        </w:rPr>
        <w:t>Trener łączy uczestników w 4 zespoły. Dwa zajmują się analizą wymagań państwa</w:t>
      </w:r>
      <w:r w:rsidR="00CC73F1" w:rsidRPr="00D163B6">
        <w:rPr>
          <w:rFonts w:ascii="Arial" w:hAnsi="Arial" w:cs="Arial"/>
        </w:rPr>
        <w:t xml:space="preserve"> </w:t>
      </w:r>
      <w:r w:rsidR="00BF6EC9" w:rsidRPr="00D163B6">
        <w:rPr>
          <w:rFonts w:ascii="Arial" w:hAnsi="Arial" w:cs="Arial"/>
          <w:b/>
        </w:rPr>
        <w:t>(załącznik 1.1.</w:t>
      </w:r>
      <w:r w:rsidR="00CC73F1" w:rsidRPr="00D163B6">
        <w:rPr>
          <w:rFonts w:ascii="Arial" w:hAnsi="Arial" w:cs="Arial"/>
          <w:b/>
        </w:rPr>
        <w:t>)</w:t>
      </w:r>
      <w:r w:rsidRPr="00D163B6">
        <w:rPr>
          <w:rFonts w:ascii="Arial" w:hAnsi="Arial" w:cs="Arial"/>
        </w:rPr>
        <w:t>, dwa podstawy programowej (wybranych fragmentów</w:t>
      </w:r>
      <w:r w:rsidR="00BF6EC9" w:rsidRPr="00D163B6">
        <w:rPr>
          <w:rFonts w:ascii="Arial" w:hAnsi="Arial" w:cs="Arial"/>
        </w:rPr>
        <w:t xml:space="preserve"> dostosowanych do przedmiotłów nauczanych przez uczestników</w:t>
      </w:r>
      <w:r w:rsidRPr="00D163B6">
        <w:rPr>
          <w:rFonts w:ascii="Arial" w:hAnsi="Arial" w:cs="Arial"/>
        </w:rPr>
        <w:t>)</w:t>
      </w:r>
      <w:r w:rsidR="00AB5393" w:rsidRPr="00D163B6">
        <w:rPr>
          <w:rFonts w:ascii="Arial" w:hAnsi="Arial" w:cs="Arial"/>
        </w:rPr>
        <w:t xml:space="preserve"> (</w:t>
      </w:r>
      <w:r w:rsidR="00BF6EC9" w:rsidRPr="00D163B6">
        <w:rPr>
          <w:rFonts w:ascii="Arial" w:hAnsi="Arial" w:cs="Arial"/>
          <w:b/>
        </w:rPr>
        <w:t>załącznik 1.20</w:t>
      </w:r>
      <w:r w:rsidR="00AB5393" w:rsidRPr="00D163B6">
        <w:rPr>
          <w:rFonts w:ascii="Arial" w:hAnsi="Arial" w:cs="Arial"/>
          <w:b/>
        </w:rPr>
        <w:t>)</w:t>
      </w:r>
      <w:r w:rsidRPr="00D163B6">
        <w:rPr>
          <w:rFonts w:ascii="Arial" w:hAnsi="Arial" w:cs="Arial"/>
          <w:b/>
        </w:rPr>
        <w:t>.</w:t>
      </w:r>
      <w:r w:rsidRPr="00D163B6">
        <w:rPr>
          <w:rFonts w:ascii="Arial" w:hAnsi="Arial" w:cs="Arial"/>
        </w:rPr>
        <w:t xml:space="preserve"> Grupy zapisują wnioski na plakatach zgodnie z tabelką: </w:t>
      </w:r>
    </w:p>
    <w:p w:rsidR="00843E40" w:rsidRPr="00D163B6"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b/>
              </w:rPr>
            </w:pPr>
            <w:r w:rsidRPr="00D163B6">
              <w:rPr>
                <w:rFonts w:ascii="Arial" w:hAnsi="Arial" w:cs="Arial"/>
                <w:b/>
              </w:rPr>
              <w:t xml:space="preserve">Kompetencja kluczowa </w:t>
            </w:r>
          </w:p>
        </w:tc>
        <w:tc>
          <w:tcPr>
            <w:tcW w:w="3422" w:type="dxa"/>
          </w:tcPr>
          <w:p w:rsidR="00963CF4" w:rsidRPr="00D163B6" w:rsidRDefault="00963CF4" w:rsidP="00963CF4">
            <w:pPr>
              <w:pStyle w:val="Akapitzlist"/>
              <w:spacing w:after="120"/>
              <w:ind w:left="0" w:right="-200"/>
              <w:rPr>
                <w:rFonts w:ascii="Arial" w:hAnsi="Arial" w:cs="Arial"/>
                <w:b/>
              </w:rPr>
            </w:pPr>
            <w:r w:rsidRPr="00D163B6">
              <w:rPr>
                <w:rFonts w:ascii="Arial" w:hAnsi="Arial" w:cs="Arial"/>
                <w:b/>
              </w:rPr>
              <w:t>Zapisy w podstawie programowej/wymaganiach państwa wskazujące na konieczność kształtowania</w:t>
            </w:r>
          </w:p>
        </w:tc>
      </w:tr>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rPr>
            </w:pPr>
            <w:r w:rsidRPr="00D163B6">
              <w:rPr>
                <w:rFonts w:ascii="Arial" w:hAnsi="Arial" w:cs="Arial"/>
              </w:rPr>
              <w:t>Porozumiewanie się w języku ojczystym</w:t>
            </w:r>
          </w:p>
        </w:tc>
        <w:tc>
          <w:tcPr>
            <w:tcW w:w="3422" w:type="dxa"/>
          </w:tcPr>
          <w:p w:rsidR="00963CF4" w:rsidRPr="00D163B6" w:rsidRDefault="00963CF4" w:rsidP="00963CF4">
            <w:pPr>
              <w:pStyle w:val="Akapitzlist"/>
              <w:spacing w:after="120" w:line="360" w:lineRule="auto"/>
              <w:ind w:left="0" w:right="-200"/>
              <w:rPr>
                <w:rFonts w:ascii="Arial" w:hAnsi="Arial" w:cs="Arial"/>
              </w:rPr>
            </w:pPr>
          </w:p>
        </w:tc>
      </w:tr>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rPr>
            </w:pPr>
            <w:r w:rsidRPr="00D163B6">
              <w:rPr>
                <w:rFonts w:ascii="Arial" w:hAnsi="Arial" w:cs="Arial"/>
              </w:rPr>
              <w:t>Porozumiewanie się w języku obcym</w:t>
            </w:r>
          </w:p>
        </w:tc>
        <w:tc>
          <w:tcPr>
            <w:tcW w:w="3422" w:type="dxa"/>
          </w:tcPr>
          <w:p w:rsidR="00963CF4" w:rsidRPr="00D163B6" w:rsidRDefault="00963CF4" w:rsidP="00963CF4">
            <w:pPr>
              <w:pStyle w:val="Akapitzlist"/>
              <w:spacing w:after="120" w:line="360" w:lineRule="auto"/>
              <w:ind w:left="0" w:right="-200"/>
              <w:rPr>
                <w:rFonts w:ascii="Arial" w:hAnsi="Arial" w:cs="Arial"/>
              </w:rPr>
            </w:pPr>
          </w:p>
        </w:tc>
      </w:tr>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rPr>
            </w:pPr>
            <w:r w:rsidRPr="00D163B6">
              <w:rPr>
                <w:rFonts w:ascii="Arial" w:hAnsi="Arial" w:cs="Arial"/>
              </w:rPr>
              <w:t>Kompetencje matematyczne, naukowo-techniczne</w:t>
            </w:r>
          </w:p>
        </w:tc>
        <w:tc>
          <w:tcPr>
            <w:tcW w:w="3422" w:type="dxa"/>
          </w:tcPr>
          <w:p w:rsidR="00963CF4" w:rsidRPr="00D163B6" w:rsidRDefault="00963CF4" w:rsidP="00963CF4">
            <w:pPr>
              <w:pStyle w:val="Akapitzlist"/>
              <w:spacing w:after="120" w:line="360" w:lineRule="auto"/>
              <w:ind w:left="0" w:right="-200"/>
              <w:rPr>
                <w:rFonts w:ascii="Arial" w:hAnsi="Arial" w:cs="Arial"/>
              </w:rPr>
            </w:pPr>
          </w:p>
        </w:tc>
      </w:tr>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rPr>
            </w:pPr>
            <w:r w:rsidRPr="00D163B6">
              <w:rPr>
                <w:rFonts w:ascii="Arial" w:hAnsi="Arial" w:cs="Arial"/>
              </w:rPr>
              <w:t>Kompetencje informatyczne</w:t>
            </w:r>
          </w:p>
        </w:tc>
        <w:tc>
          <w:tcPr>
            <w:tcW w:w="3422" w:type="dxa"/>
          </w:tcPr>
          <w:p w:rsidR="00963CF4" w:rsidRPr="00D163B6" w:rsidRDefault="00963CF4" w:rsidP="00963CF4">
            <w:pPr>
              <w:pStyle w:val="Akapitzlist"/>
              <w:spacing w:after="120" w:line="360" w:lineRule="auto"/>
              <w:ind w:left="0" w:right="-200"/>
              <w:rPr>
                <w:rFonts w:ascii="Arial" w:hAnsi="Arial" w:cs="Arial"/>
              </w:rPr>
            </w:pPr>
          </w:p>
        </w:tc>
      </w:tr>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rPr>
            </w:pPr>
            <w:r w:rsidRPr="00D163B6">
              <w:rPr>
                <w:rFonts w:ascii="Arial" w:hAnsi="Arial" w:cs="Arial"/>
              </w:rPr>
              <w:t>Umiejętność uczenia się</w:t>
            </w:r>
          </w:p>
        </w:tc>
        <w:tc>
          <w:tcPr>
            <w:tcW w:w="3422" w:type="dxa"/>
          </w:tcPr>
          <w:p w:rsidR="00963CF4" w:rsidRPr="00D163B6" w:rsidRDefault="00963CF4" w:rsidP="00963CF4">
            <w:pPr>
              <w:pStyle w:val="Akapitzlist"/>
              <w:spacing w:after="120" w:line="360" w:lineRule="auto"/>
              <w:ind w:left="0" w:right="-200"/>
              <w:rPr>
                <w:rFonts w:ascii="Arial" w:hAnsi="Arial" w:cs="Arial"/>
              </w:rPr>
            </w:pPr>
          </w:p>
        </w:tc>
      </w:tr>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rPr>
            </w:pPr>
            <w:r w:rsidRPr="00D163B6">
              <w:rPr>
                <w:rFonts w:ascii="Arial" w:hAnsi="Arial" w:cs="Arial"/>
              </w:rPr>
              <w:t>Kompetencje społeczne i obywatelskie</w:t>
            </w:r>
          </w:p>
        </w:tc>
        <w:tc>
          <w:tcPr>
            <w:tcW w:w="3422" w:type="dxa"/>
          </w:tcPr>
          <w:p w:rsidR="00963CF4" w:rsidRPr="00D163B6" w:rsidRDefault="00963CF4" w:rsidP="00963CF4">
            <w:pPr>
              <w:pStyle w:val="Akapitzlist"/>
              <w:spacing w:after="120" w:line="360" w:lineRule="auto"/>
              <w:ind w:left="0" w:right="-200"/>
              <w:rPr>
                <w:rFonts w:ascii="Arial" w:hAnsi="Arial" w:cs="Arial"/>
              </w:rPr>
            </w:pPr>
          </w:p>
        </w:tc>
      </w:tr>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rPr>
            </w:pPr>
            <w:r w:rsidRPr="00D163B6">
              <w:rPr>
                <w:rFonts w:ascii="Arial" w:hAnsi="Arial" w:cs="Arial"/>
              </w:rPr>
              <w:t>Inicjatywność i przedsiębiorczość</w:t>
            </w:r>
          </w:p>
        </w:tc>
        <w:tc>
          <w:tcPr>
            <w:tcW w:w="3422" w:type="dxa"/>
          </w:tcPr>
          <w:p w:rsidR="00963CF4" w:rsidRPr="00D163B6" w:rsidRDefault="00963CF4" w:rsidP="00963CF4">
            <w:pPr>
              <w:pStyle w:val="Akapitzlist"/>
              <w:spacing w:after="120" w:line="360" w:lineRule="auto"/>
              <w:ind w:left="0" w:right="-200"/>
              <w:rPr>
                <w:rFonts w:ascii="Arial" w:hAnsi="Arial" w:cs="Arial"/>
              </w:rPr>
            </w:pPr>
          </w:p>
        </w:tc>
      </w:tr>
      <w:tr w:rsidR="00963CF4" w:rsidRPr="00D163B6" w:rsidTr="00843E40">
        <w:tc>
          <w:tcPr>
            <w:tcW w:w="5146" w:type="dxa"/>
          </w:tcPr>
          <w:p w:rsidR="00963CF4" w:rsidRPr="00D163B6" w:rsidRDefault="00963CF4" w:rsidP="00963CF4">
            <w:pPr>
              <w:pStyle w:val="Akapitzlist"/>
              <w:spacing w:after="120" w:line="360" w:lineRule="auto"/>
              <w:ind w:left="0" w:right="-200"/>
              <w:rPr>
                <w:rFonts w:ascii="Arial" w:hAnsi="Arial" w:cs="Arial"/>
              </w:rPr>
            </w:pPr>
            <w:r w:rsidRPr="00D163B6">
              <w:rPr>
                <w:rFonts w:ascii="Arial" w:hAnsi="Arial" w:cs="Arial"/>
              </w:rPr>
              <w:t>Świadomość i ekspresja kulturalna</w:t>
            </w:r>
          </w:p>
        </w:tc>
        <w:tc>
          <w:tcPr>
            <w:tcW w:w="3422" w:type="dxa"/>
          </w:tcPr>
          <w:p w:rsidR="00963CF4" w:rsidRPr="00D163B6" w:rsidRDefault="00963CF4" w:rsidP="00963CF4">
            <w:pPr>
              <w:pStyle w:val="Akapitzlist"/>
              <w:spacing w:after="120" w:line="360" w:lineRule="auto"/>
              <w:ind w:left="0" w:right="-200"/>
              <w:rPr>
                <w:rFonts w:ascii="Arial" w:hAnsi="Arial" w:cs="Arial"/>
              </w:rPr>
            </w:pPr>
          </w:p>
        </w:tc>
      </w:tr>
    </w:tbl>
    <w:p w:rsidR="00700E17" w:rsidRPr="00D163B6" w:rsidRDefault="00700E17" w:rsidP="00700E17">
      <w:pPr>
        <w:pStyle w:val="Akapitzlist"/>
        <w:spacing w:after="120" w:line="360" w:lineRule="auto"/>
        <w:ind w:left="284" w:right="-200"/>
        <w:jc w:val="both"/>
        <w:rPr>
          <w:rFonts w:ascii="Arial" w:hAnsi="Arial" w:cs="Arial"/>
        </w:rPr>
      </w:pPr>
    </w:p>
    <w:p w:rsidR="00963CF4" w:rsidRPr="00D163B6" w:rsidRDefault="00963CF4" w:rsidP="00700E17">
      <w:pPr>
        <w:pStyle w:val="Akapitzlist"/>
        <w:spacing w:after="120" w:line="360" w:lineRule="auto"/>
        <w:ind w:left="284" w:right="-200"/>
        <w:jc w:val="both"/>
        <w:rPr>
          <w:rFonts w:ascii="Arial" w:hAnsi="Arial" w:cs="Arial"/>
        </w:rPr>
      </w:pPr>
      <w:r w:rsidRPr="00D163B6">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D163B6" w:rsidRDefault="00963CF4" w:rsidP="00700E17">
      <w:pPr>
        <w:pStyle w:val="Akapitzlist"/>
        <w:spacing w:after="120" w:line="360" w:lineRule="auto"/>
        <w:ind w:left="284" w:right="-200"/>
        <w:rPr>
          <w:rFonts w:ascii="Arial" w:hAnsi="Arial" w:cs="Arial"/>
        </w:rPr>
      </w:pPr>
      <w:r w:rsidRPr="00D163B6">
        <w:rPr>
          <w:rFonts w:ascii="Arial" w:hAnsi="Arial" w:cs="Arial"/>
        </w:rPr>
        <w:t xml:space="preserve">Trener zapisuje wnioski z dyskusji na plakacie. </w:t>
      </w:r>
    </w:p>
    <w:p w:rsidR="0088719E" w:rsidRPr="00D163B6" w:rsidRDefault="00963CF4" w:rsidP="00700E17">
      <w:pPr>
        <w:pStyle w:val="Akapitzlist"/>
        <w:spacing w:after="120" w:line="360" w:lineRule="auto"/>
        <w:ind w:left="284" w:right="-200"/>
        <w:jc w:val="both"/>
        <w:rPr>
          <w:rFonts w:ascii="Arial" w:hAnsi="Arial" w:cs="Arial"/>
        </w:rPr>
      </w:pPr>
      <w:r w:rsidRPr="00D163B6">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D163B6" w:rsidRDefault="00963CF4" w:rsidP="00700E17">
      <w:pPr>
        <w:pStyle w:val="Akapitzlist"/>
        <w:spacing w:after="120" w:line="360" w:lineRule="auto"/>
        <w:ind w:left="284" w:right="-200"/>
        <w:jc w:val="both"/>
        <w:rPr>
          <w:rFonts w:ascii="Arial" w:eastAsia="Times New Roman" w:hAnsi="Arial" w:cs="Arial"/>
        </w:rPr>
      </w:pPr>
      <w:r w:rsidRPr="00D163B6">
        <w:rPr>
          <w:rFonts w:ascii="Arial" w:hAnsi="Arial" w:cs="Arial"/>
        </w:rPr>
        <w:lastRenderedPageBreak/>
        <w:t>funkcjonowania w XXI wieku. Można wykorzystać wyniki ba</w:t>
      </w:r>
      <w:r w:rsidR="00FF2526" w:rsidRPr="00D163B6">
        <w:rPr>
          <w:rFonts w:ascii="Arial" w:hAnsi="Arial" w:cs="Arial"/>
        </w:rPr>
        <w:t>dań dot. oczekiwań pracodawców, n</w:t>
      </w:r>
      <w:r w:rsidRPr="00D163B6">
        <w:rPr>
          <w:rFonts w:ascii="Arial" w:hAnsi="Arial" w:cs="Arial"/>
        </w:rPr>
        <w:t xml:space="preserve">a podstawie: </w:t>
      </w:r>
      <w:r w:rsidRPr="00D163B6">
        <w:rPr>
          <w:rFonts w:ascii="Arial" w:eastAsia="Times New Roman" w:hAnsi="Arial" w:cs="Arial"/>
        </w:rPr>
        <w:t>„Polski rynek pracy – wyzwania i kierunki działań”, na podstawie badań Bilans Kapitału Ludzkiego 2010–2015, pod red. Jarosława Górniaka.</w:t>
      </w:r>
      <w:r w:rsidR="00FF2526" w:rsidRPr="00D163B6">
        <w:rPr>
          <w:rFonts w:ascii="Arial" w:eastAsia="Times New Roman" w:hAnsi="Arial" w:cs="Arial"/>
        </w:rPr>
        <w:t xml:space="preserve"> </w:t>
      </w:r>
      <w:r w:rsidR="00FF2526" w:rsidRPr="00D163B6">
        <w:rPr>
          <w:rFonts w:ascii="Arial" w:eastAsia="Times New Roman" w:hAnsi="Arial" w:cs="Arial"/>
          <w:b/>
        </w:rPr>
        <w:t xml:space="preserve">(załącznik </w:t>
      </w:r>
      <w:r w:rsidR="00057222" w:rsidRPr="00D163B6">
        <w:rPr>
          <w:rFonts w:ascii="Arial" w:eastAsia="Times New Roman" w:hAnsi="Arial" w:cs="Arial"/>
          <w:b/>
        </w:rPr>
        <w:t>1.</w:t>
      </w:r>
      <w:r w:rsidR="00700E17" w:rsidRPr="00D163B6">
        <w:rPr>
          <w:rFonts w:ascii="Arial" w:eastAsia="Times New Roman" w:hAnsi="Arial" w:cs="Arial"/>
          <w:b/>
        </w:rPr>
        <w:t>1</w:t>
      </w:r>
      <w:r w:rsidR="00FF2526" w:rsidRPr="00D163B6">
        <w:rPr>
          <w:rFonts w:ascii="Arial" w:eastAsia="Times New Roman" w:hAnsi="Arial" w:cs="Arial"/>
          <w:b/>
        </w:rPr>
        <w:t>)</w:t>
      </w:r>
    </w:p>
    <w:p w:rsidR="00843E40" w:rsidRPr="00D163B6" w:rsidRDefault="00843E40" w:rsidP="00963CF4">
      <w:pPr>
        <w:spacing w:after="120" w:line="360" w:lineRule="auto"/>
        <w:ind w:right="-200"/>
        <w:rPr>
          <w:rFonts w:ascii="Arial" w:hAnsi="Arial" w:cs="Arial"/>
        </w:rPr>
      </w:pPr>
    </w:p>
    <w:p w:rsidR="00B97DC7" w:rsidRPr="00D163B6" w:rsidRDefault="00B97DC7" w:rsidP="00C6692B">
      <w:pPr>
        <w:pStyle w:val="Akapitzlist"/>
        <w:numPr>
          <w:ilvl w:val="0"/>
          <w:numId w:val="28"/>
        </w:numPr>
        <w:spacing w:before="200" w:after="120" w:line="360" w:lineRule="auto"/>
        <w:ind w:right="-200"/>
        <w:contextualSpacing w:val="0"/>
        <w:rPr>
          <w:rFonts w:ascii="Arial" w:hAnsi="Arial" w:cs="Arial"/>
          <w:b/>
        </w:rPr>
      </w:pPr>
      <w:r w:rsidRPr="00D163B6">
        <w:rPr>
          <w:rFonts w:ascii="Arial" w:hAnsi="Arial" w:cs="Arial"/>
          <w:b/>
        </w:rPr>
        <w:t>Jak szkoły/przedszkola kształtują kompetencje uczniów?</w:t>
      </w:r>
    </w:p>
    <w:p w:rsidR="00B97DC7" w:rsidRPr="00D163B6" w:rsidRDefault="00B97DC7" w:rsidP="00D523E0">
      <w:pPr>
        <w:pStyle w:val="Akapitzlist"/>
        <w:spacing w:before="200" w:after="120" w:line="360" w:lineRule="auto"/>
        <w:ind w:left="284" w:right="-200"/>
        <w:contextualSpacing w:val="0"/>
        <w:jc w:val="both"/>
        <w:rPr>
          <w:rFonts w:ascii="Arial" w:hAnsi="Arial" w:cs="Arial"/>
        </w:rPr>
      </w:pPr>
      <w:r w:rsidRPr="00D163B6">
        <w:rPr>
          <w:rFonts w:ascii="Arial" w:hAnsi="Arial" w:cs="Arial"/>
        </w:rPr>
        <w:t xml:space="preserve">Trener wykorzystuje metodę </w:t>
      </w:r>
      <w:r w:rsidR="007711C5" w:rsidRPr="00D163B6">
        <w:rPr>
          <w:rFonts w:ascii="Arial" w:hAnsi="Arial" w:cs="Arial"/>
        </w:rPr>
        <w:t>mata</w:t>
      </w:r>
      <w:r w:rsidRPr="00D163B6">
        <w:rPr>
          <w:rFonts w:ascii="Arial" w:hAnsi="Arial" w:cs="Arial"/>
        </w:rPr>
        <w:t xml:space="preserve">planu. Najpierw łączy uczestników w 4 małe zespoły. Każdy zespół jest wyposażony w karteczki samoprzylepne w innym kolorze. Na plakacie zapisuje pierwsze pytanie: </w:t>
      </w:r>
    </w:p>
    <w:p w:rsidR="00B97DC7" w:rsidRPr="00D163B6" w:rsidRDefault="00B97DC7" w:rsidP="00D523E0">
      <w:pPr>
        <w:pStyle w:val="Akapitzlist"/>
        <w:spacing w:before="200" w:after="120" w:line="360" w:lineRule="auto"/>
        <w:ind w:left="284" w:right="-200"/>
        <w:contextualSpacing w:val="0"/>
        <w:jc w:val="both"/>
        <w:rPr>
          <w:rFonts w:ascii="Arial" w:hAnsi="Arial" w:cs="Arial"/>
        </w:rPr>
      </w:pPr>
      <w:r w:rsidRPr="00D163B6">
        <w:rPr>
          <w:rFonts w:ascii="Arial" w:hAnsi="Arial" w:cs="Arial"/>
          <w:b/>
        </w:rPr>
        <w:t>Jak jest – jak dziś szkoły kształtują kompetencje kluczowe?</w:t>
      </w:r>
      <w:r w:rsidRPr="00D163B6">
        <w:rPr>
          <w:rFonts w:ascii="Arial" w:hAnsi="Arial" w:cs="Arial"/>
        </w:rPr>
        <w:t xml:space="preserve"> (dodatkowe pytanie- jakie metody są najczęściej stosowane przez nauczycieli i w jakim stopniu pozwalają kształtować one KK?)</w:t>
      </w:r>
    </w:p>
    <w:p w:rsidR="00B97DC7" w:rsidRPr="00D163B6" w:rsidRDefault="00B97DC7" w:rsidP="00D523E0">
      <w:pPr>
        <w:pStyle w:val="Akapitzlist"/>
        <w:spacing w:before="200" w:after="120" w:line="360" w:lineRule="auto"/>
        <w:ind w:left="284" w:right="-200"/>
        <w:contextualSpacing w:val="0"/>
        <w:jc w:val="both"/>
        <w:rPr>
          <w:rFonts w:ascii="Arial" w:hAnsi="Arial" w:cs="Arial"/>
        </w:rPr>
      </w:pPr>
      <w:r w:rsidRPr="00D163B6">
        <w:rPr>
          <w:rFonts w:ascii="Arial" w:hAnsi="Arial" w:cs="Arial"/>
        </w:rPr>
        <w:t xml:space="preserve">Każdy zespół przygotowuje swoje odpowiedzi. </w:t>
      </w:r>
      <w:r w:rsidR="00A64F84" w:rsidRPr="00D163B6">
        <w:rPr>
          <w:rFonts w:ascii="Arial" w:hAnsi="Arial" w:cs="Arial"/>
        </w:rPr>
        <w:t xml:space="preserve">Następnie odczytują swoje odpowiedzi </w:t>
      </w:r>
      <w:r w:rsidR="00D523E0" w:rsidRPr="00D163B6">
        <w:rPr>
          <w:rFonts w:ascii="Arial" w:hAnsi="Arial" w:cs="Arial"/>
        </w:rPr>
        <w:br/>
      </w:r>
      <w:r w:rsidR="00A64F84" w:rsidRPr="00D163B6">
        <w:rPr>
          <w:rFonts w:ascii="Arial" w:hAnsi="Arial" w:cs="Arial"/>
        </w:rPr>
        <w:t xml:space="preserve">i przyklejają je na plakacie. </w:t>
      </w:r>
    </w:p>
    <w:p w:rsidR="00A64F84" w:rsidRPr="00D163B6" w:rsidRDefault="00A64F84" w:rsidP="00700E17">
      <w:pPr>
        <w:pStyle w:val="Akapitzlist"/>
        <w:spacing w:before="200" w:after="120" w:line="360" w:lineRule="auto"/>
        <w:ind w:left="284" w:right="-200"/>
        <w:contextualSpacing w:val="0"/>
        <w:rPr>
          <w:rFonts w:ascii="Arial" w:hAnsi="Arial" w:cs="Arial"/>
          <w:b/>
        </w:rPr>
      </w:pPr>
      <w:r w:rsidRPr="00D163B6">
        <w:rPr>
          <w:rFonts w:ascii="Arial" w:hAnsi="Arial" w:cs="Arial"/>
        </w:rPr>
        <w:t xml:space="preserve">Trener zapisuje drugie pytanie: </w:t>
      </w:r>
      <w:r w:rsidR="007D4D02" w:rsidRPr="00D163B6">
        <w:rPr>
          <w:rFonts w:ascii="Arial" w:hAnsi="Arial" w:cs="Arial"/>
        </w:rPr>
        <w:br/>
      </w:r>
      <w:r w:rsidRPr="00D163B6">
        <w:rPr>
          <w:rFonts w:ascii="Arial" w:hAnsi="Arial" w:cs="Arial"/>
          <w:b/>
        </w:rPr>
        <w:t xml:space="preserve">Jak być powinno, aby szkoły/nauczyciele kształtowali KK? </w:t>
      </w:r>
    </w:p>
    <w:p w:rsidR="00A64F84" w:rsidRPr="00D163B6" w:rsidRDefault="00A64F84" w:rsidP="00700E17">
      <w:pPr>
        <w:pStyle w:val="Akapitzlist"/>
        <w:spacing w:before="200" w:after="120" w:line="360" w:lineRule="auto"/>
        <w:ind w:left="284" w:right="-200"/>
        <w:contextualSpacing w:val="0"/>
        <w:rPr>
          <w:rFonts w:ascii="Arial" w:hAnsi="Arial" w:cs="Arial"/>
        </w:rPr>
      </w:pPr>
      <w:r w:rsidRPr="00D163B6">
        <w:rPr>
          <w:rFonts w:ascii="Arial" w:hAnsi="Arial" w:cs="Arial"/>
        </w:rPr>
        <w:t>Każdy zespół przygotowuje odpowiedzi, następnie odczytuje i przykleja.</w:t>
      </w:r>
    </w:p>
    <w:p w:rsidR="00A64F84" w:rsidRPr="00D163B6" w:rsidRDefault="00A64F84" w:rsidP="00700E17">
      <w:pPr>
        <w:pStyle w:val="Akapitzlist"/>
        <w:spacing w:before="200" w:after="120" w:line="360" w:lineRule="auto"/>
        <w:ind w:left="284" w:right="-200"/>
        <w:contextualSpacing w:val="0"/>
        <w:rPr>
          <w:rFonts w:ascii="Arial" w:hAnsi="Arial" w:cs="Arial"/>
        </w:rPr>
      </w:pPr>
      <w:r w:rsidRPr="00D163B6">
        <w:rPr>
          <w:rFonts w:ascii="Arial" w:hAnsi="Arial" w:cs="Arial"/>
        </w:rPr>
        <w:t xml:space="preserve">Trener zapisuje trzecie pytanie: </w:t>
      </w:r>
      <w:r w:rsidRPr="00D163B6">
        <w:rPr>
          <w:rFonts w:ascii="Arial" w:hAnsi="Arial" w:cs="Arial"/>
          <w:b/>
        </w:rPr>
        <w:t>Co sprawia, że nie jest tak, jak być powinno?</w:t>
      </w:r>
      <w:r w:rsidRPr="00D163B6">
        <w:rPr>
          <w:rFonts w:ascii="Arial" w:hAnsi="Arial" w:cs="Arial"/>
        </w:rPr>
        <w:t xml:space="preserve"> </w:t>
      </w:r>
    </w:p>
    <w:p w:rsidR="00A64F84" w:rsidRPr="00D163B6" w:rsidRDefault="00A64F84" w:rsidP="00700E17">
      <w:pPr>
        <w:pStyle w:val="Akapitzlist"/>
        <w:spacing w:before="200" w:after="120" w:line="360" w:lineRule="auto"/>
        <w:ind w:left="284" w:right="-200"/>
        <w:contextualSpacing w:val="0"/>
        <w:rPr>
          <w:rFonts w:ascii="Arial" w:hAnsi="Arial" w:cs="Arial"/>
        </w:rPr>
      </w:pPr>
      <w:r w:rsidRPr="00D163B6">
        <w:rPr>
          <w:rFonts w:ascii="Arial" w:hAnsi="Arial" w:cs="Arial"/>
        </w:rPr>
        <w:t>Każdy zespół przygotowuje odpowiedzi, następnie odczytuje i przykleja.</w:t>
      </w:r>
    </w:p>
    <w:p w:rsidR="00A64F84" w:rsidRPr="00D163B6" w:rsidRDefault="00A64F84" w:rsidP="00700E17">
      <w:pPr>
        <w:pStyle w:val="Akapitzlist"/>
        <w:spacing w:before="200" w:after="120" w:line="360" w:lineRule="auto"/>
        <w:ind w:left="284" w:right="-200"/>
        <w:contextualSpacing w:val="0"/>
        <w:rPr>
          <w:rFonts w:ascii="Arial" w:hAnsi="Arial" w:cs="Arial"/>
        </w:rPr>
      </w:pPr>
      <w:r w:rsidRPr="00D163B6">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D163B6" w:rsidRDefault="00963CF4" w:rsidP="00C6692B">
      <w:pPr>
        <w:pStyle w:val="Akapitzlist"/>
        <w:numPr>
          <w:ilvl w:val="0"/>
          <w:numId w:val="28"/>
        </w:numPr>
        <w:spacing w:before="200" w:after="120" w:line="360" w:lineRule="auto"/>
        <w:ind w:right="-200"/>
        <w:contextualSpacing w:val="0"/>
        <w:rPr>
          <w:rFonts w:ascii="Arial" w:hAnsi="Arial" w:cs="Arial"/>
          <w:b/>
        </w:rPr>
      </w:pPr>
      <w:r w:rsidRPr="00D163B6">
        <w:rPr>
          <w:rFonts w:ascii="Arial" w:hAnsi="Arial" w:cs="Arial"/>
          <w:b/>
        </w:rPr>
        <w:t>Ćwiczenie: Dobra szkoła kształtująca kompetencje</w:t>
      </w:r>
      <w:r w:rsidR="00163FEF" w:rsidRPr="00D163B6">
        <w:rPr>
          <w:rFonts w:ascii="Arial" w:hAnsi="Arial" w:cs="Arial"/>
          <w:b/>
        </w:rPr>
        <w:t xml:space="preserve"> kluczowe czyli jaka? </w:t>
      </w:r>
    </w:p>
    <w:p w:rsidR="006C1E1C" w:rsidRPr="00D163B6" w:rsidRDefault="006C1E1C" w:rsidP="00700E17">
      <w:pPr>
        <w:pStyle w:val="Akapitzlist"/>
        <w:spacing w:after="120" w:line="360" w:lineRule="auto"/>
        <w:ind w:left="284" w:right="-200"/>
        <w:rPr>
          <w:rFonts w:ascii="Arial" w:hAnsi="Arial" w:cs="Arial"/>
          <w:b/>
        </w:rPr>
      </w:pPr>
      <w:r w:rsidRPr="00D163B6">
        <w:rPr>
          <w:rFonts w:ascii="Arial" w:hAnsi="Arial" w:cs="Arial"/>
          <w:b/>
        </w:rPr>
        <w:t xml:space="preserve">Potrzebne materiały: kolorowe gazety, klej, nożyczki, kartki flipchartu. </w:t>
      </w:r>
    </w:p>
    <w:p w:rsidR="00963CF4" w:rsidRPr="00D163B6" w:rsidRDefault="00963CF4" w:rsidP="00F620CC">
      <w:pPr>
        <w:pStyle w:val="Akapitzlist"/>
        <w:spacing w:after="120" w:line="360" w:lineRule="auto"/>
        <w:ind w:left="284" w:right="-200"/>
        <w:jc w:val="both"/>
        <w:rPr>
          <w:rFonts w:ascii="Arial" w:hAnsi="Arial" w:cs="Arial"/>
        </w:rPr>
      </w:pPr>
      <w:r w:rsidRPr="00D163B6">
        <w:rPr>
          <w:rFonts w:ascii="Arial" w:hAnsi="Arial" w:cs="Arial"/>
        </w:rPr>
        <w:t>Praca w małych grupach – zespo</w:t>
      </w:r>
      <w:r w:rsidR="009249E8" w:rsidRPr="00D163B6">
        <w:rPr>
          <w:rFonts w:ascii="Arial" w:hAnsi="Arial" w:cs="Arial"/>
        </w:rPr>
        <w:t>łach.</w:t>
      </w:r>
      <w:r w:rsidRPr="00D163B6">
        <w:rPr>
          <w:rFonts w:ascii="Arial" w:hAnsi="Arial" w:cs="Arial"/>
        </w:rPr>
        <w:t xml:space="preserve"> Trener formułuje pytanie: Jaka to jest dobra szkoła, </w:t>
      </w:r>
      <w:r w:rsidR="00F620CC" w:rsidRPr="00D163B6">
        <w:rPr>
          <w:rFonts w:ascii="Arial" w:hAnsi="Arial" w:cs="Arial"/>
        </w:rPr>
        <w:br/>
      </w:r>
      <w:r w:rsidRPr="00D163B6">
        <w:rPr>
          <w:rFonts w:ascii="Arial" w:hAnsi="Arial" w:cs="Arial"/>
        </w:rPr>
        <w:t xml:space="preserve">w kontekście kształtowania kompetencji kluczowych?  Zadaniem grup jest stworzenie </w:t>
      </w:r>
      <w:r w:rsidRPr="00D163B6">
        <w:rPr>
          <w:rFonts w:ascii="Arial" w:hAnsi="Arial" w:cs="Arial"/>
        </w:rPr>
        <w:lastRenderedPageBreak/>
        <w:t xml:space="preserve">kolażu obrazującego dobrą szkołę – szkołę koncentrującą się na kształtowaniu kompetencji kluczowych swoich uczniów. </w:t>
      </w:r>
    </w:p>
    <w:p w:rsidR="00963CF4" w:rsidRPr="00D163B6" w:rsidRDefault="00963CF4" w:rsidP="00F620CC">
      <w:pPr>
        <w:pStyle w:val="Akapitzlist"/>
        <w:spacing w:after="120" w:line="360" w:lineRule="auto"/>
        <w:ind w:left="284" w:right="-200"/>
        <w:jc w:val="both"/>
        <w:rPr>
          <w:rFonts w:ascii="Arial" w:hAnsi="Arial" w:cs="Arial"/>
        </w:rPr>
      </w:pPr>
      <w:r w:rsidRPr="00D163B6">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Pr="00D163B6" w:rsidRDefault="00963CF4" w:rsidP="00F620CC">
      <w:pPr>
        <w:pStyle w:val="Akapitzlist"/>
        <w:spacing w:after="120" w:line="360" w:lineRule="auto"/>
        <w:ind w:left="284" w:right="-200"/>
        <w:jc w:val="both"/>
        <w:rPr>
          <w:rFonts w:ascii="Arial" w:hAnsi="Arial" w:cs="Arial"/>
        </w:rPr>
      </w:pPr>
      <w:r w:rsidRPr="00D163B6">
        <w:rPr>
          <w:rFonts w:ascii="Arial" w:hAnsi="Arial" w:cs="Arial"/>
        </w:rPr>
        <w:t xml:space="preserve">Po wykonaniu swoich kolaży grupy prezentują je na forum a następnie wieszają </w:t>
      </w:r>
      <w:r w:rsidR="00F620CC" w:rsidRPr="00D163B6">
        <w:rPr>
          <w:rFonts w:ascii="Arial" w:hAnsi="Arial" w:cs="Arial"/>
        </w:rPr>
        <w:br/>
      </w:r>
      <w:r w:rsidRPr="00D163B6">
        <w:rPr>
          <w:rFonts w:ascii="Arial" w:hAnsi="Arial" w:cs="Arial"/>
        </w:rPr>
        <w:t>ścianach. Będą one jeszcze wykorzystane, gdy zespoły będą zas</w:t>
      </w:r>
      <w:r w:rsidR="009249E8" w:rsidRPr="00D163B6">
        <w:rPr>
          <w:rFonts w:ascii="Arial" w:hAnsi="Arial" w:cs="Arial"/>
        </w:rPr>
        <w:t xml:space="preserve">tanawiać się, w jaki sposób  wspomagacz </w:t>
      </w:r>
      <w:r w:rsidRPr="00D163B6">
        <w:rPr>
          <w:rFonts w:ascii="Arial" w:hAnsi="Arial" w:cs="Arial"/>
        </w:rPr>
        <w:t xml:space="preserve">może wspierać szkoły w kształtowaniu KK. </w:t>
      </w:r>
    </w:p>
    <w:p w:rsidR="006C1E1C" w:rsidRPr="00D163B6" w:rsidRDefault="006C1E1C" w:rsidP="006C1E1C">
      <w:pPr>
        <w:spacing w:after="120" w:line="360" w:lineRule="auto"/>
        <w:ind w:right="-200"/>
        <w:rPr>
          <w:rFonts w:ascii="Arial" w:hAnsi="Arial" w:cs="Arial"/>
          <w:b/>
        </w:rPr>
      </w:pPr>
      <w:r w:rsidRPr="00D163B6">
        <w:rPr>
          <w:rFonts w:ascii="Arial" w:hAnsi="Arial" w:cs="Arial"/>
          <w:b/>
        </w:rPr>
        <w:t xml:space="preserve">Podsumowanie 1. zjazdu – 45 min. </w:t>
      </w:r>
    </w:p>
    <w:p w:rsidR="006C1E1C" w:rsidRPr="00D163B6" w:rsidRDefault="006C1E1C" w:rsidP="006C1E1C">
      <w:pPr>
        <w:spacing w:after="120" w:line="360" w:lineRule="auto"/>
        <w:ind w:right="-200"/>
        <w:rPr>
          <w:rFonts w:ascii="Arial" w:hAnsi="Arial" w:cs="Arial"/>
        </w:rPr>
      </w:pPr>
      <w:r w:rsidRPr="00D163B6">
        <w:rPr>
          <w:rFonts w:ascii="Arial" w:hAnsi="Arial" w:cs="Arial"/>
        </w:rPr>
        <w:t xml:space="preserve">Przypomnienie omawianych treści. Podsumowanie dokonane przez uczestników – </w:t>
      </w:r>
      <w:r w:rsidR="00700E17" w:rsidRPr="00D163B6">
        <w:rPr>
          <w:rFonts w:ascii="Arial" w:hAnsi="Arial" w:cs="Arial"/>
        </w:rPr>
        <w:t xml:space="preserve">trener rysuje dwie osi współrzędnych, dzięki czemu powstają 4 pola. Wpisuje do nich: </w:t>
      </w:r>
      <w:r w:rsidRPr="00D163B6">
        <w:rPr>
          <w:rFonts w:ascii="Arial" w:hAnsi="Arial" w:cs="Arial"/>
        </w:rPr>
        <w:t xml:space="preserve">co było dla mnie ważne, nowe, interesujące, nad czym będę pracować w czasie do kolejnego zjazdu? </w:t>
      </w:r>
      <w:r w:rsidR="00700E17" w:rsidRPr="00D163B6">
        <w:rPr>
          <w:rFonts w:ascii="Arial" w:hAnsi="Arial" w:cs="Arial"/>
        </w:rPr>
        <w:t xml:space="preserve">Uczestnicy na samoprzylepnych karteczkach wpisują swoje odpowiedzi, następnie każdy podchodzi do plakatu, przyczepia karteczki i odczytuje je. </w:t>
      </w:r>
    </w:p>
    <w:p w:rsidR="00B97DC7" w:rsidRPr="00D163B6" w:rsidRDefault="00B97DC7" w:rsidP="00963CF4">
      <w:pPr>
        <w:pStyle w:val="Akapitzlist"/>
        <w:spacing w:after="120" w:line="360" w:lineRule="auto"/>
        <w:ind w:right="-200"/>
        <w:rPr>
          <w:rFonts w:ascii="Arial" w:hAnsi="Arial" w:cs="Arial"/>
        </w:rPr>
      </w:pPr>
    </w:p>
    <w:p w:rsidR="00963CF4" w:rsidRPr="00D163B6" w:rsidRDefault="00BA1CC0" w:rsidP="00BA1CC0">
      <w:pPr>
        <w:shd w:val="clear" w:color="auto" w:fill="E7E6E6" w:themeFill="background2"/>
        <w:spacing w:after="120" w:line="360" w:lineRule="auto"/>
        <w:ind w:right="-200"/>
        <w:rPr>
          <w:rFonts w:ascii="Arial" w:hAnsi="Arial" w:cs="Arial"/>
          <w:b/>
        </w:rPr>
      </w:pPr>
      <w:r w:rsidRPr="00D163B6">
        <w:rPr>
          <w:rFonts w:ascii="Arial" w:hAnsi="Arial" w:cs="Arial"/>
          <w:b/>
        </w:rPr>
        <w:t>Zjazd II</w:t>
      </w:r>
    </w:p>
    <w:p w:rsidR="00026B53" w:rsidRPr="00D163B6" w:rsidRDefault="00BA1CC0" w:rsidP="00182FC2">
      <w:pPr>
        <w:pStyle w:val="Heading1"/>
        <w:ind w:left="0" w:right="-284" w:firstLine="0"/>
        <w:rPr>
          <w:rFonts w:ascii="Arial" w:hAnsi="Arial" w:cs="Arial"/>
          <w:b w:val="0"/>
          <w:sz w:val="22"/>
          <w:szCs w:val="22"/>
        </w:rPr>
      </w:pPr>
      <w:r w:rsidRPr="00D163B6">
        <w:rPr>
          <w:rFonts w:ascii="Arial" w:hAnsi="Arial" w:cs="Arial"/>
          <w:b w:val="0"/>
          <w:sz w:val="22"/>
          <w:szCs w:val="22"/>
        </w:rPr>
        <w:t>Wspomaganie szkoł</w:t>
      </w:r>
      <w:r w:rsidR="00026B53" w:rsidRPr="00D163B6">
        <w:rPr>
          <w:rFonts w:ascii="Arial" w:hAnsi="Arial" w:cs="Arial"/>
          <w:b w:val="0"/>
          <w:sz w:val="22"/>
          <w:szCs w:val="22"/>
        </w:rPr>
        <w:t xml:space="preserve">y w </w:t>
      </w:r>
      <w:r w:rsidR="00026B53" w:rsidRPr="00D163B6">
        <w:rPr>
          <w:rFonts w:ascii="Arial" w:hAnsi="Arial" w:cs="Arial"/>
          <w:b w:val="0"/>
          <w:sz w:val="22"/>
          <w:szCs w:val="22"/>
          <w:lang w:val="pl-PL"/>
        </w:rPr>
        <w:t xml:space="preserve">zakresie kształtowania </w:t>
      </w:r>
      <w:r w:rsidR="00D60866" w:rsidRPr="00D163B6">
        <w:rPr>
          <w:rFonts w:ascii="Arial" w:hAnsi="Arial" w:cs="Arial"/>
          <w:b w:val="0"/>
          <w:sz w:val="22"/>
          <w:szCs w:val="22"/>
        </w:rPr>
        <w:t>informatycznych na I</w:t>
      </w:r>
      <w:r w:rsidR="00182FC2" w:rsidRPr="00D163B6">
        <w:rPr>
          <w:rFonts w:ascii="Arial" w:hAnsi="Arial" w:cs="Arial"/>
          <w:b w:val="0"/>
          <w:sz w:val="22"/>
          <w:szCs w:val="22"/>
        </w:rPr>
        <w:t>I etapie edukacyjnym.</w:t>
      </w:r>
    </w:p>
    <w:p w:rsidR="00182FC2" w:rsidRPr="00D163B6" w:rsidRDefault="00182FC2" w:rsidP="00182FC2">
      <w:pPr>
        <w:pStyle w:val="Heading1"/>
        <w:ind w:left="0" w:right="-284" w:firstLine="0"/>
        <w:rPr>
          <w:rFonts w:ascii="Arial" w:hAnsi="Arial" w:cs="Arial"/>
          <w:b w:val="0"/>
          <w:sz w:val="22"/>
          <w:szCs w:val="22"/>
        </w:rPr>
      </w:pPr>
    </w:p>
    <w:p w:rsidR="00BA1CC0" w:rsidRPr="00D163B6" w:rsidRDefault="00BA1CC0" w:rsidP="00BA1CC0">
      <w:pPr>
        <w:spacing w:after="120" w:line="360" w:lineRule="auto"/>
        <w:ind w:right="-200"/>
        <w:rPr>
          <w:rFonts w:ascii="Arial" w:hAnsi="Arial" w:cs="Arial"/>
          <w:b/>
        </w:rPr>
      </w:pPr>
      <w:r w:rsidRPr="00D163B6">
        <w:rPr>
          <w:rFonts w:ascii="Arial" w:hAnsi="Arial" w:cs="Arial"/>
          <w:b/>
        </w:rPr>
        <w:t xml:space="preserve"> Czas – 23 g. </w:t>
      </w:r>
    </w:p>
    <w:p w:rsidR="002D1DD0" w:rsidRPr="00D163B6" w:rsidRDefault="00655881" w:rsidP="00BA1CC0">
      <w:pPr>
        <w:spacing w:after="120" w:line="360" w:lineRule="auto"/>
        <w:ind w:right="-200"/>
        <w:rPr>
          <w:rFonts w:ascii="Arial" w:hAnsi="Arial" w:cs="Arial"/>
          <w:b/>
        </w:rPr>
      </w:pPr>
      <w:r w:rsidRPr="00D163B6">
        <w:rPr>
          <w:rFonts w:ascii="Arial" w:hAnsi="Arial" w:cs="Arial"/>
          <w:b/>
        </w:rPr>
        <w:t>Moduł III</w:t>
      </w:r>
    </w:p>
    <w:p w:rsidR="002D1DD0" w:rsidRPr="00D163B6" w:rsidRDefault="002D1DD0" w:rsidP="00BA1CC0">
      <w:pPr>
        <w:spacing w:after="120" w:line="360" w:lineRule="auto"/>
        <w:ind w:right="-200"/>
        <w:rPr>
          <w:rFonts w:ascii="Arial" w:hAnsi="Arial" w:cs="Arial"/>
          <w:b/>
        </w:rPr>
      </w:pPr>
      <w:r w:rsidRPr="00D163B6">
        <w:rPr>
          <w:rFonts w:ascii="Arial" w:hAnsi="Arial" w:cs="Arial"/>
          <w:b/>
        </w:rPr>
        <w:t>Cel Ogólny: poznanie zasad uczenia się i jego uwarunkowań</w:t>
      </w:r>
    </w:p>
    <w:p w:rsidR="00752D15" w:rsidRPr="00D163B6" w:rsidRDefault="00752D15" w:rsidP="00752D15">
      <w:pPr>
        <w:pStyle w:val="Nagwek3"/>
        <w:spacing w:after="230"/>
        <w:ind w:left="-5"/>
        <w:jc w:val="both"/>
        <w:rPr>
          <w:rFonts w:ascii="Arial" w:hAnsi="Arial" w:cs="Arial"/>
          <w:color w:val="000000" w:themeColor="text1"/>
        </w:rPr>
      </w:pPr>
      <w:r w:rsidRPr="00D163B6">
        <w:rPr>
          <w:rFonts w:ascii="Arial" w:hAnsi="Arial" w:cs="Arial"/>
          <w:color w:val="000000" w:themeColor="text1"/>
        </w:rPr>
        <w:t xml:space="preserve">Cele operacyjne </w:t>
      </w:r>
    </w:p>
    <w:p w:rsidR="00752D15" w:rsidRPr="00D163B6" w:rsidRDefault="00752D15" w:rsidP="00752D15">
      <w:pPr>
        <w:spacing w:after="287"/>
        <w:jc w:val="both"/>
        <w:rPr>
          <w:rFonts w:ascii="Arial" w:hAnsi="Arial" w:cs="Arial"/>
        </w:rPr>
      </w:pPr>
      <w:r w:rsidRPr="00D163B6">
        <w:rPr>
          <w:rFonts w:ascii="Arial" w:hAnsi="Arial" w:cs="Arial"/>
        </w:rPr>
        <w:t xml:space="preserve">Uczestnik szkolenia: </w:t>
      </w:r>
    </w:p>
    <w:p w:rsidR="00752D15" w:rsidRPr="00D163B6" w:rsidRDefault="00752D15" w:rsidP="005751F0">
      <w:pPr>
        <w:numPr>
          <w:ilvl w:val="0"/>
          <w:numId w:val="44"/>
        </w:numPr>
        <w:spacing w:after="50" w:line="363" w:lineRule="auto"/>
        <w:ind w:hanging="360"/>
        <w:jc w:val="both"/>
        <w:rPr>
          <w:rFonts w:ascii="Arial" w:hAnsi="Arial" w:cs="Arial"/>
        </w:rPr>
      </w:pPr>
      <w:r w:rsidRPr="00D163B6">
        <w:rPr>
          <w:rFonts w:ascii="Arial" w:hAnsi="Arial" w:cs="Arial"/>
        </w:rPr>
        <w:t xml:space="preserve">charakteryzuje </w:t>
      </w:r>
      <w:r w:rsidR="00D60866" w:rsidRPr="00D163B6">
        <w:rPr>
          <w:rFonts w:ascii="Arial" w:hAnsi="Arial" w:cs="Arial"/>
        </w:rPr>
        <w:t xml:space="preserve">specyfikę rozwojową uczniów na </w:t>
      </w:r>
      <w:r w:rsidRPr="00D163B6">
        <w:rPr>
          <w:rFonts w:ascii="Arial" w:hAnsi="Arial" w:cs="Arial"/>
        </w:rPr>
        <w:t xml:space="preserve">II etapie edukacyjnym w kontekście rozwijania kompetencji informatycznych; </w:t>
      </w:r>
    </w:p>
    <w:p w:rsidR="00752D15" w:rsidRPr="00D163B6" w:rsidRDefault="00752D15" w:rsidP="005751F0">
      <w:pPr>
        <w:numPr>
          <w:ilvl w:val="0"/>
          <w:numId w:val="44"/>
        </w:numPr>
        <w:spacing w:after="96" w:line="265" w:lineRule="auto"/>
        <w:ind w:hanging="360"/>
        <w:jc w:val="both"/>
        <w:rPr>
          <w:rFonts w:ascii="Arial" w:hAnsi="Arial" w:cs="Arial"/>
        </w:rPr>
      </w:pPr>
      <w:r w:rsidRPr="00D163B6">
        <w:rPr>
          <w:rFonts w:ascii="Arial" w:hAnsi="Arial" w:cs="Arial"/>
        </w:rPr>
        <w:t>określa wiedzę, umiejętności i posta</w:t>
      </w:r>
      <w:r w:rsidR="00D60866" w:rsidRPr="00D163B6">
        <w:rPr>
          <w:rFonts w:ascii="Arial" w:hAnsi="Arial" w:cs="Arial"/>
        </w:rPr>
        <w:t>wy ucznia szkoły szkoły podstawowej, klas IV-VIII</w:t>
      </w:r>
      <w:r w:rsidRPr="00D163B6">
        <w:rPr>
          <w:rFonts w:ascii="Arial" w:hAnsi="Arial" w:cs="Arial"/>
        </w:rPr>
        <w:t>, związane z kompetencjami informatycznymi;</w:t>
      </w:r>
    </w:p>
    <w:p w:rsidR="00752D15" w:rsidRPr="00D163B6" w:rsidRDefault="00752D15" w:rsidP="005751F0">
      <w:pPr>
        <w:numPr>
          <w:ilvl w:val="0"/>
          <w:numId w:val="44"/>
        </w:numPr>
        <w:spacing w:after="146" w:line="265" w:lineRule="auto"/>
        <w:ind w:hanging="360"/>
        <w:jc w:val="both"/>
        <w:rPr>
          <w:rFonts w:ascii="Arial" w:hAnsi="Arial" w:cs="Arial"/>
        </w:rPr>
      </w:pPr>
      <w:r w:rsidRPr="00D163B6">
        <w:rPr>
          <w:rFonts w:ascii="Arial" w:hAnsi="Arial" w:cs="Arial"/>
        </w:rPr>
        <w:t xml:space="preserve">wskazuje kompetencje nauczycieli istotne dla kształtowania u uczniów kompetencji informatycznych; </w:t>
      </w:r>
    </w:p>
    <w:p w:rsidR="00752D15" w:rsidRPr="00D163B6" w:rsidRDefault="00752D15" w:rsidP="005751F0">
      <w:pPr>
        <w:numPr>
          <w:ilvl w:val="0"/>
          <w:numId w:val="44"/>
        </w:numPr>
        <w:spacing w:after="52" w:line="361" w:lineRule="auto"/>
        <w:ind w:hanging="360"/>
        <w:jc w:val="both"/>
        <w:rPr>
          <w:rFonts w:ascii="Arial" w:hAnsi="Arial" w:cs="Arial"/>
        </w:rPr>
      </w:pPr>
      <w:r w:rsidRPr="00D163B6">
        <w:rPr>
          <w:rFonts w:ascii="Arial" w:hAnsi="Arial" w:cs="Arial"/>
        </w:rPr>
        <w:lastRenderedPageBreak/>
        <w:t>identyfikuje uwarunkowania pracy szkoły mające wpływ na kształtowanie kompetencji informatycznych u uczniów na II etapie edukacyjnym;</w:t>
      </w:r>
    </w:p>
    <w:p w:rsidR="00752D15" w:rsidRPr="00D163B6" w:rsidRDefault="00752D15" w:rsidP="005751F0">
      <w:pPr>
        <w:numPr>
          <w:ilvl w:val="0"/>
          <w:numId w:val="44"/>
        </w:numPr>
        <w:spacing w:after="84" w:line="265" w:lineRule="auto"/>
        <w:ind w:hanging="360"/>
        <w:jc w:val="both"/>
        <w:rPr>
          <w:rFonts w:ascii="Arial" w:hAnsi="Arial" w:cs="Arial"/>
        </w:rPr>
      </w:pPr>
      <w:r w:rsidRPr="00D163B6">
        <w:rPr>
          <w:rFonts w:ascii="Arial" w:hAnsi="Arial" w:cs="Arial"/>
        </w:rPr>
        <w:t>zna propozycje zmian w obowiązującej podstawie programowej kształcenia informatycznego;</w:t>
      </w:r>
    </w:p>
    <w:p w:rsidR="00752D15" w:rsidRPr="00D163B6" w:rsidRDefault="00752D15" w:rsidP="005751F0">
      <w:pPr>
        <w:numPr>
          <w:ilvl w:val="0"/>
          <w:numId w:val="44"/>
        </w:numPr>
        <w:spacing w:after="122" w:line="265" w:lineRule="auto"/>
        <w:ind w:hanging="360"/>
        <w:jc w:val="both"/>
        <w:rPr>
          <w:rFonts w:ascii="Arial" w:hAnsi="Arial" w:cs="Arial"/>
        </w:rPr>
      </w:pPr>
      <w:r w:rsidRPr="00D163B6">
        <w:rPr>
          <w:rFonts w:ascii="Arial" w:hAnsi="Arial" w:cs="Arial"/>
        </w:rPr>
        <w:t xml:space="preserve">rozumie znaczenie kompetencji informatycznych w rozwijaniu innych kompetencji kluczowych. </w:t>
      </w:r>
    </w:p>
    <w:p w:rsidR="00752D15" w:rsidRPr="00D163B6" w:rsidRDefault="00752D15" w:rsidP="00752D15">
      <w:pPr>
        <w:pStyle w:val="Nagwek3"/>
        <w:ind w:left="-5"/>
        <w:jc w:val="both"/>
        <w:rPr>
          <w:rFonts w:ascii="Arial" w:hAnsi="Arial" w:cs="Arial"/>
          <w:color w:val="000000" w:themeColor="text1"/>
        </w:rPr>
      </w:pPr>
      <w:r w:rsidRPr="00D163B6">
        <w:rPr>
          <w:rFonts w:ascii="Arial" w:hAnsi="Arial" w:cs="Arial"/>
          <w:color w:val="000000" w:themeColor="text1"/>
        </w:rPr>
        <w:t xml:space="preserve">Szczegółowe treści </w:t>
      </w:r>
    </w:p>
    <w:p w:rsidR="00752D15" w:rsidRPr="00D163B6" w:rsidRDefault="00752D15" w:rsidP="005751F0">
      <w:pPr>
        <w:numPr>
          <w:ilvl w:val="0"/>
          <w:numId w:val="45"/>
        </w:numPr>
        <w:spacing w:after="21" w:line="380" w:lineRule="auto"/>
        <w:ind w:hanging="360"/>
        <w:jc w:val="both"/>
        <w:rPr>
          <w:rFonts w:ascii="Arial" w:hAnsi="Arial" w:cs="Arial"/>
        </w:rPr>
      </w:pPr>
      <w:r w:rsidRPr="00D163B6">
        <w:rPr>
          <w:rFonts w:ascii="Arial" w:hAnsi="Arial" w:cs="Arial"/>
        </w:rPr>
        <w:t xml:space="preserve">Kompetencje informatyczne w zapisach proponowanych przez Radę ds. Informatyzacji Edukacji w podstawie programowej kształcenia informatycznego (propozycja zmian), projekcie podstawy programowej dla szkół ponadpodstawowych – prekonsultacjach dla III etapu edukacyjnego oraz obowiązującej podstawie kształcenia ogólnego etapu II (stan prawny na dzień 29.04.2017). </w:t>
      </w:r>
    </w:p>
    <w:p w:rsidR="00752D15" w:rsidRPr="00D163B6" w:rsidRDefault="00752D15" w:rsidP="005751F0">
      <w:pPr>
        <w:numPr>
          <w:ilvl w:val="0"/>
          <w:numId w:val="45"/>
        </w:numPr>
        <w:spacing w:after="122" w:line="265" w:lineRule="auto"/>
        <w:ind w:hanging="360"/>
        <w:jc w:val="both"/>
        <w:rPr>
          <w:rFonts w:ascii="Arial" w:hAnsi="Arial" w:cs="Arial"/>
        </w:rPr>
      </w:pPr>
      <w:r w:rsidRPr="00D163B6">
        <w:rPr>
          <w:rFonts w:ascii="Arial" w:hAnsi="Arial" w:cs="Arial"/>
        </w:rPr>
        <w:t xml:space="preserve">Charakterystyka rozwojowa ucznia szkoły ponadpodstawowej w kontekście kształtowania kompetencji informatycznych.  </w:t>
      </w:r>
    </w:p>
    <w:p w:rsidR="00752D15" w:rsidRPr="00D163B6" w:rsidRDefault="00752D15" w:rsidP="005751F0">
      <w:pPr>
        <w:numPr>
          <w:ilvl w:val="0"/>
          <w:numId w:val="45"/>
        </w:numPr>
        <w:spacing w:after="53" w:line="361" w:lineRule="auto"/>
        <w:ind w:hanging="360"/>
        <w:jc w:val="both"/>
        <w:rPr>
          <w:rFonts w:ascii="Arial" w:hAnsi="Arial" w:cs="Arial"/>
        </w:rPr>
      </w:pPr>
      <w:r w:rsidRPr="00D163B6">
        <w:rPr>
          <w:rFonts w:ascii="Arial" w:hAnsi="Arial" w:cs="Arial"/>
        </w:rPr>
        <w:t xml:space="preserve">Profil kompetencyjny ucznia/nauczyciela jako kierunek rozwoju pracy szkoły </w:t>
      </w:r>
      <w:r w:rsidR="000D1264" w:rsidRPr="00D163B6">
        <w:rPr>
          <w:rFonts w:ascii="Arial" w:hAnsi="Arial" w:cs="Arial"/>
        </w:rPr>
        <w:br/>
      </w:r>
      <w:r w:rsidRPr="00D163B6">
        <w:rPr>
          <w:rFonts w:ascii="Arial" w:hAnsi="Arial" w:cs="Arial"/>
        </w:rPr>
        <w:t xml:space="preserve">w zakresie kształtowania kompetencji informatycznych. </w:t>
      </w:r>
    </w:p>
    <w:p w:rsidR="00752D15" w:rsidRPr="00D163B6" w:rsidRDefault="00752D15" w:rsidP="005751F0">
      <w:pPr>
        <w:numPr>
          <w:ilvl w:val="0"/>
          <w:numId w:val="45"/>
        </w:numPr>
        <w:spacing w:after="55" w:line="363" w:lineRule="auto"/>
        <w:ind w:hanging="360"/>
        <w:jc w:val="both"/>
        <w:rPr>
          <w:rFonts w:ascii="Arial" w:hAnsi="Arial" w:cs="Arial"/>
        </w:rPr>
      </w:pPr>
      <w:r w:rsidRPr="00D163B6">
        <w:rPr>
          <w:rFonts w:ascii="Arial" w:hAnsi="Arial" w:cs="Arial"/>
        </w:rPr>
        <w:t>Wewnętrzne uwarunkowania pracy szkoły sprzyjające kształtowaniu kompetencji informatycznych u uczniów na III etapie edukacyjnym.</w:t>
      </w:r>
    </w:p>
    <w:p w:rsidR="00752D15" w:rsidRPr="00D163B6" w:rsidRDefault="00752D15" w:rsidP="005751F0">
      <w:pPr>
        <w:numPr>
          <w:ilvl w:val="0"/>
          <w:numId w:val="45"/>
        </w:numPr>
        <w:spacing w:after="321" w:line="265" w:lineRule="auto"/>
        <w:ind w:hanging="360"/>
        <w:jc w:val="both"/>
        <w:rPr>
          <w:rFonts w:ascii="Arial" w:hAnsi="Arial" w:cs="Arial"/>
        </w:rPr>
      </w:pPr>
      <w:r w:rsidRPr="00D163B6">
        <w:rPr>
          <w:rFonts w:ascii="Arial" w:hAnsi="Arial" w:cs="Arial"/>
        </w:rPr>
        <w:t>Wpływ kompetencji informatycznych na kształtowanie innych kompetencji kluczowych.</w:t>
      </w:r>
    </w:p>
    <w:p w:rsidR="00752D15" w:rsidRPr="00D163B6" w:rsidRDefault="00752D15" w:rsidP="00752D15">
      <w:pPr>
        <w:pStyle w:val="Nagwek3"/>
        <w:ind w:left="-5"/>
        <w:jc w:val="both"/>
        <w:rPr>
          <w:rFonts w:ascii="Arial" w:hAnsi="Arial" w:cs="Arial"/>
          <w:color w:val="000000" w:themeColor="text1"/>
        </w:rPr>
      </w:pPr>
      <w:r w:rsidRPr="00D163B6">
        <w:rPr>
          <w:rFonts w:ascii="Arial" w:hAnsi="Arial" w:cs="Arial"/>
          <w:color w:val="000000" w:themeColor="text1"/>
        </w:rPr>
        <w:t xml:space="preserve">Zasoby edukacyjne </w:t>
      </w:r>
    </w:p>
    <w:p w:rsidR="00752D15" w:rsidRPr="00D163B6" w:rsidRDefault="00752D15" w:rsidP="005751F0">
      <w:pPr>
        <w:numPr>
          <w:ilvl w:val="0"/>
          <w:numId w:val="46"/>
        </w:numPr>
        <w:spacing w:after="40" w:line="368" w:lineRule="auto"/>
        <w:ind w:hanging="360"/>
        <w:jc w:val="both"/>
        <w:rPr>
          <w:rFonts w:ascii="Arial" w:hAnsi="Arial" w:cs="Arial"/>
        </w:rPr>
      </w:pPr>
      <w:r w:rsidRPr="00D163B6">
        <w:rPr>
          <w:rFonts w:ascii="Arial" w:hAnsi="Arial" w:cs="Arial"/>
        </w:rPr>
        <w:t xml:space="preserve">Brzózka-Złotnicka I., </w:t>
      </w:r>
      <w:hyperlink r:id="rId21">
        <w:r w:rsidRPr="00D163B6">
          <w:rPr>
            <w:rFonts w:ascii="Arial" w:hAnsi="Arial" w:cs="Arial"/>
            <w:i/>
            <w:u w:val="single" w:color="000000"/>
          </w:rPr>
          <w:t>Praca z nowoczesnymi technologiami a zapisy podstawy programowej</w:t>
        </w:r>
      </w:hyperlink>
      <w:hyperlink r:id="rId22">
        <w:r w:rsidRPr="00D163B6">
          <w:rPr>
            <w:rFonts w:ascii="Arial" w:hAnsi="Arial" w:cs="Arial"/>
          </w:rPr>
          <w:t>,</w:t>
        </w:r>
      </w:hyperlink>
      <w:r w:rsidR="000D1264" w:rsidRPr="00D163B6">
        <w:rPr>
          <w:rFonts w:ascii="Arial" w:hAnsi="Arial" w:cs="Arial"/>
        </w:rPr>
        <w:t xml:space="preserve"> </w:t>
      </w:r>
      <w:hyperlink r:id="rId23"/>
      <w:hyperlink r:id="rId24">
        <w:r w:rsidRPr="00D163B6">
          <w:rPr>
            <w:rFonts w:ascii="Arial" w:hAnsi="Arial" w:cs="Arial"/>
          </w:rPr>
          <w:t>Ośrodek Rozwoju Edukacji</w:t>
        </w:r>
      </w:hyperlink>
      <w:hyperlink r:id="rId25">
        <w:r w:rsidRPr="00D163B6">
          <w:rPr>
            <w:rFonts w:ascii="Arial" w:hAnsi="Arial" w:cs="Arial"/>
          </w:rPr>
          <w:t xml:space="preserve">, </w:t>
        </w:r>
      </w:hyperlink>
      <w:hyperlink r:id="rId26">
        <w:r w:rsidRPr="00D163B6">
          <w:rPr>
            <w:rFonts w:ascii="Arial" w:hAnsi="Arial" w:cs="Arial"/>
          </w:rPr>
          <w:t>Warszawa 2015</w:t>
        </w:r>
      </w:hyperlink>
      <w:hyperlink r:id="rId27">
        <w:r w:rsidRPr="00D163B6">
          <w:rPr>
            <w:rFonts w:ascii="Arial" w:hAnsi="Arial" w:cs="Arial"/>
          </w:rPr>
          <w:t xml:space="preserve"> [</w:t>
        </w:r>
      </w:hyperlink>
      <w:hyperlink r:id="rId28">
        <w:r w:rsidRPr="00D163B6">
          <w:rPr>
            <w:rFonts w:ascii="Arial" w:hAnsi="Arial" w:cs="Arial"/>
          </w:rPr>
          <w:t>online, dostęp</w:t>
        </w:r>
      </w:hyperlink>
      <w:hyperlink r:id="rId29"/>
      <w:hyperlink r:id="rId30">
        <w:r w:rsidRPr="00D163B6">
          <w:rPr>
            <w:rFonts w:ascii="Arial" w:hAnsi="Arial" w:cs="Arial"/>
          </w:rPr>
          <w:t>dn.</w:t>
        </w:r>
      </w:hyperlink>
      <w:hyperlink r:id="rId31"/>
      <w:hyperlink r:id="rId32">
        <w:r w:rsidRPr="00D163B6">
          <w:rPr>
            <w:rFonts w:ascii="Arial" w:hAnsi="Arial" w:cs="Arial"/>
          </w:rPr>
          <w:t>20.04.2017</w:t>
        </w:r>
      </w:hyperlink>
      <w:hyperlink r:id="rId33">
        <w:r w:rsidRPr="00D163B6">
          <w:rPr>
            <w:rFonts w:ascii="Arial" w:hAnsi="Arial" w:cs="Arial"/>
          </w:rPr>
          <w:t>]</w:t>
        </w:r>
      </w:hyperlink>
      <w:hyperlink r:id="rId34">
        <w:r w:rsidRPr="00D163B6">
          <w:rPr>
            <w:rFonts w:ascii="Arial" w:hAnsi="Arial" w:cs="Arial"/>
          </w:rPr>
          <w:t>.</w:t>
        </w:r>
      </w:hyperlink>
      <w:hyperlink r:id="rId35"/>
    </w:p>
    <w:p w:rsidR="00752D15" w:rsidRPr="00D163B6" w:rsidRDefault="00752D15" w:rsidP="005751F0">
      <w:pPr>
        <w:numPr>
          <w:ilvl w:val="0"/>
          <w:numId w:val="46"/>
        </w:numPr>
        <w:spacing w:after="122" w:line="265" w:lineRule="auto"/>
        <w:ind w:hanging="360"/>
        <w:jc w:val="both"/>
        <w:rPr>
          <w:rFonts w:ascii="Arial" w:hAnsi="Arial" w:cs="Arial"/>
        </w:rPr>
      </w:pPr>
      <w:r w:rsidRPr="00D163B6">
        <w:rPr>
          <w:rFonts w:ascii="Arial" w:hAnsi="Arial" w:cs="Arial"/>
        </w:rPr>
        <w:t xml:space="preserve">Fundacja Orange, </w:t>
      </w:r>
      <w:hyperlink r:id="rId36">
        <w:r w:rsidRPr="00D163B6">
          <w:rPr>
            <w:rFonts w:ascii="Arial" w:hAnsi="Arial" w:cs="Arial"/>
            <w:i/>
            <w:u w:val="single" w:color="000000"/>
          </w:rPr>
          <w:t>Kompetencje cyfrowe młodzieży w Polsce</w:t>
        </w:r>
      </w:hyperlink>
      <w:r w:rsidR="000D1264" w:rsidRPr="00D163B6">
        <w:rPr>
          <w:rFonts w:ascii="Arial" w:hAnsi="Arial" w:cs="Arial"/>
        </w:rPr>
        <w:t xml:space="preserve"> </w:t>
      </w:r>
      <w:hyperlink r:id="rId37"/>
      <w:r w:rsidRPr="00D163B6">
        <w:rPr>
          <w:rFonts w:ascii="Arial" w:hAnsi="Arial" w:cs="Arial"/>
        </w:rPr>
        <w:t xml:space="preserve">[online, dostęp dn. 20.04.2017]. </w:t>
      </w:r>
    </w:p>
    <w:p w:rsidR="00752D15" w:rsidRPr="00D163B6" w:rsidRDefault="00752D15" w:rsidP="005751F0">
      <w:pPr>
        <w:numPr>
          <w:ilvl w:val="0"/>
          <w:numId w:val="46"/>
        </w:numPr>
        <w:spacing w:after="24" w:line="390" w:lineRule="auto"/>
        <w:ind w:hanging="360"/>
        <w:jc w:val="both"/>
        <w:rPr>
          <w:rFonts w:ascii="Arial" w:hAnsi="Arial" w:cs="Arial"/>
        </w:rPr>
      </w:pPr>
      <w:r w:rsidRPr="00D163B6">
        <w:rPr>
          <w:rFonts w:ascii="Arial" w:hAnsi="Arial" w:cs="Arial"/>
        </w:rPr>
        <w:t xml:space="preserve">Ministerstwo Edukacji Narodowej, Ministerstwo Administracji i Cyfryzacji, </w:t>
      </w:r>
      <w:hyperlink r:id="rId38">
        <w:r w:rsidRPr="00D163B6">
          <w:rPr>
            <w:rFonts w:ascii="Arial" w:hAnsi="Arial" w:cs="Arial"/>
            <w:i/>
            <w:u w:val="single" w:color="000000"/>
          </w:rPr>
          <w:t>Sprawozdanie z realizacji rządowego programu</w:t>
        </w:r>
      </w:hyperlink>
      <w:r w:rsidR="00D60866" w:rsidRPr="00D163B6">
        <w:rPr>
          <w:rFonts w:ascii="Arial" w:hAnsi="Arial" w:cs="Arial"/>
        </w:rPr>
        <w:t xml:space="preserve"> </w:t>
      </w:r>
      <w:hyperlink r:id="rId39"/>
      <w:hyperlink r:id="rId40">
        <w:r w:rsidRPr="00D163B6">
          <w:rPr>
            <w:rFonts w:ascii="Arial" w:hAnsi="Arial" w:cs="Arial"/>
            <w:i/>
            <w:u w:val="single" w:color="000000"/>
          </w:rPr>
          <w:t>rozwijania kompetencji uczniów i nauczycieli w zakresie stosowania technologii informacyjno</w:t>
        </w:r>
      </w:hyperlink>
      <w:hyperlink r:id="rId41">
        <w:r w:rsidRPr="00D163B6">
          <w:rPr>
            <w:rFonts w:ascii="Arial" w:hAnsi="Arial" w:cs="Arial"/>
            <w:i/>
            <w:u w:val="single" w:color="000000"/>
          </w:rPr>
          <w:t>-</w:t>
        </w:r>
      </w:hyperlink>
      <w:hyperlink r:id="rId42">
        <w:r w:rsidRPr="00D163B6">
          <w:rPr>
            <w:rFonts w:ascii="Arial" w:hAnsi="Arial" w:cs="Arial"/>
            <w:i/>
            <w:u w:val="single" w:color="000000"/>
          </w:rPr>
          <w:t>komunikacyjnych „Cyfrowa</w:t>
        </w:r>
      </w:hyperlink>
      <w:hyperlink r:id="rId43"/>
      <w:hyperlink r:id="rId44">
        <w:r w:rsidRPr="00D163B6">
          <w:rPr>
            <w:rFonts w:ascii="Arial" w:hAnsi="Arial" w:cs="Arial"/>
            <w:i/>
            <w:u w:val="single" w:color="000000"/>
          </w:rPr>
          <w:t>szkoła”</w:t>
        </w:r>
      </w:hyperlink>
      <w:hyperlink r:id="rId45">
        <w:r w:rsidRPr="00D163B6">
          <w:rPr>
            <w:rFonts w:ascii="Arial" w:hAnsi="Arial" w:cs="Arial"/>
          </w:rPr>
          <w:t>, Warszawa 2014 [online, dostęp dn. 20.04.2017]</w:t>
        </w:r>
      </w:hyperlink>
      <w:hyperlink r:id="rId46">
        <w:r w:rsidRPr="00D163B6">
          <w:rPr>
            <w:rFonts w:ascii="Arial" w:hAnsi="Arial" w:cs="Arial"/>
          </w:rPr>
          <w:t>.</w:t>
        </w:r>
      </w:hyperlink>
    </w:p>
    <w:p w:rsidR="00752D15" w:rsidRPr="00D163B6" w:rsidRDefault="00752D15" w:rsidP="005751F0">
      <w:pPr>
        <w:numPr>
          <w:ilvl w:val="0"/>
          <w:numId w:val="46"/>
        </w:numPr>
        <w:spacing w:after="0" w:line="397" w:lineRule="auto"/>
        <w:ind w:hanging="360"/>
        <w:jc w:val="both"/>
        <w:rPr>
          <w:rFonts w:ascii="Arial" w:hAnsi="Arial" w:cs="Arial"/>
        </w:rPr>
      </w:pPr>
      <w:r w:rsidRPr="00D163B6">
        <w:rPr>
          <w:rFonts w:ascii="Arial" w:hAnsi="Arial" w:cs="Arial"/>
        </w:rPr>
        <w:lastRenderedPageBreak/>
        <w:t xml:space="preserve">Rozporządzenie Ministra Edukacji Narodowej z dn. 27 sierpnia 2012 r. w sprawie podstawy programowej wychowania przedszkolnego oraz kształcenia ogólnego w poszczególnych typach szkół (Dz.U. z 2012 r. poz. 977). </w:t>
      </w:r>
    </w:p>
    <w:p w:rsidR="00752D15" w:rsidRPr="00D163B6" w:rsidRDefault="00752D15" w:rsidP="005751F0">
      <w:pPr>
        <w:numPr>
          <w:ilvl w:val="0"/>
          <w:numId w:val="46"/>
        </w:numPr>
        <w:spacing w:after="50" w:line="359" w:lineRule="auto"/>
        <w:ind w:left="730" w:hanging="360"/>
        <w:jc w:val="both"/>
        <w:rPr>
          <w:rFonts w:ascii="Arial" w:hAnsi="Arial" w:cs="Arial"/>
        </w:rPr>
      </w:pPr>
      <w:r w:rsidRPr="00D163B6">
        <w:rPr>
          <w:rFonts w:ascii="Arial" w:hAnsi="Arial" w:cs="Arial"/>
        </w:rPr>
        <w:t xml:space="preserve">Rozporządzenie Ministra Edukacji Narodowej z dn. 14 lutego 2017 r. w sprawie podstawy programowej wychowania przedszkolnego oraz podstawy programowej kształcenia ogólnego dla szkoły podstawowej, w tym dla uczniów z niepełnosprawnością intelektualną w stopniu umiarkowanym lub znacznym, kształcenia ogólnego dla branżowej szkoły I stopnia, kształcenia ogólnego dla szkoły specjalnej przysposabiającej do pracy oraz kształcenia ogólnego dla szkoły policealnej (Dz.U. z 2017 r. poz. 356). </w:t>
      </w:r>
    </w:p>
    <w:p w:rsidR="003E250B" w:rsidRPr="00D163B6" w:rsidRDefault="003E250B" w:rsidP="00D60866">
      <w:pPr>
        <w:numPr>
          <w:ilvl w:val="0"/>
          <w:numId w:val="46"/>
        </w:numPr>
        <w:spacing w:after="50" w:line="359" w:lineRule="auto"/>
        <w:ind w:left="730" w:hanging="304"/>
        <w:jc w:val="both"/>
        <w:rPr>
          <w:rFonts w:ascii="Arial" w:hAnsi="Arial" w:cs="Arial"/>
        </w:rPr>
      </w:pPr>
      <w:r w:rsidRPr="00D163B6">
        <w:rPr>
          <w:rFonts w:ascii="Arial" w:hAnsi="Arial" w:cs="Arial"/>
        </w:rPr>
        <w:t xml:space="preserve">Rozporządzenie Ministra Edukacji narodowej z dn. 30.01.2019. w sprawie podstawy programowej kształcenia ogólnego dla liceum ogólnokształcącego, technikum oraz szkoły branżowej II stopnia </w:t>
      </w:r>
    </w:p>
    <w:p w:rsidR="00752D15" w:rsidRPr="00D163B6" w:rsidRDefault="00752D15" w:rsidP="005751F0">
      <w:pPr>
        <w:numPr>
          <w:ilvl w:val="0"/>
          <w:numId w:val="46"/>
        </w:numPr>
        <w:spacing w:after="122" w:line="265" w:lineRule="auto"/>
        <w:ind w:hanging="360"/>
        <w:jc w:val="both"/>
        <w:rPr>
          <w:rFonts w:ascii="Arial" w:hAnsi="Arial" w:cs="Arial"/>
        </w:rPr>
      </w:pPr>
      <w:r w:rsidRPr="00D163B6">
        <w:rPr>
          <w:rFonts w:ascii="Arial" w:hAnsi="Arial" w:cs="Arial"/>
        </w:rPr>
        <w:t xml:space="preserve">Siuda P., </w:t>
      </w:r>
      <w:hyperlink r:id="rId47">
        <w:r w:rsidRPr="00D163B6">
          <w:rPr>
            <w:rFonts w:ascii="Arial" w:hAnsi="Arial" w:cs="Arial"/>
            <w:i/>
            <w:u w:val="single" w:color="000000"/>
          </w:rPr>
          <w:t>TIK jako pomost między światem nauczycieli i uczniów</w:t>
        </w:r>
      </w:hyperlink>
      <w:hyperlink r:id="rId48">
        <w:r w:rsidRPr="00D163B6">
          <w:rPr>
            <w:rFonts w:ascii="Arial" w:hAnsi="Arial" w:cs="Arial"/>
            <w:i/>
          </w:rPr>
          <w:t>,</w:t>
        </w:r>
      </w:hyperlink>
      <w:r w:rsidR="003E250B" w:rsidRPr="00D163B6">
        <w:rPr>
          <w:rFonts w:ascii="Arial" w:hAnsi="Arial" w:cs="Arial"/>
        </w:rPr>
        <w:t xml:space="preserve"> </w:t>
      </w:r>
      <w:hyperlink r:id="rId49"/>
      <w:hyperlink r:id="rId50">
        <w:r w:rsidRPr="00D163B6">
          <w:rPr>
            <w:rFonts w:ascii="Arial" w:hAnsi="Arial" w:cs="Arial"/>
          </w:rPr>
          <w:t>Ośrodek Rozwoju Edukacji [online, dostęp dn. 20.04.2017]</w:t>
        </w:r>
      </w:hyperlink>
      <w:hyperlink r:id="rId51">
        <w:r w:rsidRPr="00D163B6">
          <w:rPr>
            <w:rFonts w:ascii="Arial" w:hAnsi="Arial" w:cs="Arial"/>
          </w:rPr>
          <w:t>.</w:t>
        </w:r>
      </w:hyperlink>
    </w:p>
    <w:p w:rsidR="00752D15" w:rsidRPr="00D163B6" w:rsidRDefault="00752D15" w:rsidP="005751F0">
      <w:pPr>
        <w:numPr>
          <w:ilvl w:val="0"/>
          <w:numId w:val="46"/>
        </w:numPr>
        <w:spacing w:after="81" w:line="265" w:lineRule="auto"/>
        <w:ind w:hanging="360"/>
        <w:jc w:val="both"/>
        <w:rPr>
          <w:rFonts w:ascii="Arial" w:hAnsi="Arial" w:cs="Arial"/>
        </w:rPr>
      </w:pPr>
      <w:r w:rsidRPr="00D163B6">
        <w:rPr>
          <w:rFonts w:ascii="Arial" w:hAnsi="Arial" w:cs="Arial"/>
        </w:rPr>
        <w:t xml:space="preserve">Ustawa z dn. 14 grudnia 2016 r. Przepisy wprowadzające ustawę Prawo oświatowe (Dz.U. z 2017 r. poz. 60). </w:t>
      </w:r>
    </w:p>
    <w:p w:rsidR="00752D15" w:rsidRPr="00D163B6" w:rsidRDefault="00752D15" w:rsidP="005751F0">
      <w:pPr>
        <w:numPr>
          <w:ilvl w:val="0"/>
          <w:numId w:val="46"/>
        </w:numPr>
        <w:spacing w:after="122" w:line="388" w:lineRule="auto"/>
        <w:ind w:hanging="360"/>
        <w:jc w:val="both"/>
        <w:rPr>
          <w:rFonts w:ascii="Arial" w:hAnsi="Arial" w:cs="Arial"/>
        </w:rPr>
      </w:pPr>
      <w:r w:rsidRPr="00D163B6">
        <w:rPr>
          <w:rFonts w:ascii="Arial" w:hAnsi="Arial" w:cs="Arial"/>
        </w:rPr>
        <w:t xml:space="preserve">Zalecenie Parlamentu Europejskiego i Rady nr 2006/962/WE z dn. 18 grudnia 2006 r. w sprawie kompetencji kluczowych w procesie uczenia się przez całe życie (Dz.U. L 394 z 30.12.2006). </w:t>
      </w:r>
    </w:p>
    <w:p w:rsidR="00C86648" w:rsidRPr="00D163B6" w:rsidRDefault="00C86648" w:rsidP="00C86648">
      <w:pPr>
        <w:spacing w:after="0" w:line="360" w:lineRule="auto"/>
        <w:rPr>
          <w:rFonts w:ascii="Arial" w:hAnsi="Arial" w:cs="Arial"/>
        </w:rPr>
      </w:pPr>
      <w:r w:rsidRPr="00D163B6">
        <w:rPr>
          <w:rFonts w:ascii="Arial" w:hAnsi="Arial" w:cs="Arial"/>
          <w:b/>
        </w:rPr>
        <w:t xml:space="preserve">Zalecane metody i techniki pracy </w:t>
      </w:r>
    </w:p>
    <w:p w:rsidR="00C86648" w:rsidRPr="00D163B6" w:rsidRDefault="00C86648" w:rsidP="00C86648">
      <w:pPr>
        <w:spacing w:after="0" w:line="360" w:lineRule="auto"/>
        <w:rPr>
          <w:rFonts w:ascii="Arial" w:hAnsi="Arial" w:cs="Arial"/>
        </w:rPr>
      </w:pPr>
      <w:r w:rsidRPr="00D163B6">
        <w:rPr>
          <w:rFonts w:ascii="Arial" w:hAnsi="Arial" w:cs="Arial"/>
        </w:rPr>
        <w:t xml:space="preserve">Metody podające: prezentacja, wykład. </w:t>
      </w:r>
    </w:p>
    <w:p w:rsidR="00C86648" w:rsidRPr="00D163B6" w:rsidRDefault="00C86648" w:rsidP="005751F0">
      <w:pPr>
        <w:numPr>
          <w:ilvl w:val="0"/>
          <w:numId w:val="30"/>
        </w:numPr>
        <w:spacing w:after="66" w:line="265" w:lineRule="auto"/>
        <w:ind w:hanging="360"/>
        <w:rPr>
          <w:rFonts w:ascii="Arial" w:hAnsi="Arial" w:cs="Arial"/>
        </w:rPr>
      </w:pPr>
      <w:r w:rsidRPr="00D163B6">
        <w:rPr>
          <w:rFonts w:ascii="Arial" w:hAnsi="Arial" w:cs="Arial"/>
        </w:rPr>
        <w:t xml:space="preserve">Metody warsztatowe: metoda Q5, kryterialny poker, JIGSAW </w:t>
      </w:r>
    </w:p>
    <w:p w:rsidR="00C86648" w:rsidRPr="00D163B6" w:rsidRDefault="00C86648" w:rsidP="00643205">
      <w:pPr>
        <w:pStyle w:val="Nagwek2"/>
        <w:ind w:left="-5"/>
        <w:jc w:val="left"/>
        <w:rPr>
          <w:rFonts w:ascii="Arial" w:hAnsi="Arial" w:cs="Arial"/>
          <w:color w:val="auto"/>
          <w:sz w:val="22"/>
        </w:rPr>
      </w:pPr>
    </w:p>
    <w:p w:rsidR="008D3010" w:rsidRPr="00D163B6" w:rsidRDefault="00643205" w:rsidP="00643205">
      <w:pPr>
        <w:pStyle w:val="Nagwek2"/>
        <w:ind w:left="-5"/>
        <w:jc w:val="left"/>
        <w:rPr>
          <w:rFonts w:ascii="Arial" w:hAnsi="Arial" w:cs="Arial"/>
          <w:color w:val="auto"/>
          <w:sz w:val="22"/>
        </w:rPr>
      </w:pPr>
      <w:r w:rsidRPr="00D163B6">
        <w:rPr>
          <w:rFonts w:ascii="Arial" w:hAnsi="Arial" w:cs="Arial"/>
          <w:color w:val="auto"/>
          <w:sz w:val="22"/>
        </w:rPr>
        <w:t xml:space="preserve">Przebieg zajęć </w:t>
      </w:r>
      <w:r w:rsidR="00875137" w:rsidRPr="00D163B6">
        <w:rPr>
          <w:rFonts w:ascii="Arial" w:hAnsi="Arial" w:cs="Arial"/>
          <w:color w:val="auto"/>
          <w:sz w:val="22"/>
        </w:rPr>
        <w:t>–</w:t>
      </w:r>
      <w:r w:rsidR="00772A58" w:rsidRPr="00D163B6">
        <w:rPr>
          <w:rFonts w:ascii="Arial" w:hAnsi="Arial" w:cs="Arial"/>
          <w:color w:val="auto"/>
          <w:sz w:val="22"/>
        </w:rPr>
        <w:t xml:space="preserve"> </w:t>
      </w:r>
      <w:r w:rsidR="00026B53" w:rsidRPr="00D163B6">
        <w:rPr>
          <w:rFonts w:ascii="Arial" w:hAnsi="Arial" w:cs="Arial"/>
          <w:color w:val="auto"/>
          <w:sz w:val="22"/>
        </w:rPr>
        <w:t xml:space="preserve"> </w:t>
      </w:r>
      <w:r w:rsidR="00875137" w:rsidRPr="00D163B6">
        <w:rPr>
          <w:rFonts w:ascii="Arial" w:hAnsi="Arial" w:cs="Arial"/>
          <w:color w:val="auto"/>
          <w:sz w:val="22"/>
        </w:rPr>
        <w:t>135 min (3 g.)</w:t>
      </w:r>
      <w:r w:rsidR="00026B53" w:rsidRPr="00D163B6">
        <w:rPr>
          <w:rFonts w:ascii="Arial" w:hAnsi="Arial" w:cs="Arial"/>
          <w:color w:val="auto"/>
          <w:sz w:val="22"/>
        </w:rPr>
        <w:t xml:space="preserve"> </w:t>
      </w:r>
    </w:p>
    <w:p w:rsidR="00BD3D93" w:rsidRPr="00D163B6" w:rsidRDefault="00BD3D93" w:rsidP="00BD3D93">
      <w:pPr>
        <w:rPr>
          <w:rFonts w:ascii="Arial" w:hAnsi="Arial" w:cs="Arial"/>
          <w:b/>
        </w:rPr>
      </w:pPr>
      <w:r w:rsidRPr="00D163B6">
        <w:rPr>
          <w:rFonts w:ascii="Arial" w:hAnsi="Arial" w:cs="Arial"/>
          <w:b/>
        </w:rPr>
        <w:t xml:space="preserve">Charakterystyka rozwojowa dziecka w </w:t>
      </w:r>
      <w:r w:rsidR="00F4164F" w:rsidRPr="00D163B6">
        <w:rPr>
          <w:rFonts w:ascii="Arial" w:hAnsi="Arial" w:cs="Arial"/>
          <w:b/>
        </w:rPr>
        <w:t>srednim</w:t>
      </w:r>
      <w:r w:rsidRPr="00D163B6">
        <w:rPr>
          <w:rFonts w:ascii="Arial" w:hAnsi="Arial" w:cs="Arial"/>
          <w:b/>
        </w:rPr>
        <w:t xml:space="preserve"> wieku szkolnym w kontekście kompetencji informatycznych w zapisach podstawy programowej kształcenia ogólnego</w:t>
      </w:r>
      <w:r w:rsidR="00F4164F" w:rsidRPr="00D163B6">
        <w:rPr>
          <w:rFonts w:ascii="Arial" w:hAnsi="Arial" w:cs="Arial"/>
          <w:b/>
        </w:rPr>
        <w:t xml:space="preserve"> dla I</w:t>
      </w:r>
      <w:r w:rsidRPr="00D163B6">
        <w:rPr>
          <w:rFonts w:ascii="Arial" w:hAnsi="Arial" w:cs="Arial"/>
          <w:b/>
        </w:rPr>
        <w:t>I etapu edukacyjnego</w:t>
      </w:r>
    </w:p>
    <w:p w:rsidR="00BD3D93" w:rsidRPr="00D163B6" w:rsidRDefault="0038712E" w:rsidP="00BD3D93">
      <w:pPr>
        <w:jc w:val="both"/>
        <w:rPr>
          <w:rFonts w:ascii="Arial" w:hAnsi="Arial" w:cs="Arial"/>
        </w:rPr>
      </w:pPr>
      <w:r w:rsidRPr="00D163B6">
        <w:rPr>
          <w:rFonts w:ascii="Arial" w:hAnsi="Arial" w:cs="Arial"/>
        </w:rPr>
        <w:t>Trene</w:t>
      </w:r>
      <w:r w:rsidR="00F4164F" w:rsidRPr="00D163B6">
        <w:rPr>
          <w:rFonts w:ascii="Arial" w:hAnsi="Arial" w:cs="Arial"/>
        </w:rPr>
        <w:t>r</w:t>
      </w:r>
      <w:r w:rsidR="00BD3D93" w:rsidRPr="00D163B6">
        <w:rPr>
          <w:rFonts w:ascii="Arial" w:hAnsi="Arial" w:cs="Arial"/>
        </w:rPr>
        <w:t xml:space="preserve">: przypomnijmy sobie jaki jest uczeń na drugim etapie edukacyjnym, jakie są jego potrzeby rozwojowe w kontekście kształtowania KK. Trener łączy uczestników w 4 zespoły. Każdy zespół otrzymuje charakterystykę rozwojową dziecka w średnim wieku szkolnym </w:t>
      </w:r>
      <w:r w:rsidR="00BD3D93" w:rsidRPr="00D163B6">
        <w:rPr>
          <w:rFonts w:ascii="Arial" w:hAnsi="Arial" w:cs="Arial"/>
          <w:b/>
        </w:rPr>
        <w:t>(załącznik 2.1.</w:t>
      </w:r>
      <w:r w:rsidR="00BD3D93" w:rsidRPr="00D163B6">
        <w:rPr>
          <w:rFonts w:ascii="Arial" w:hAnsi="Arial" w:cs="Arial"/>
        </w:rPr>
        <w:t xml:space="preserve">). Zespoły tworzą mapy mentalne prezentującą najważniejsze czynniki. Wzajemna prezentacja map. </w:t>
      </w:r>
    </w:p>
    <w:p w:rsidR="00BD3D93" w:rsidRPr="00D163B6" w:rsidRDefault="00383145" w:rsidP="00BD3D93">
      <w:pPr>
        <w:jc w:val="both"/>
        <w:rPr>
          <w:rFonts w:ascii="Arial" w:hAnsi="Arial" w:cs="Arial"/>
        </w:rPr>
      </w:pPr>
      <w:r w:rsidRPr="00D163B6">
        <w:rPr>
          <w:rFonts w:ascii="Arial" w:hAnsi="Arial" w:cs="Arial"/>
        </w:rPr>
        <w:lastRenderedPageBreak/>
        <w:t>Trener:  od czego warto zacząć, by</w:t>
      </w:r>
      <w:r w:rsidR="00BD3D93" w:rsidRPr="00D163B6">
        <w:rPr>
          <w:rFonts w:ascii="Arial" w:hAnsi="Arial" w:cs="Arial"/>
        </w:rPr>
        <w:t xml:space="preserve"> sprawdzić, jakie są potrzeby rozwojowe ucznia III etapu. Równocześni</w:t>
      </w:r>
      <w:r w:rsidRPr="00D163B6">
        <w:rPr>
          <w:rFonts w:ascii="Arial" w:hAnsi="Arial" w:cs="Arial"/>
        </w:rPr>
        <w:t>e zbadamy</w:t>
      </w:r>
      <w:r w:rsidR="00BD3D93" w:rsidRPr="00D163B6">
        <w:rPr>
          <w:rFonts w:ascii="Arial" w:hAnsi="Arial" w:cs="Arial"/>
        </w:rPr>
        <w:t xml:space="preserve">, co zaplanowane jest w zakresie nabywania kompetencji informatycznych w PP. Następnie w oparciu o zapisy z podstawy programowej uczestnicy (nadal pracują w tych samych grupach) odszukują w PP </w:t>
      </w:r>
      <w:r w:rsidR="00BD3D93" w:rsidRPr="00D163B6">
        <w:rPr>
          <w:rFonts w:ascii="Arial" w:hAnsi="Arial" w:cs="Arial"/>
          <w:b/>
        </w:rPr>
        <w:t>(załącznik</w:t>
      </w:r>
      <w:r w:rsidRPr="00D163B6">
        <w:rPr>
          <w:rFonts w:ascii="Arial" w:hAnsi="Arial" w:cs="Arial"/>
          <w:b/>
        </w:rPr>
        <w:t xml:space="preserve"> 2.2</w:t>
      </w:r>
      <w:r w:rsidR="00D163B6" w:rsidRPr="00D163B6">
        <w:rPr>
          <w:rFonts w:ascii="Arial" w:hAnsi="Arial" w:cs="Arial"/>
          <w:b/>
        </w:rPr>
        <w:t xml:space="preserve"> –PP informatyka </w:t>
      </w:r>
      <w:r w:rsidR="00BD3D93" w:rsidRPr="00D163B6">
        <w:rPr>
          <w:rFonts w:ascii="Arial" w:hAnsi="Arial" w:cs="Arial"/>
          <w:b/>
        </w:rPr>
        <w:t>II etap)</w:t>
      </w:r>
      <w:r w:rsidR="00BD3D93" w:rsidRPr="00D163B6">
        <w:rPr>
          <w:rFonts w:ascii="Arial" w:hAnsi="Arial" w:cs="Arial"/>
        </w:rPr>
        <w:t xml:space="preserve"> zapisy dot. </w:t>
      </w:r>
      <w:r w:rsidRPr="00D163B6">
        <w:rPr>
          <w:rFonts w:ascii="Arial" w:hAnsi="Arial" w:cs="Arial"/>
        </w:rPr>
        <w:t>kk</w:t>
      </w:r>
      <w:r w:rsidR="00BD3D93" w:rsidRPr="00D163B6">
        <w:rPr>
          <w:rFonts w:ascii="Arial" w:hAnsi="Arial" w:cs="Arial"/>
        </w:rPr>
        <w:t xml:space="preserve"> i wypisują je na samoprzylepnych kartkach. Następnie przyklejają kartki z zapisami z PP na mapie mentalnej, w miejscach, gdzie zdaniem uczestników łączą się. Po wykonaniu zadania przez zespoły, uczestnicy przechodzą do innych stolików i analizują wyniki pracy innych grup, porównując ze swoimi wnioskami. </w:t>
      </w:r>
    </w:p>
    <w:p w:rsidR="00BD3D93" w:rsidRPr="00D163B6" w:rsidRDefault="00BD3D93" w:rsidP="00BD3D93">
      <w:pPr>
        <w:jc w:val="both"/>
        <w:rPr>
          <w:rFonts w:ascii="Arial" w:hAnsi="Arial" w:cs="Arial"/>
        </w:rPr>
      </w:pPr>
      <w:r w:rsidRPr="00D163B6">
        <w:rPr>
          <w:rFonts w:ascii="Arial" w:hAnsi="Arial" w:cs="Arial"/>
          <w:b/>
        </w:rPr>
        <w:t>Podsumowanie:</w:t>
      </w:r>
      <w:r w:rsidRPr="00D163B6">
        <w:rPr>
          <w:rFonts w:ascii="Arial" w:hAnsi="Arial" w:cs="Arial"/>
        </w:rPr>
        <w:t xml:space="preserve"> Jak PP określa kompetencje informatyczne dla III etapu edukacyjnego? W jakim stopniu zgodne są one z potrzebami rozwojowymi ucznia. Jak pracować z uczniami, aby kształtować kompetencje informatyczne, zgodnie z potrzebami rozwojowymi ucznia. </w:t>
      </w:r>
    </w:p>
    <w:p w:rsidR="00BD3D93" w:rsidRPr="00D163B6" w:rsidRDefault="00BD3D93" w:rsidP="00BD3D93">
      <w:pPr>
        <w:rPr>
          <w:rFonts w:ascii="Arial" w:hAnsi="Arial" w:cs="Arial"/>
        </w:rPr>
      </w:pPr>
      <w:r w:rsidRPr="00D163B6">
        <w:rPr>
          <w:rFonts w:ascii="Arial" w:hAnsi="Arial" w:cs="Arial"/>
        </w:rPr>
        <w:t xml:space="preserve">Swobodna dyskusja, trener zapisuje odpowiedzi uczestników na flipcharcie. </w:t>
      </w:r>
    </w:p>
    <w:p w:rsidR="00BD3D93" w:rsidRPr="00D163B6" w:rsidRDefault="00BD3D93" w:rsidP="00BD3D93">
      <w:pPr>
        <w:jc w:val="both"/>
        <w:rPr>
          <w:rFonts w:ascii="Arial" w:hAnsi="Arial" w:cs="Arial"/>
        </w:rPr>
      </w:pPr>
      <w:r w:rsidRPr="00D163B6">
        <w:rPr>
          <w:rFonts w:ascii="Arial" w:hAnsi="Arial" w:cs="Arial"/>
          <w:b/>
        </w:rPr>
        <w:t>Jakimi kompetencjami powinni wykazywać się nauczyciele uczniów</w:t>
      </w:r>
      <w:r w:rsidRPr="00D163B6">
        <w:rPr>
          <w:rFonts w:ascii="Arial" w:hAnsi="Arial" w:cs="Arial"/>
        </w:rPr>
        <w:t xml:space="preserve"> na danym etapie edukacyjnym, aby kształtować kompetencję uczenia się uczniów? Analiza profilu kompetencyjnego ucznia i nauczyciela – praca w małych grupach. Wnioski uczestników. </w:t>
      </w:r>
    </w:p>
    <w:p w:rsidR="00BD3D93" w:rsidRPr="00D163B6" w:rsidRDefault="00BD3D93" w:rsidP="00BD3D93">
      <w:pPr>
        <w:spacing w:after="0" w:line="240" w:lineRule="auto"/>
        <w:jc w:val="both"/>
        <w:rPr>
          <w:rFonts w:ascii="Arial" w:hAnsi="Arial" w:cs="Arial"/>
        </w:rPr>
      </w:pPr>
      <w:r w:rsidRPr="00D163B6">
        <w:rPr>
          <w:rFonts w:ascii="Arial" w:hAnsi="Arial" w:cs="Arial"/>
        </w:rPr>
        <w:t xml:space="preserve">Pytanie: skąd można w szkole czerpać informacje w procesie diagnozy pracy szkoły w obszarze stosowanych strategii i metod nauczania (np. arkusz obserwacji lekcji wypełniany przez dyrektora, wyniki ewaluacji wewnętrznej lub zewnętrznej, tematyka lekcji koleżeńskich, plany pracy zespołów samokształceniowych). Warto podkreślić, że ważnym źródłem informacji są uczniowie i ich rodzice. Należy wybierać do badania wszystkie grupy interesariuszy pracy szkoły. </w:t>
      </w:r>
    </w:p>
    <w:p w:rsidR="00BD3D93" w:rsidRPr="00D163B6" w:rsidRDefault="00BD3D93" w:rsidP="00BD3D93">
      <w:pPr>
        <w:spacing w:after="0"/>
        <w:rPr>
          <w:rFonts w:ascii="Arial" w:hAnsi="Arial" w:cs="Arial"/>
        </w:rPr>
      </w:pPr>
      <w:r w:rsidRPr="00D163B6">
        <w:rPr>
          <w:rFonts w:ascii="Arial" w:hAnsi="Arial" w:cs="Arial"/>
        </w:rPr>
        <w:t xml:space="preserve"> </w:t>
      </w:r>
    </w:p>
    <w:p w:rsidR="004F68F6" w:rsidRPr="00D163B6" w:rsidRDefault="004F68F6" w:rsidP="004F68F6">
      <w:pPr>
        <w:pStyle w:val="Nagwek2"/>
        <w:ind w:left="-5"/>
        <w:jc w:val="both"/>
        <w:rPr>
          <w:rFonts w:ascii="Arial" w:hAnsi="Arial" w:cs="Arial"/>
          <w:color w:val="000000" w:themeColor="text1"/>
          <w:sz w:val="22"/>
        </w:rPr>
      </w:pPr>
      <w:r w:rsidRPr="00D163B6">
        <w:rPr>
          <w:rFonts w:ascii="Arial" w:hAnsi="Arial" w:cs="Arial"/>
          <w:color w:val="000000" w:themeColor="text1"/>
          <w:sz w:val="22"/>
        </w:rPr>
        <w:t xml:space="preserve">Moduł IV. Proces uczenia się a rozwój kompetencji kluczowych  </w:t>
      </w:r>
    </w:p>
    <w:p w:rsidR="004F68F6" w:rsidRPr="00D163B6" w:rsidRDefault="004F68F6" w:rsidP="004F68F6">
      <w:pPr>
        <w:pStyle w:val="Nagwek3"/>
        <w:spacing w:after="230"/>
        <w:ind w:left="-5"/>
        <w:jc w:val="both"/>
        <w:rPr>
          <w:rFonts w:ascii="Arial" w:hAnsi="Arial" w:cs="Arial"/>
          <w:color w:val="000000" w:themeColor="text1"/>
        </w:rPr>
      </w:pPr>
      <w:r w:rsidRPr="00D163B6">
        <w:rPr>
          <w:rFonts w:ascii="Arial" w:hAnsi="Arial" w:cs="Arial"/>
          <w:color w:val="000000" w:themeColor="text1"/>
        </w:rPr>
        <w:t xml:space="preserve">Cele operacyjne </w:t>
      </w:r>
    </w:p>
    <w:p w:rsidR="004F68F6" w:rsidRPr="00D163B6" w:rsidRDefault="004F68F6" w:rsidP="004F68F6">
      <w:pPr>
        <w:spacing w:after="287"/>
        <w:jc w:val="both"/>
        <w:rPr>
          <w:rFonts w:ascii="Arial" w:hAnsi="Arial" w:cs="Arial"/>
        </w:rPr>
      </w:pPr>
      <w:r w:rsidRPr="00D163B6">
        <w:rPr>
          <w:rFonts w:ascii="Arial" w:hAnsi="Arial" w:cs="Arial"/>
        </w:rPr>
        <w:t xml:space="preserve">Uczestnik szkolenia: </w:t>
      </w:r>
    </w:p>
    <w:p w:rsidR="004F68F6" w:rsidRPr="00D163B6" w:rsidRDefault="004F68F6" w:rsidP="005751F0">
      <w:pPr>
        <w:numPr>
          <w:ilvl w:val="0"/>
          <w:numId w:val="47"/>
        </w:numPr>
        <w:spacing w:after="122" w:line="265" w:lineRule="auto"/>
        <w:ind w:hanging="360"/>
        <w:jc w:val="both"/>
        <w:rPr>
          <w:rFonts w:ascii="Arial" w:hAnsi="Arial" w:cs="Arial"/>
        </w:rPr>
      </w:pPr>
      <w:r w:rsidRPr="00D163B6">
        <w:rPr>
          <w:rFonts w:ascii="Arial" w:hAnsi="Arial" w:cs="Arial"/>
        </w:rPr>
        <w:t xml:space="preserve">opisuje przebieg procesu uczenia się; </w:t>
      </w:r>
    </w:p>
    <w:p w:rsidR="004F68F6" w:rsidRPr="00D163B6" w:rsidRDefault="004F68F6" w:rsidP="005751F0">
      <w:pPr>
        <w:numPr>
          <w:ilvl w:val="0"/>
          <w:numId w:val="47"/>
        </w:numPr>
        <w:spacing w:after="122" w:line="265" w:lineRule="auto"/>
        <w:ind w:hanging="360"/>
        <w:jc w:val="both"/>
        <w:rPr>
          <w:rFonts w:ascii="Arial" w:hAnsi="Arial" w:cs="Arial"/>
        </w:rPr>
      </w:pPr>
      <w:r w:rsidRPr="00D163B6">
        <w:rPr>
          <w:rFonts w:ascii="Arial" w:hAnsi="Arial" w:cs="Arial"/>
        </w:rPr>
        <w:t xml:space="preserve">określa czynniki wpływające na efektywność procesu uczenia się, które wynikają z najnowszej wiedzy i badań; </w:t>
      </w:r>
    </w:p>
    <w:p w:rsidR="004F68F6" w:rsidRPr="00D163B6" w:rsidRDefault="004F68F6" w:rsidP="005751F0">
      <w:pPr>
        <w:numPr>
          <w:ilvl w:val="0"/>
          <w:numId w:val="47"/>
        </w:numPr>
        <w:spacing w:after="122" w:line="265" w:lineRule="auto"/>
        <w:ind w:hanging="360"/>
        <w:jc w:val="both"/>
        <w:rPr>
          <w:rFonts w:ascii="Arial" w:hAnsi="Arial" w:cs="Arial"/>
        </w:rPr>
      </w:pPr>
      <w:r w:rsidRPr="00D163B6">
        <w:rPr>
          <w:rFonts w:ascii="Arial" w:hAnsi="Arial" w:cs="Arial"/>
        </w:rPr>
        <w:t xml:space="preserve">uzasadnia znaczenie relacji między uczniem a nauczycielem </w:t>
      </w:r>
      <w:r w:rsidRPr="00D163B6">
        <w:rPr>
          <w:rFonts w:ascii="Arial" w:hAnsi="Arial" w:cs="Arial"/>
        </w:rPr>
        <w:br/>
        <w:t xml:space="preserve">w procesie uczenia się; </w:t>
      </w:r>
    </w:p>
    <w:p w:rsidR="004F68F6" w:rsidRPr="00D163B6" w:rsidRDefault="004F68F6" w:rsidP="005751F0">
      <w:pPr>
        <w:numPr>
          <w:ilvl w:val="0"/>
          <w:numId w:val="47"/>
        </w:numPr>
        <w:spacing w:after="0" w:line="356" w:lineRule="auto"/>
        <w:ind w:hanging="360"/>
        <w:jc w:val="both"/>
        <w:rPr>
          <w:rFonts w:ascii="Arial" w:hAnsi="Arial" w:cs="Arial"/>
        </w:rPr>
      </w:pPr>
      <w:r w:rsidRPr="00D163B6">
        <w:rPr>
          <w:rFonts w:ascii="Arial" w:hAnsi="Arial" w:cs="Arial"/>
        </w:rPr>
        <w:t xml:space="preserve">identyfikuje czynniki związane z pracą szkoły, które sprzyjają procesom uczenia się; </w:t>
      </w:r>
    </w:p>
    <w:p w:rsidR="004F68F6" w:rsidRPr="00D163B6" w:rsidRDefault="004F68F6" w:rsidP="005751F0">
      <w:pPr>
        <w:numPr>
          <w:ilvl w:val="0"/>
          <w:numId w:val="47"/>
        </w:numPr>
        <w:spacing w:after="0" w:line="356" w:lineRule="auto"/>
        <w:ind w:hanging="360"/>
        <w:jc w:val="both"/>
        <w:rPr>
          <w:rFonts w:ascii="Arial" w:hAnsi="Arial" w:cs="Arial"/>
        </w:rPr>
      </w:pPr>
      <w:r w:rsidRPr="00D163B6">
        <w:rPr>
          <w:rFonts w:ascii="Arial" w:hAnsi="Arial" w:cs="Arial"/>
        </w:rPr>
        <w:t xml:space="preserve">wskazuje związek procesu uczenia się z kształtowaniem kompetencji kluczowych uczniów; </w:t>
      </w:r>
    </w:p>
    <w:p w:rsidR="004F68F6" w:rsidRPr="00D163B6" w:rsidRDefault="004F68F6" w:rsidP="005751F0">
      <w:pPr>
        <w:numPr>
          <w:ilvl w:val="0"/>
          <w:numId w:val="47"/>
        </w:numPr>
        <w:spacing w:after="245" w:line="356" w:lineRule="auto"/>
        <w:ind w:hanging="360"/>
        <w:jc w:val="both"/>
        <w:rPr>
          <w:rFonts w:ascii="Arial" w:hAnsi="Arial" w:cs="Arial"/>
        </w:rPr>
      </w:pPr>
      <w:r w:rsidRPr="00D163B6">
        <w:rPr>
          <w:rFonts w:ascii="Arial" w:hAnsi="Arial" w:cs="Arial"/>
        </w:rPr>
        <w:t xml:space="preserve">łączy wiedzę na temat uczenia się z wiedzą dotyczącą procesowego wspomagania szkół.  </w:t>
      </w:r>
    </w:p>
    <w:p w:rsidR="004F68F6" w:rsidRPr="00D163B6" w:rsidRDefault="004F68F6" w:rsidP="004F68F6">
      <w:pPr>
        <w:pStyle w:val="Nagwek3"/>
        <w:spacing w:after="289"/>
        <w:ind w:left="-5"/>
        <w:jc w:val="both"/>
        <w:rPr>
          <w:rFonts w:ascii="Arial" w:hAnsi="Arial" w:cs="Arial"/>
          <w:color w:val="000000" w:themeColor="text1"/>
        </w:rPr>
      </w:pPr>
      <w:r w:rsidRPr="00D163B6">
        <w:rPr>
          <w:rFonts w:ascii="Arial" w:hAnsi="Arial" w:cs="Arial"/>
          <w:color w:val="000000" w:themeColor="text1"/>
        </w:rPr>
        <w:lastRenderedPageBreak/>
        <w:t xml:space="preserve">Szczegółowe treści </w:t>
      </w:r>
    </w:p>
    <w:p w:rsidR="004F68F6" w:rsidRPr="00D163B6" w:rsidRDefault="004F68F6" w:rsidP="005751F0">
      <w:pPr>
        <w:numPr>
          <w:ilvl w:val="0"/>
          <w:numId w:val="48"/>
        </w:numPr>
        <w:spacing w:after="122" w:line="265" w:lineRule="auto"/>
        <w:ind w:hanging="360"/>
        <w:jc w:val="both"/>
        <w:rPr>
          <w:rFonts w:ascii="Arial" w:hAnsi="Arial" w:cs="Arial"/>
        </w:rPr>
      </w:pPr>
      <w:r w:rsidRPr="00D163B6">
        <w:rPr>
          <w:rFonts w:ascii="Arial" w:hAnsi="Arial" w:cs="Arial"/>
        </w:rPr>
        <w:t xml:space="preserve">Przebieg procesu uczenia się: </w:t>
      </w:r>
    </w:p>
    <w:p w:rsidR="004F68F6" w:rsidRPr="00D163B6" w:rsidRDefault="004F68F6" w:rsidP="005751F0">
      <w:pPr>
        <w:numPr>
          <w:ilvl w:val="2"/>
          <w:numId w:val="51"/>
        </w:numPr>
        <w:spacing w:after="122" w:line="265" w:lineRule="auto"/>
        <w:ind w:hanging="360"/>
        <w:jc w:val="both"/>
        <w:rPr>
          <w:rFonts w:ascii="Arial" w:hAnsi="Arial" w:cs="Arial"/>
        </w:rPr>
      </w:pPr>
      <w:r w:rsidRPr="00D163B6">
        <w:rPr>
          <w:rFonts w:ascii="Arial" w:hAnsi="Arial" w:cs="Arial"/>
        </w:rPr>
        <w:t xml:space="preserve">od nieświadomej niekompetencji do nieświadomej kompetencji; </w:t>
      </w:r>
    </w:p>
    <w:p w:rsidR="004F68F6" w:rsidRPr="00D163B6" w:rsidRDefault="004F68F6" w:rsidP="005751F0">
      <w:pPr>
        <w:numPr>
          <w:ilvl w:val="2"/>
          <w:numId w:val="51"/>
        </w:numPr>
        <w:spacing w:after="179" w:line="361" w:lineRule="auto"/>
        <w:ind w:hanging="360"/>
        <w:jc w:val="both"/>
        <w:rPr>
          <w:rFonts w:ascii="Arial" w:hAnsi="Arial" w:cs="Arial"/>
        </w:rPr>
      </w:pPr>
      <w:r w:rsidRPr="00D163B6">
        <w:rPr>
          <w:rFonts w:ascii="Arial" w:hAnsi="Arial" w:cs="Arial"/>
        </w:rPr>
        <w:t xml:space="preserve">rozwój umiejętności prostych i złożonych (np. na podstawie taksonomii celów wg </w:t>
      </w:r>
      <w:r w:rsidR="00383145" w:rsidRPr="00D163B6">
        <w:rPr>
          <w:rFonts w:ascii="Arial" w:hAnsi="Arial" w:cs="Arial"/>
        </w:rPr>
        <w:br/>
      </w:r>
      <w:r w:rsidRPr="00D163B6">
        <w:rPr>
          <w:rFonts w:ascii="Arial" w:hAnsi="Arial" w:cs="Arial"/>
        </w:rPr>
        <w:t xml:space="preserve">B. Blooma) jako warunek skutecznego nauczania; </w:t>
      </w:r>
    </w:p>
    <w:p w:rsidR="004F68F6" w:rsidRPr="00D163B6" w:rsidRDefault="004F68F6" w:rsidP="005751F0">
      <w:pPr>
        <w:numPr>
          <w:ilvl w:val="0"/>
          <w:numId w:val="48"/>
        </w:numPr>
        <w:spacing w:after="243" w:line="265" w:lineRule="auto"/>
        <w:ind w:hanging="360"/>
        <w:jc w:val="both"/>
        <w:rPr>
          <w:rFonts w:ascii="Arial" w:hAnsi="Arial" w:cs="Arial"/>
        </w:rPr>
      </w:pPr>
      <w:r w:rsidRPr="00D163B6">
        <w:rPr>
          <w:rFonts w:ascii="Arial" w:hAnsi="Arial" w:cs="Arial"/>
        </w:rPr>
        <w:t xml:space="preserve">Czynniki wpływające na proces uczenia się:  </w:t>
      </w:r>
    </w:p>
    <w:p w:rsidR="004F68F6" w:rsidRPr="00D163B6" w:rsidRDefault="004F68F6" w:rsidP="005751F0">
      <w:pPr>
        <w:numPr>
          <w:ilvl w:val="2"/>
          <w:numId w:val="49"/>
        </w:numPr>
        <w:spacing w:after="122" w:line="265" w:lineRule="auto"/>
        <w:ind w:hanging="360"/>
        <w:jc w:val="both"/>
        <w:rPr>
          <w:rFonts w:ascii="Arial" w:hAnsi="Arial" w:cs="Arial"/>
        </w:rPr>
      </w:pPr>
      <w:r w:rsidRPr="00D163B6">
        <w:rPr>
          <w:rFonts w:ascii="Arial" w:hAnsi="Arial" w:cs="Arial"/>
        </w:rPr>
        <w:t xml:space="preserve">podmiotowość ucznia w procesie uczenia się; </w:t>
      </w:r>
    </w:p>
    <w:p w:rsidR="004F68F6" w:rsidRPr="00D163B6" w:rsidRDefault="004F68F6" w:rsidP="005751F0">
      <w:pPr>
        <w:numPr>
          <w:ilvl w:val="2"/>
          <w:numId w:val="49"/>
        </w:numPr>
        <w:spacing w:after="122" w:line="265" w:lineRule="auto"/>
        <w:ind w:hanging="360"/>
        <w:jc w:val="both"/>
        <w:rPr>
          <w:rFonts w:ascii="Arial" w:hAnsi="Arial" w:cs="Arial"/>
        </w:rPr>
      </w:pPr>
      <w:r w:rsidRPr="00D163B6">
        <w:rPr>
          <w:rFonts w:ascii="Arial" w:hAnsi="Arial" w:cs="Arial"/>
        </w:rPr>
        <w:t xml:space="preserve">znajomość metod i technik służących poznaniu własnych strategii uczenia się;  </w:t>
      </w:r>
    </w:p>
    <w:p w:rsidR="004F68F6" w:rsidRPr="00D163B6" w:rsidRDefault="004F68F6" w:rsidP="005751F0">
      <w:pPr>
        <w:numPr>
          <w:ilvl w:val="2"/>
          <w:numId w:val="49"/>
        </w:numPr>
        <w:spacing w:after="122" w:line="265" w:lineRule="auto"/>
        <w:ind w:hanging="360"/>
        <w:jc w:val="both"/>
        <w:rPr>
          <w:rFonts w:ascii="Arial" w:hAnsi="Arial" w:cs="Arial"/>
        </w:rPr>
      </w:pPr>
      <w:r w:rsidRPr="00D163B6">
        <w:rPr>
          <w:rFonts w:ascii="Arial" w:hAnsi="Arial" w:cs="Arial"/>
        </w:rPr>
        <w:t>łączenie wiedzy (nowej z dotychczas zdobytą, wiedzy</w:t>
      </w:r>
      <w:r w:rsidR="00383145" w:rsidRPr="00D163B6">
        <w:rPr>
          <w:rFonts w:ascii="Arial" w:hAnsi="Arial" w:cs="Arial"/>
        </w:rPr>
        <w:t xml:space="preserve"> </w:t>
      </w:r>
      <w:r w:rsidRPr="00D163B6">
        <w:rPr>
          <w:rFonts w:ascii="Arial" w:hAnsi="Arial" w:cs="Arial"/>
        </w:rPr>
        <w:t xml:space="preserve">z różnych dziedzin), hierarchiczne jej porządkowanie; </w:t>
      </w:r>
    </w:p>
    <w:p w:rsidR="004F68F6" w:rsidRPr="00D163B6" w:rsidRDefault="004F68F6" w:rsidP="005751F0">
      <w:pPr>
        <w:numPr>
          <w:ilvl w:val="2"/>
          <w:numId w:val="49"/>
        </w:numPr>
        <w:spacing w:after="122" w:line="265" w:lineRule="auto"/>
        <w:ind w:hanging="360"/>
        <w:jc w:val="both"/>
        <w:rPr>
          <w:rFonts w:ascii="Arial" w:hAnsi="Arial" w:cs="Arial"/>
        </w:rPr>
      </w:pPr>
      <w:r w:rsidRPr="00D163B6">
        <w:rPr>
          <w:rFonts w:ascii="Arial" w:hAnsi="Arial" w:cs="Arial"/>
        </w:rPr>
        <w:t>praktyczne wykorzystywanie zdobywanej wiedzy</w:t>
      </w:r>
      <w:r w:rsidR="00383145" w:rsidRPr="00D163B6">
        <w:rPr>
          <w:rFonts w:ascii="Arial" w:hAnsi="Arial" w:cs="Arial"/>
        </w:rPr>
        <w:t xml:space="preserve"> </w:t>
      </w:r>
      <w:r w:rsidRPr="00D163B6">
        <w:rPr>
          <w:rFonts w:ascii="Arial" w:hAnsi="Arial" w:cs="Arial"/>
        </w:rPr>
        <w:t xml:space="preserve">i umiejętności w szkole oraz </w:t>
      </w:r>
      <w:r w:rsidR="00383145" w:rsidRPr="00D163B6">
        <w:rPr>
          <w:rFonts w:ascii="Arial" w:hAnsi="Arial" w:cs="Arial"/>
        </w:rPr>
        <w:t>c</w:t>
      </w:r>
      <w:r w:rsidRPr="00D163B6">
        <w:rPr>
          <w:rFonts w:ascii="Arial" w:hAnsi="Arial" w:cs="Arial"/>
        </w:rPr>
        <w:t xml:space="preserve">odziennym życiu; </w:t>
      </w:r>
    </w:p>
    <w:p w:rsidR="004F68F6" w:rsidRPr="00D163B6" w:rsidRDefault="004F68F6" w:rsidP="005751F0">
      <w:pPr>
        <w:numPr>
          <w:ilvl w:val="2"/>
          <w:numId w:val="49"/>
        </w:numPr>
        <w:spacing w:after="122" w:line="265" w:lineRule="auto"/>
        <w:ind w:hanging="360"/>
        <w:jc w:val="both"/>
        <w:rPr>
          <w:rFonts w:ascii="Arial" w:hAnsi="Arial" w:cs="Arial"/>
        </w:rPr>
      </w:pPr>
      <w:r w:rsidRPr="00D163B6">
        <w:rPr>
          <w:rFonts w:ascii="Arial" w:hAnsi="Arial" w:cs="Arial"/>
        </w:rPr>
        <w:t xml:space="preserve">wpływ motywacji i emocji na przebieg procesu uczenia się; </w:t>
      </w:r>
    </w:p>
    <w:p w:rsidR="004F68F6" w:rsidRPr="00D163B6" w:rsidRDefault="004F68F6" w:rsidP="005751F0">
      <w:pPr>
        <w:numPr>
          <w:ilvl w:val="2"/>
          <w:numId w:val="49"/>
        </w:numPr>
        <w:spacing w:after="243" w:line="265" w:lineRule="auto"/>
        <w:ind w:hanging="360"/>
        <w:jc w:val="both"/>
        <w:rPr>
          <w:rFonts w:ascii="Arial" w:hAnsi="Arial" w:cs="Arial"/>
        </w:rPr>
      </w:pPr>
      <w:r w:rsidRPr="00D163B6">
        <w:rPr>
          <w:rFonts w:ascii="Arial" w:hAnsi="Arial" w:cs="Arial"/>
        </w:rPr>
        <w:t xml:space="preserve">możliwości i ograniczenia ludzkich zdolności do przyswajania informacji. </w:t>
      </w:r>
    </w:p>
    <w:p w:rsidR="004F68F6" w:rsidRPr="00D163B6" w:rsidRDefault="004F68F6" w:rsidP="005751F0">
      <w:pPr>
        <w:numPr>
          <w:ilvl w:val="0"/>
          <w:numId w:val="48"/>
        </w:numPr>
        <w:spacing w:after="217" w:line="265" w:lineRule="auto"/>
        <w:ind w:hanging="360"/>
        <w:jc w:val="both"/>
        <w:rPr>
          <w:rFonts w:ascii="Arial" w:hAnsi="Arial" w:cs="Arial"/>
        </w:rPr>
      </w:pPr>
      <w:r w:rsidRPr="00D163B6">
        <w:rPr>
          <w:rFonts w:ascii="Arial" w:hAnsi="Arial" w:cs="Arial"/>
        </w:rPr>
        <w:t xml:space="preserve">Środowiska edukacyjne sprzyjające uczeniu się: </w:t>
      </w:r>
    </w:p>
    <w:p w:rsidR="004F68F6" w:rsidRPr="00D163B6" w:rsidRDefault="004F68F6" w:rsidP="005751F0">
      <w:pPr>
        <w:numPr>
          <w:ilvl w:val="2"/>
          <w:numId w:val="50"/>
        </w:numPr>
        <w:spacing w:after="122" w:line="265" w:lineRule="auto"/>
        <w:ind w:right="175" w:hanging="180"/>
        <w:jc w:val="both"/>
        <w:rPr>
          <w:rFonts w:ascii="Arial" w:hAnsi="Arial" w:cs="Arial"/>
        </w:rPr>
      </w:pPr>
      <w:r w:rsidRPr="00D163B6">
        <w:rPr>
          <w:rFonts w:ascii="Arial" w:hAnsi="Arial" w:cs="Arial"/>
        </w:rPr>
        <w:t xml:space="preserve">relacje nauczyciel–uczeń; </w:t>
      </w:r>
    </w:p>
    <w:p w:rsidR="004F68F6" w:rsidRPr="00D163B6" w:rsidRDefault="004F68F6" w:rsidP="005751F0">
      <w:pPr>
        <w:numPr>
          <w:ilvl w:val="2"/>
          <w:numId w:val="50"/>
        </w:numPr>
        <w:spacing w:after="83" w:line="265" w:lineRule="auto"/>
        <w:ind w:right="175" w:hanging="180"/>
        <w:jc w:val="both"/>
        <w:rPr>
          <w:rFonts w:ascii="Arial" w:hAnsi="Arial" w:cs="Arial"/>
        </w:rPr>
      </w:pPr>
      <w:r w:rsidRPr="00D163B6">
        <w:rPr>
          <w:rFonts w:ascii="Arial" w:hAnsi="Arial" w:cs="Arial"/>
        </w:rPr>
        <w:t xml:space="preserve">praca zespołowa;  </w:t>
      </w:r>
    </w:p>
    <w:p w:rsidR="004F68F6" w:rsidRPr="00D163B6" w:rsidRDefault="004F68F6" w:rsidP="005751F0">
      <w:pPr>
        <w:numPr>
          <w:ilvl w:val="2"/>
          <w:numId w:val="50"/>
        </w:numPr>
        <w:spacing w:after="3" w:line="326" w:lineRule="auto"/>
        <w:ind w:right="175" w:hanging="180"/>
        <w:jc w:val="both"/>
        <w:rPr>
          <w:rFonts w:ascii="Arial" w:hAnsi="Arial" w:cs="Arial"/>
        </w:rPr>
      </w:pPr>
      <w:r w:rsidRPr="00D163B6">
        <w:rPr>
          <w:rFonts w:ascii="Arial" w:hAnsi="Arial" w:cs="Arial"/>
        </w:rPr>
        <w:t xml:space="preserve">metody pracy nauczyciela; </w:t>
      </w:r>
    </w:p>
    <w:p w:rsidR="004F68F6" w:rsidRPr="00D163B6" w:rsidRDefault="004F68F6" w:rsidP="005751F0">
      <w:pPr>
        <w:numPr>
          <w:ilvl w:val="2"/>
          <w:numId w:val="50"/>
        </w:numPr>
        <w:spacing w:after="3" w:line="326" w:lineRule="auto"/>
        <w:ind w:right="175" w:hanging="180"/>
        <w:jc w:val="both"/>
        <w:rPr>
          <w:rFonts w:ascii="Arial" w:hAnsi="Arial" w:cs="Arial"/>
        </w:rPr>
      </w:pPr>
      <w:r w:rsidRPr="00D163B6">
        <w:rPr>
          <w:rFonts w:ascii="Arial" w:hAnsi="Arial" w:cs="Arial"/>
        </w:rPr>
        <w:t xml:space="preserve">indywidualizacja nauczania;  </w:t>
      </w:r>
    </w:p>
    <w:p w:rsidR="004F68F6" w:rsidRPr="00D163B6" w:rsidRDefault="004F68F6" w:rsidP="005751F0">
      <w:pPr>
        <w:numPr>
          <w:ilvl w:val="2"/>
          <w:numId w:val="50"/>
        </w:numPr>
        <w:spacing w:after="122" w:line="265" w:lineRule="auto"/>
        <w:ind w:right="175" w:hanging="180"/>
        <w:jc w:val="both"/>
        <w:rPr>
          <w:rFonts w:ascii="Arial" w:hAnsi="Arial" w:cs="Arial"/>
        </w:rPr>
      </w:pPr>
      <w:r w:rsidRPr="00D163B6">
        <w:rPr>
          <w:rFonts w:ascii="Arial" w:hAnsi="Arial" w:cs="Arial"/>
        </w:rPr>
        <w:t xml:space="preserve">organizacja przestrzeni szkolnej. </w:t>
      </w:r>
    </w:p>
    <w:p w:rsidR="004F68F6" w:rsidRPr="00D163B6" w:rsidRDefault="004F68F6" w:rsidP="004F68F6">
      <w:pPr>
        <w:spacing w:after="288"/>
        <w:ind w:left="730"/>
        <w:jc w:val="both"/>
        <w:rPr>
          <w:rFonts w:ascii="Arial" w:hAnsi="Arial" w:cs="Arial"/>
        </w:rPr>
      </w:pPr>
      <w:r w:rsidRPr="00D163B6">
        <w:rPr>
          <w:rFonts w:ascii="Arial" w:hAnsi="Arial" w:cs="Arial"/>
        </w:rPr>
        <w:t xml:space="preserve">Proces uczenia się drogą do kształtowania i rozwijania kompetencji kluczowych uczniów: </w:t>
      </w:r>
    </w:p>
    <w:p w:rsidR="004F68F6" w:rsidRPr="00D163B6" w:rsidRDefault="004F68F6" w:rsidP="005751F0">
      <w:pPr>
        <w:numPr>
          <w:ilvl w:val="2"/>
          <w:numId w:val="50"/>
        </w:numPr>
        <w:spacing w:after="112"/>
        <w:ind w:right="175" w:hanging="180"/>
        <w:jc w:val="both"/>
        <w:rPr>
          <w:rFonts w:ascii="Arial" w:hAnsi="Arial" w:cs="Arial"/>
        </w:rPr>
      </w:pPr>
      <w:r w:rsidRPr="00D163B6">
        <w:rPr>
          <w:rFonts w:ascii="Arial" w:hAnsi="Arial" w:cs="Arial"/>
        </w:rPr>
        <w:t xml:space="preserve">wiedza o przebiegu procesu uczenia się jako podstawa do budowania skutecznej diagnozy pracy szkoły; </w:t>
      </w:r>
    </w:p>
    <w:p w:rsidR="004F68F6" w:rsidRPr="00D163B6" w:rsidRDefault="004F68F6" w:rsidP="005751F0">
      <w:pPr>
        <w:numPr>
          <w:ilvl w:val="2"/>
          <w:numId w:val="50"/>
        </w:numPr>
        <w:spacing w:after="30" w:line="459" w:lineRule="auto"/>
        <w:ind w:right="175" w:hanging="180"/>
        <w:jc w:val="both"/>
        <w:rPr>
          <w:rFonts w:ascii="Arial" w:hAnsi="Arial" w:cs="Arial"/>
        </w:rPr>
      </w:pPr>
      <w:r w:rsidRPr="00D163B6">
        <w:rPr>
          <w:rFonts w:ascii="Arial" w:hAnsi="Arial" w:cs="Arial"/>
        </w:rPr>
        <w:t xml:space="preserve">monitorowanie procesu uczenia się jako istotny element wdrażania zmian służących kształtowaniu kompetencji kluczowych uczniów. </w:t>
      </w:r>
    </w:p>
    <w:p w:rsidR="00D163B6" w:rsidRPr="00D163B6" w:rsidRDefault="00D163B6" w:rsidP="004F68F6">
      <w:pPr>
        <w:spacing w:after="30" w:line="459" w:lineRule="auto"/>
        <w:ind w:left="10" w:right="175" w:hanging="10"/>
        <w:jc w:val="both"/>
        <w:rPr>
          <w:rFonts w:ascii="Arial" w:hAnsi="Arial" w:cs="Arial"/>
          <w:b/>
        </w:rPr>
      </w:pPr>
    </w:p>
    <w:p w:rsidR="004F68F6" w:rsidRPr="00D163B6" w:rsidRDefault="004F68F6" w:rsidP="004F68F6">
      <w:pPr>
        <w:spacing w:after="30" w:line="459" w:lineRule="auto"/>
        <w:ind w:left="10" w:right="175" w:hanging="10"/>
        <w:jc w:val="both"/>
        <w:rPr>
          <w:rFonts w:ascii="Arial" w:hAnsi="Arial" w:cs="Arial"/>
        </w:rPr>
      </w:pPr>
      <w:r w:rsidRPr="00D163B6">
        <w:rPr>
          <w:rFonts w:ascii="Arial" w:hAnsi="Arial" w:cs="Arial"/>
          <w:b/>
        </w:rPr>
        <w:lastRenderedPageBreak/>
        <w:t xml:space="preserve">Zasoby edukacyjne </w:t>
      </w:r>
    </w:p>
    <w:p w:rsidR="004F68F6" w:rsidRPr="00D163B6" w:rsidRDefault="004F68F6" w:rsidP="005751F0">
      <w:pPr>
        <w:numPr>
          <w:ilvl w:val="0"/>
          <w:numId w:val="48"/>
        </w:numPr>
        <w:spacing w:after="66" w:line="265" w:lineRule="auto"/>
        <w:ind w:hanging="360"/>
        <w:jc w:val="both"/>
        <w:rPr>
          <w:rFonts w:ascii="Arial" w:hAnsi="Arial" w:cs="Arial"/>
        </w:rPr>
      </w:pPr>
      <w:r w:rsidRPr="00D163B6">
        <w:rPr>
          <w:rFonts w:ascii="Arial" w:hAnsi="Arial" w:cs="Arial"/>
        </w:rPr>
        <w:t xml:space="preserve">Borek A., Domerecka B., </w:t>
      </w:r>
      <w:hyperlink r:id="rId52">
        <w:r w:rsidRPr="00D163B6">
          <w:rPr>
            <w:rFonts w:ascii="Arial" w:hAnsi="Arial" w:cs="Arial"/>
            <w:i/>
            <w:u w:val="single" w:color="000000"/>
          </w:rPr>
          <w:t>Dobrze zorganizowana aktywność i bierność</w:t>
        </w:r>
      </w:hyperlink>
      <w:hyperlink r:id="rId53">
        <w:r w:rsidRPr="00D163B6">
          <w:rPr>
            <w:rFonts w:ascii="Arial" w:hAnsi="Arial" w:cs="Arial"/>
          </w:rPr>
          <w:t>,</w:t>
        </w:r>
      </w:hyperlink>
      <w:r w:rsidRPr="00D163B6">
        <w:rPr>
          <w:rFonts w:ascii="Arial" w:hAnsi="Arial" w:cs="Arial"/>
        </w:rPr>
        <w:t xml:space="preserve"> System Ewaluacji Oświaty [online, dostęp dn. </w:t>
      </w:r>
    </w:p>
    <w:p w:rsidR="004F68F6" w:rsidRPr="00D163B6" w:rsidRDefault="004F68F6" w:rsidP="004F68F6">
      <w:pPr>
        <w:spacing w:after="144"/>
        <w:ind w:left="730"/>
        <w:jc w:val="both"/>
        <w:rPr>
          <w:rFonts w:ascii="Arial" w:hAnsi="Arial" w:cs="Arial"/>
        </w:rPr>
      </w:pPr>
      <w:r w:rsidRPr="00D163B6">
        <w:rPr>
          <w:rFonts w:ascii="Arial" w:hAnsi="Arial" w:cs="Arial"/>
        </w:rPr>
        <w:t xml:space="preserve">20.04.2017]. </w:t>
      </w:r>
    </w:p>
    <w:p w:rsidR="004F68F6" w:rsidRPr="00D163B6" w:rsidRDefault="004F68F6" w:rsidP="005751F0">
      <w:pPr>
        <w:numPr>
          <w:ilvl w:val="0"/>
          <w:numId w:val="48"/>
        </w:numPr>
        <w:spacing w:after="26" w:line="363" w:lineRule="auto"/>
        <w:ind w:hanging="360"/>
        <w:jc w:val="both"/>
        <w:rPr>
          <w:rFonts w:ascii="Arial" w:hAnsi="Arial" w:cs="Arial"/>
        </w:rPr>
      </w:pPr>
      <w:r w:rsidRPr="00D163B6">
        <w:rPr>
          <w:rFonts w:ascii="Arial" w:hAnsi="Arial" w:cs="Arial"/>
        </w:rPr>
        <w:t xml:space="preserve">Dumont H., Istanc D., Benavides F., </w:t>
      </w:r>
      <w:r w:rsidRPr="00D163B6">
        <w:rPr>
          <w:rFonts w:ascii="Arial" w:hAnsi="Arial" w:cs="Arial"/>
          <w:i/>
        </w:rPr>
        <w:t>Istota uczenia się. Wykorzystanie wyników badań w praktyce</w:t>
      </w:r>
      <w:r w:rsidRPr="00D163B6">
        <w:rPr>
          <w:rFonts w:ascii="Arial" w:hAnsi="Arial" w:cs="Arial"/>
        </w:rPr>
        <w:t xml:space="preserve">, Wolters Kluwer, Warszawa 2013. </w:t>
      </w:r>
    </w:p>
    <w:p w:rsidR="004F68F6" w:rsidRPr="00D163B6" w:rsidRDefault="004F68F6" w:rsidP="005751F0">
      <w:pPr>
        <w:numPr>
          <w:ilvl w:val="0"/>
          <w:numId w:val="48"/>
        </w:numPr>
        <w:spacing w:after="122" w:line="265" w:lineRule="auto"/>
        <w:ind w:hanging="360"/>
        <w:jc w:val="both"/>
        <w:rPr>
          <w:rFonts w:ascii="Arial" w:hAnsi="Arial" w:cs="Arial"/>
        </w:rPr>
      </w:pPr>
      <w:r w:rsidRPr="00D163B6">
        <w:rPr>
          <w:rFonts w:ascii="Arial" w:hAnsi="Arial" w:cs="Arial"/>
        </w:rPr>
        <w:t xml:space="preserve">Hattie J., </w:t>
      </w:r>
      <w:r w:rsidRPr="00D163B6">
        <w:rPr>
          <w:rFonts w:ascii="Arial" w:hAnsi="Arial" w:cs="Arial"/>
          <w:i/>
        </w:rPr>
        <w:t>Widoczne uczenie się dla nauczycieli</w:t>
      </w:r>
      <w:r w:rsidRPr="00D163B6">
        <w:rPr>
          <w:rFonts w:ascii="Arial" w:hAnsi="Arial" w:cs="Arial"/>
        </w:rPr>
        <w:t xml:space="preserve">, Centrum Edukacji Obywatelskiej, Warszawa 2015. </w:t>
      </w:r>
    </w:p>
    <w:p w:rsidR="004F68F6" w:rsidRPr="00D163B6" w:rsidRDefault="004F68F6" w:rsidP="005751F0">
      <w:pPr>
        <w:numPr>
          <w:ilvl w:val="0"/>
          <w:numId w:val="48"/>
        </w:numPr>
        <w:spacing w:after="24" w:line="383" w:lineRule="auto"/>
        <w:ind w:hanging="360"/>
        <w:jc w:val="both"/>
        <w:rPr>
          <w:rFonts w:ascii="Arial" w:hAnsi="Arial" w:cs="Arial"/>
        </w:rPr>
      </w:pPr>
      <w:r w:rsidRPr="00D163B6">
        <w:rPr>
          <w:rFonts w:ascii="Arial" w:hAnsi="Arial" w:cs="Arial"/>
        </w:rPr>
        <w:t xml:space="preserve">Ligęza A., Franczak J., </w:t>
      </w:r>
      <w:hyperlink r:id="rId54">
        <w:r w:rsidRPr="00D163B6">
          <w:rPr>
            <w:rFonts w:ascii="Arial" w:hAnsi="Arial" w:cs="Arial"/>
            <w:i/>
            <w:u w:val="single" w:color="000000"/>
          </w:rPr>
          <w:t>Jak analizuje się wyniki egzaminów zewnętrznych w polskich szkołach? Raport z wyników ewaluacji</w:t>
        </w:r>
      </w:hyperlink>
      <w:hyperlink r:id="rId55"/>
      <w:hyperlink r:id="rId56">
        <w:r w:rsidRPr="00D163B6">
          <w:rPr>
            <w:rFonts w:ascii="Arial" w:hAnsi="Arial" w:cs="Arial"/>
            <w:i/>
            <w:u w:val="single" w:color="000000"/>
          </w:rPr>
          <w:t>zewnętrznej</w:t>
        </w:r>
      </w:hyperlink>
      <w:hyperlink r:id="rId57">
        <w:r w:rsidRPr="00D163B6">
          <w:rPr>
            <w:rFonts w:ascii="Arial" w:hAnsi="Arial" w:cs="Arial"/>
          </w:rPr>
          <w:t>,</w:t>
        </w:r>
      </w:hyperlink>
      <w:r w:rsidRPr="00D163B6">
        <w:rPr>
          <w:rFonts w:ascii="Arial" w:hAnsi="Arial" w:cs="Arial"/>
        </w:rPr>
        <w:t xml:space="preserve"> System Ewaluacji Oświaty [online, dostęp dn. 20.04.2017]. </w:t>
      </w:r>
    </w:p>
    <w:p w:rsidR="004F68F6" w:rsidRPr="00D163B6" w:rsidRDefault="004F68F6" w:rsidP="005751F0">
      <w:pPr>
        <w:numPr>
          <w:ilvl w:val="0"/>
          <w:numId w:val="48"/>
        </w:numPr>
        <w:spacing w:after="122" w:line="265" w:lineRule="auto"/>
        <w:ind w:hanging="360"/>
        <w:jc w:val="both"/>
        <w:rPr>
          <w:rFonts w:ascii="Arial" w:hAnsi="Arial" w:cs="Arial"/>
        </w:rPr>
      </w:pPr>
      <w:r w:rsidRPr="00D163B6">
        <w:rPr>
          <w:rFonts w:ascii="Arial" w:hAnsi="Arial" w:cs="Arial"/>
        </w:rPr>
        <w:t xml:space="preserve">Marzano R.J., </w:t>
      </w:r>
      <w:r w:rsidRPr="00D163B6">
        <w:rPr>
          <w:rFonts w:ascii="Arial" w:hAnsi="Arial" w:cs="Arial"/>
          <w:i/>
        </w:rPr>
        <w:t>Sztuka i teoria skutecznego nauczania</w:t>
      </w:r>
      <w:r w:rsidRPr="00D163B6">
        <w:rPr>
          <w:rFonts w:ascii="Arial" w:hAnsi="Arial" w:cs="Arial"/>
        </w:rPr>
        <w:t xml:space="preserve">, Centrum Edukacji Obywatelskiej, Warszawa 2012. </w:t>
      </w:r>
    </w:p>
    <w:p w:rsidR="004F68F6" w:rsidRPr="00D163B6" w:rsidRDefault="004F68F6" w:rsidP="005751F0">
      <w:pPr>
        <w:numPr>
          <w:ilvl w:val="0"/>
          <w:numId w:val="48"/>
        </w:numPr>
        <w:spacing w:after="81" w:line="265" w:lineRule="auto"/>
        <w:ind w:hanging="360"/>
        <w:jc w:val="both"/>
        <w:rPr>
          <w:rFonts w:ascii="Arial" w:hAnsi="Arial" w:cs="Arial"/>
        </w:rPr>
      </w:pPr>
      <w:r w:rsidRPr="00D163B6">
        <w:rPr>
          <w:rFonts w:ascii="Arial" w:hAnsi="Arial" w:cs="Arial"/>
        </w:rPr>
        <w:t xml:space="preserve">Okoń W., </w:t>
      </w:r>
      <w:r w:rsidRPr="00D163B6">
        <w:rPr>
          <w:rFonts w:ascii="Arial" w:hAnsi="Arial" w:cs="Arial"/>
          <w:i/>
        </w:rPr>
        <w:t>Wprowadzenie do dydaktyki ogólnej</w:t>
      </w:r>
      <w:r w:rsidRPr="00D163B6">
        <w:rPr>
          <w:rFonts w:ascii="Arial" w:hAnsi="Arial" w:cs="Arial"/>
        </w:rPr>
        <w:t xml:space="preserve">, Wydawnictwo Akademickie Żak, Warszawa 1998. </w:t>
      </w:r>
    </w:p>
    <w:p w:rsidR="004F68F6" w:rsidRPr="00D163B6" w:rsidRDefault="004F68F6" w:rsidP="005751F0">
      <w:pPr>
        <w:numPr>
          <w:ilvl w:val="0"/>
          <w:numId w:val="48"/>
        </w:numPr>
        <w:spacing w:after="122" w:line="265" w:lineRule="auto"/>
        <w:ind w:hanging="360"/>
        <w:jc w:val="both"/>
        <w:rPr>
          <w:rFonts w:ascii="Arial" w:hAnsi="Arial" w:cs="Arial"/>
        </w:rPr>
      </w:pPr>
      <w:r w:rsidRPr="00D163B6">
        <w:rPr>
          <w:rFonts w:ascii="Arial" w:hAnsi="Arial" w:cs="Arial"/>
        </w:rPr>
        <w:t xml:space="preserve">Rosenberg M., </w:t>
      </w:r>
      <w:r w:rsidRPr="00D163B6">
        <w:rPr>
          <w:rFonts w:ascii="Arial" w:hAnsi="Arial" w:cs="Arial"/>
          <w:i/>
        </w:rPr>
        <w:t>Porozumienie bez przemocy</w:t>
      </w:r>
      <w:r w:rsidRPr="00D163B6">
        <w:rPr>
          <w:rFonts w:ascii="Arial" w:hAnsi="Arial" w:cs="Arial"/>
        </w:rPr>
        <w:t xml:space="preserve">, Jacek Santorski &amp; Co Agencja Wydawnicza, Warszawa 2009. </w:t>
      </w:r>
    </w:p>
    <w:p w:rsidR="004F68F6" w:rsidRPr="00D163B6" w:rsidRDefault="004F68F6" w:rsidP="005751F0">
      <w:pPr>
        <w:numPr>
          <w:ilvl w:val="0"/>
          <w:numId w:val="48"/>
        </w:numPr>
        <w:spacing w:after="122" w:line="265" w:lineRule="auto"/>
        <w:ind w:hanging="360"/>
        <w:jc w:val="both"/>
        <w:rPr>
          <w:rFonts w:ascii="Arial" w:hAnsi="Arial" w:cs="Arial"/>
        </w:rPr>
      </w:pPr>
      <w:r w:rsidRPr="00D163B6">
        <w:rPr>
          <w:rFonts w:ascii="Arial" w:hAnsi="Arial" w:cs="Arial"/>
        </w:rPr>
        <w:t xml:space="preserve">Schaffer D.R., Kipp K., </w:t>
      </w:r>
      <w:r w:rsidRPr="00D163B6">
        <w:rPr>
          <w:rFonts w:ascii="Arial" w:hAnsi="Arial" w:cs="Arial"/>
          <w:i/>
        </w:rPr>
        <w:t>Psychologia rozwoju. Od dziecka do dorosłości</w:t>
      </w:r>
      <w:r w:rsidRPr="00D163B6">
        <w:rPr>
          <w:rFonts w:ascii="Arial" w:hAnsi="Arial" w:cs="Arial"/>
        </w:rPr>
        <w:t xml:space="preserve">, Harmonia, Gdańsk 2015.  </w:t>
      </w:r>
    </w:p>
    <w:p w:rsidR="004F68F6" w:rsidRPr="00D163B6" w:rsidRDefault="004F68F6" w:rsidP="004F68F6">
      <w:pPr>
        <w:spacing w:after="0" w:line="388" w:lineRule="auto"/>
        <w:ind w:left="730"/>
        <w:jc w:val="both"/>
        <w:rPr>
          <w:rFonts w:ascii="Arial" w:hAnsi="Arial" w:cs="Arial"/>
        </w:rPr>
      </w:pPr>
      <w:r w:rsidRPr="00D163B6">
        <w:rPr>
          <w:rFonts w:ascii="Arial" w:hAnsi="Arial" w:cs="Arial"/>
        </w:rPr>
        <w:t xml:space="preserve">Swat-Pawlicka M., Pawlicki A., </w:t>
      </w:r>
      <w:hyperlink r:id="rId58">
        <w:r w:rsidRPr="00D163B6">
          <w:rPr>
            <w:rFonts w:ascii="Arial" w:hAnsi="Arial" w:cs="Arial"/>
            <w:i/>
            <w:u w:val="single" w:color="000000"/>
          </w:rPr>
          <w:t>Analiza niektórych danych w związku z wymaganiem Uczniowie są aktywni</w:t>
        </w:r>
      </w:hyperlink>
      <w:hyperlink r:id="rId59">
        <w:r w:rsidRPr="00D163B6">
          <w:rPr>
            <w:rFonts w:ascii="Arial" w:hAnsi="Arial" w:cs="Arial"/>
          </w:rPr>
          <w:t>,</w:t>
        </w:r>
      </w:hyperlink>
      <w:r w:rsidRPr="00D163B6">
        <w:rPr>
          <w:rFonts w:ascii="Arial" w:hAnsi="Arial" w:cs="Arial"/>
        </w:rPr>
        <w:t xml:space="preserve"> System Ewaluacji Oświaty [online dostęp dn. 20.04.2017].  </w:t>
      </w:r>
    </w:p>
    <w:p w:rsidR="004F68F6" w:rsidRPr="00D163B6" w:rsidRDefault="004F68F6" w:rsidP="005751F0">
      <w:pPr>
        <w:numPr>
          <w:ilvl w:val="0"/>
          <w:numId w:val="48"/>
        </w:numPr>
        <w:spacing w:after="122" w:line="265" w:lineRule="auto"/>
        <w:ind w:hanging="360"/>
        <w:jc w:val="both"/>
        <w:rPr>
          <w:rFonts w:ascii="Arial" w:hAnsi="Arial" w:cs="Arial"/>
        </w:rPr>
      </w:pPr>
      <w:r w:rsidRPr="00D163B6">
        <w:rPr>
          <w:rFonts w:ascii="Arial" w:hAnsi="Arial" w:cs="Arial"/>
        </w:rPr>
        <w:t xml:space="preserve">Taraszkiewicz M., Plewka Cz., </w:t>
      </w:r>
      <w:r w:rsidRPr="00D163B6">
        <w:rPr>
          <w:rFonts w:ascii="Arial" w:hAnsi="Arial" w:cs="Arial"/>
          <w:i/>
        </w:rPr>
        <w:t>Uczymy się uczyć</w:t>
      </w:r>
      <w:r w:rsidRPr="00D163B6">
        <w:rPr>
          <w:rFonts w:ascii="Arial" w:hAnsi="Arial" w:cs="Arial"/>
        </w:rPr>
        <w:t xml:space="preserve">, Towarzystwo Wiedzy Powszechnej, Warszawa 2010. </w:t>
      </w:r>
    </w:p>
    <w:p w:rsidR="004F68F6" w:rsidRPr="00D163B6" w:rsidRDefault="004F68F6" w:rsidP="005751F0">
      <w:pPr>
        <w:numPr>
          <w:ilvl w:val="0"/>
          <w:numId w:val="48"/>
        </w:numPr>
        <w:spacing w:after="66" w:line="265" w:lineRule="auto"/>
        <w:ind w:hanging="360"/>
        <w:jc w:val="both"/>
        <w:rPr>
          <w:rFonts w:ascii="Arial" w:hAnsi="Arial" w:cs="Arial"/>
        </w:rPr>
      </w:pPr>
      <w:r w:rsidRPr="00D163B6">
        <w:rPr>
          <w:rFonts w:ascii="Arial" w:hAnsi="Arial" w:cs="Arial"/>
        </w:rPr>
        <w:t xml:space="preserve">Tędziagolska M., </w:t>
      </w:r>
      <w:hyperlink r:id="rId60">
        <w:r w:rsidRPr="00D163B6">
          <w:rPr>
            <w:rFonts w:ascii="Arial" w:hAnsi="Arial" w:cs="Arial"/>
            <w:i/>
            <w:u w:val="single" w:color="000000"/>
          </w:rPr>
          <w:t>W jaki sposób szkoła mówi, że warto się uczyć?</w:t>
        </w:r>
      </w:hyperlink>
      <w:hyperlink r:id="rId61">
        <w:r w:rsidRPr="00D163B6">
          <w:rPr>
            <w:rFonts w:ascii="Arial" w:hAnsi="Arial" w:cs="Arial"/>
          </w:rPr>
          <w:t>,</w:t>
        </w:r>
      </w:hyperlink>
      <w:r w:rsidRPr="00D163B6">
        <w:rPr>
          <w:rFonts w:ascii="Arial" w:hAnsi="Arial" w:cs="Arial"/>
        </w:rPr>
        <w:t xml:space="preserve"> System Ewaluacji Oświaty [online, dostęp dn. </w:t>
      </w:r>
    </w:p>
    <w:p w:rsidR="004F68F6" w:rsidRPr="00D163B6" w:rsidRDefault="004F68F6" w:rsidP="004F68F6">
      <w:pPr>
        <w:spacing w:after="369"/>
        <w:ind w:left="730"/>
        <w:jc w:val="both"/>
        <w:rPr>
          <w:rFonts w:ascii="Arial" w:hAnsi="Arial" w:cs="Arial"/>
        </w:rPr>
      </w:pPr>
      <w:r w:rsidRPr="00D163B6">
        <w:rPr>
          <w:rFonts w:ascii="Arial" w:hAnsi="Arial" w:cs="Arial"/>
        </w:rPr>
        <w:t xml:space="preserve">20.04.2017]. </w:t>
      </w:r>
    </w:p>
    <w:p w:rsidR="00EF19B2" w:rsidRPr="00D163B6" w:rsidRDefault="004F68F6" w:rsidP="00903CAC">
      <w:pPr>
        <w:rPr>
          <w:rFonts w:ascii="Arial" w:hAnsi="Arial" w:cs="Arial"/>
          <w:b/>
          <w:bCs/>
          <w:sz w:val="24"/>
          <w:szCs w:val="24"/>
          <w:lang w:eastAsia="pl-PL" w:bidi="pl-PL"/>
        </w:rPr>
      </w:pPr>
      <w:r w:rsidRPr="00D163B6">
        <w:rPr>
          <w:rFonts w:ascii="Arial" w:hAnsi="Arial" w:cs="Arial"/>
          <w:b/>
          <w:bCs/>
          <w:sz w:val="24"/>
          <w:szCs w:val="24"/>
          <w:lang w:eastAsia="pl-PL" w:bidi="pl-PL"/>
        </w:rPr>
        <w:t>Przebieg zajęć</w:t>
      </w:r>
    </w:p>
    <w:p w:rsidR="00772A58" w:rsidRPr="00D163B6" w:rsidRDefault="00772A58" w:rsidP="00772A58">
      <w:pPr>
        <w:rPr>
          <w:rFonts w:ascii="Arial" w:hAnsi="Arial" w:cs="Arial"/>
          <w:b/>
          <w:lang w:eastAsia="pl-PL"/>
        </w:rPr>
      </w:pPr>
      <w:r w:rsidRPr="00D163B6">
        <w:rPr>
          <w:rFonts w:ascii="Arial" w:hAnsi="Arial" w:cs="Arial"/>
          <w:b/>
          <w:lang w:eastAsia="pl-PL"/>
        </w:rPr>
        <w:t>Przebieg procesu uczenia się – załącznik 2.1 zawiera wszystkie materiały do realizacji tego modułu</w:t>
      </w:r>
    </w:p>
    <w:p w:rsidR="00772A58" w:rsidRPr="00D163B6" w:rsidRDefault="00772A58" w:rsidP="00772A58">
      <w:pPr>
        <w:rPr>
          <w:rFonts w:ascii="Arial" w:hAnsi="Arial" w:cs="Arial"/>
          <w:lang w:eastAsia="pl-PL"/>
        </w:rPr>
      </w:pPr>
      <w:r w:rsidRPr="00D163B6">
        <w:rPr>
          <w:rFonts w:ascii="Arial" w:hAnsi="Arial" w:cs="Arial"/>
          <w:lang w:eastAsia="pl-PL"/>
        </w:rPr>
        <w:t xml:space="preserve">Trener rozpoczyna od pytania do uczestników szkolenia: </w:t>
      </w:r>
    </w:p>
    <w:p w:rsidR="00772A58" w:rsidRPr="00D163B6" w:rsidRDefault="00772A58" w:rsidP="005751F0">
      <w:pPr>
        <w:pStyle w:val="Akapitzlist"/>
        <w:numPr>
          <w:ilvl w:val="1"/>
          <w:numId w:val="31"/>
        </w:numPr>
        <w:rPr>
          <w:rFonts w:ascii="Arial" w:hAnsi="Arial" w:cs="Arial"/>
          <w:lang w:eastAsia="pl-PL"/>
        </w:rPr>
      </w:pPr>
      <w:r w:rsidRPr="00D163B6">
        <w:rPr>
          <w:rFonts w:ascii="Arial" w:hAnsi="Arial" w:cs="Arial"/>
          <w:lang w:eastAsia="pl-PL"/>
        </w:rPr>
        <w:t xml:space="preserve">Co to dla Was znaczy uczyć się? </w:t>
      </w:r>
    </w:p>
    <w:p w:rsidR="00772A58" w:rsidRPr="00D163B6" w:rsidRDefault="00772A58" w:rsidP="005751F0">
      <w:pPr>
        <w:pStyle w:val="Akapitzlist"/>
        <w:numPr>
          <w:ilvl w:val="1"/>
          <w:numId w:val="31"/>
        </w:numPr>
        <w:rPr>
          <w:rFonts w:ascii="Arial" w:hAnsi="Arial" w:cs="Arial"/>
          <w:lang w:eastAsia="pl-PL"/>
        </w:rPr>
      </w:pPr>
      <w:r w:rsidRPr="00D163B6">
        <w:rPr>
          <w:rFonts w:ascii="Arial" w:hAnsi="Arial" w:cs="Arial"/>
          <w:lang w:eastAsia="pl-PL"/>
        </w:rPr>
        <w:t xml:space="preserve">W jaki sposób uczycie się? </w:t>
      </w:r>
    </w:p>
    <w:p w:rsidR="00772A58" w:rsidRPr="00D163B6" w:rsidRDefault="00772A58" w:rsidP="005751F0">
      <w:pPr>
        <w:pStyle w:val="Akapitzlist"/>
        <w:numPr>
          <w:ilvl w:val="1"/>
          <w:numId w:val="31"/>
        </w:numPr>
        <w:rPr>
          <w:rFonts w:ascii="Arial" w:hAnsi="Arial" w:cs="Arial"/>
          <w:lang w:eastAsia="pl-PL"/>
        </w:rPr>
      </w:pPr>
      <w:r w:rsidRPr="00D163B6">
        <w:rPr>
          <w:rFonts w:ascii="Arial" w:hAnsi="Arial" w:cs="Arial"/>
          <w:lang w:eastAsia="pl-PL"/>
        </w:rPr>
        <w:t xml:space="preserve">W jaki sposób zdobywacie wiedzę, a jak kształtujecie umiejętności? </w:t>
      </w:r>
    </w:p>
    <w:p w:rsidR="00772A58" w:rsidRPr="00D163B6" w:rsidRDefault="00772A58" w:rsidP="005751F0">
      <w:pPr>
        <w:pStyle w:val="Akapitzlist"/>
        <w:numPr>
          <w:ilvl w:val="1"/>
          <w:numId w:val="31"/>
        </w:numPr>
        <w:rPr>
          <w:rFonts w:ascii="Arial" w:hAnsi="Arial" w:cs="Arial"/>
          <w:lang w:eastAsia="pl-PL"/>
        </w:rPr>
      </w:pPr>
      <w:r w:rsidRPr="00D163B6">
        <w:rPr>
          <w:rFonts w:ascii="Arial" w:hAnsi="Arial" w:cs="Arial"/>
          <w:lang w:eastAsia="pl-PL"/>
        </w:rPr>
        <w:lastRenderedPageBreak/>
        <w:t>W jakim stopniu kształtowanie kompetencji zbliżone jest do zdobywania wiedzy, a w jakim do kształtowania umiejętności?</w:t>
      </w:r>
    </w:p>
    <w:p w:rsidR="00772A58" w:rsidRPr="00D163B6" w:rsidRDefault="00772A58" w:rsidP="00772A58">
      <w:pPr>
        <w:rPr>
          <w:rFonts w:ascii="Arial" w:hAnsi="Arial" w:cs="Arial"/>
          <w:lang w:eastAsia="pl-PL"/>
        </w:rPr>
      </w:pPr>
      <w:r w:rsidRPr="00D163B6">
        <w:rPr>
          <w:rFonts w:ascii="Arial" w:hAnsi="Arial" w:cs="Arial"/>
          <w:lang w:eastAsia="pl-PL"/>
        </w:rPr>
        <w:t xml:space="preserve">Uczestnicy w swobodnej rozmowie dzielą się swoimi doświadczeniami i refleksjami. </w:t>
      </w:r>
      <w:r w:rsidRPr="00D163B6">
        <w:rPr>
          <w:rFonts w:ascii="Arial" w:hAnsi="Arial" w:cs="Arial"/>
          <w:lang w:eastAsia="pl-PL"/>
        </w:rPr>
        <w:br/>
        <w:t xml:space="preserve">W podsumowaniu trener prezentuje i omawia 4 etapy uczenia się: </w:t>
      </w:r>
    </w:p>
    <w:p w:rsidR="00772A58" w:rsidRPr="00D163B6" w:rsidRDefault="00772A58" w:rsidP="005751F0">
      <w:pPr>
        <w:pStyle w:val="Akapitzlist"/>
        <w:numPr>
          <w:ilvl w:val="0"/>
          <w:numId w:val="32"/>
        </w:numPr>
        <w:rPr>
          <w:rFonts w:ascii="Arial" w:hAnsi="Arial" w:cs="Arial"/>
          <w:lang w:eastAsia="pl-PL"/>
        </w:rPr>
      </w:pPr>
      <w:r w:rsidRPr="00D163B6">
        <w:rPr>
          <w:rFonts w:ascii="Arial" w:hAnsi="Arial" w:cs="Arial"/>
          <w:lang w:eastAsia="pl-PL"/>
        </w:rPr>
        <w:t xml:space="preserve">nieświadoma niekompetencja </w:t>
      </w:r>
    </w:p>
    <w:p w:rsidR="00772A58" w:rsidRPr="00D163B6" w:rsidRDefault="00772A58" w:rsidP="005751F0">
      <w:pPr>
        <w:pStyle w:val="Akapitzlist"/>
        <w:numPr>
          <w:ilvl w:val="0"/>
          <w:numId w:val="32"/>
        </w:numPr>
        <w:rPr>
          <w:rFonts w:ascii="Arial" w:hAnsi="Arial" w:cs="Arial"/>
          <w:lang w:eastAsia="pl-PL"/>
        </w:rPr>
      </w:pPr>
      <w:r w:rsidRPr="00D163B6">
        <w:rPr>
          <w:rFonts w:ascii="Arial" w:hAnsi="Arial" w:cs="Arial"/>
          <w:lang w:eastAsia="pl-PL"/>
        </w:rPr>
        <w:t>świadoma niekompetencja</w:t>
      </w:r>
    </w:p>
    <w:p w:rsidR="00772A58" w:rsidRPr="00D163B6" w:rsidRDefault="00772A58" w:rsidP="005751F0">
      <w:pPr>
        <w:pStyle w:val="Akapitzlist"/>
        <w:numPr>
          <w:ilvl w:val="0"/>
          <w:numId w:val="32"/>
        </w:numPr>
        <w:rPr>
          <w:rFonts w:ascii="Arial" w:hAnsi="Arial" w:cs="Arial"/>
          <w:lang w:eastAsia="pl-PL"/>
        </w:rPr>
      </w:pPr>
      <w:r w:rsidRPr="00D163B6">
        <w:rPr>
          <w:rFonts w:ascii="Arial" w:hAnsi="Arial" w:cs="Arial"/>
          <w:lang w:eastAsia="pl-PL"/>
        </w:rPr>
        <w:t>świadoma kompetencja</w:t>
      </w:r>
    </w:p>
    <w:p w:rsidR="00772A58" w:rsidRPr="00D163B6" w:rsidRDefault="00772A58" w:rsidP="005751F0">
      <w:pPr>
        <w:pStyle w:val="Akapitzlist"/>
        <w:numPr>
          <w:ilvl w:val="0"/>
          <w:numId w:val="32"/>
        </w:numPr>
        <w:rPr>
          <w:rFonts w:ascii="Arial" w:hAnsi="Arial" w:cs="Arial"/>
          <w:lang w:eastAsia="pl-PL"/>
        </w:rPr>
      </w:pPr>
      <w:r w:rsidRPr="00D163B6">
        <w:rPr>
          <w:rFonts w:ascii="Arial" w:hAnsi="Arial" w:cs="Arial"/>
          <w:lang w:eastAsia="pl-PL"/>
        </w:rPr>
        <w:t xml:space="preserve">nieświadoma kompetencja </w:t>
      </w:r>
    </w:p>
    <w:p w:rsidR="00772A58" w:rsidRPr="00D163B6" w:rsidRDefault="00772A58" w:rsidP="00772A58">
      <w:pPr>
        <w:jc w:val="both"/>
        <w:rPr>
          <w:rFonts w:ascii="Arial" w:hAnsi="Arial" w:cs="Arial"/>
          <w:lang w:eastAsia="pl-PL"/>
        </w:rPr>
      </w:pPr>
      <w:r w:rsidRPr="00D163B6">
        <w:rPr>
          <w:rFonts w:ascii="Arial" w:hAnsi="Arial" w:cs="Arial"/>
          <w:lang w:eastAsia="pl-PL"/>
        </w:rPr>
        <w:t xml:space="preserve">W jaki sposób kształtować umiejętności proste, a w jaki złożone? Trener łączy uczestników w 3 zespoły. Każdy otrzymuje taksonomię Blooma </w:t>
      </w:r>
      <w:r w:rsidRPr="00D163B6">
        <w:rPr>
          <w:rFonts w:ascii="Arial" w:hAnsi="Arial" w:cs="Arial"/>
          <w:b/>
          <w:lang w:eastAsia="pl-PL"/>
        </w:rPr>
        <w:t>(załącznik 2.1.)</w:t>
      </w:r>
      <w:r w:rsidRPr="00D163B6">
        <w:rPr>
          <w:rFonts w:ascii="Arial" w:hAnsi="Arial" w:cs="Arial"/>
          <w:lang w:eastAsia="pl-PL"/>
        </w:rPr>
        <w:t xml:space="preserve">. Zespoły na flipcharcie tworzą zestaw metod i technik sprzyjających kształtowaniu umiejętności z kolejnych etapów taksonomii Blomma. (15 min). Prezentacja plakatów. Wymiana pomysłów. Podsumowanie – </w:t>
      </w:r>
      <w:r w:rsidRPr="00D163B6">
        <w:rPr>
          <w:rFonts w:ascii="Arial" w:hAnsi="Arial" w:cs="Arial"/>
          <w:lang w:eastAsia="pl-PL"/>
        </w:rPr>
        <w:br/>
        <w:t xml:space="preserve">jak wspierać nauczycieli w dobieraniu metod i technik do kształtowania umiejętności </w:t>
      </w:r>
      <w:r w:rsidRPr="00D163B6">
        <w:rPr>
          <w:rFonts w:ascii="Arial" w:hAnsi="Arial" w:cs="Arial"/>
          <w:lang w:eastAsia="pl-PL"/>
        </w:rPr>
        <w:br/>
        <w:t xml:space="preserve">z poszczególnych poziomów taksonomii Blooma. Na jakich poziomach taksonomii niezbędne jest stosowanie doświadczeń i eksperymentów? </w:t>
      </w:r>
    </w:p>
    <w:p w:rsidR="00772A58" w:rsidRPr="00D163B6" w:rsidRDefault="00772A58" w:rsidP="00772A58">
      <w:pPr>
        <w:rPr>
          <w:rFonts w:ascii="Arial" w:hAnsi="Arial" w:cs="Arial"/>
          <w:b/>
          <w:lang w:eastAsia="pl-PL"/>
        </w:rPr>
      </w:pPr>
      <w:r w:rsidRPr="00D163B6">
        <w:rPr>
          <w:rFonts w:ascii="Arial" w:hAnsi="Arial" w:cs="Arial"/>
          <w:b/>
          <w:lang w:eastAsia="pl-PL"/>
        </w:rPr>
        <w:t>Czynniki wpływające na proces uczenia się</w:t>
      </w:r>
      <w:r w:rsidRPr="00D163B6">
        <w:rPr>
          <w:rStyle w:val="Odwoanieprzypisudolnego"/>
          <w:rFonts w:ascii="Arial" w:hAnsi="Arial" w:cs="Arial"/>
          <w:b/>
          <w:lang w:eastAsia="pl-PL"/>
        </w:rPr>
        <w:footnoteReference w:id="2"/>
      </w:r>
    </w:p>
    <w:p w:rsidR="00772A58" w:rsidRPr="00D163B6" w:rsidRDefault="00772A58" w:rsidP="00772A58">
      <w:pPr>
        <w:jc w:val="both"/>
        <w:rPr>
          <w:rFonts w:ascii="Arial" w:hAnsi="Arial" w:cs="Arial"/>
        </w:rPr>
      </w:pPr>
      <w:r w:rsidRPr="00D163B6">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Pr="00D163B6">
        <w:rPr>
          <w:rFonts w:ascii="Arial" w:hAnsi="Arial" w:cs="Arial"/>
        </w:rPr>
        <w:b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772A58" w:rsidRPr="00D163B6" w:rsidRDefault="00772A58" w:rsidP="00772A58">
      <w:pPr>
        <w:jc w:val="both"/>
        <w:rPr>
          <w:rFonts w:ascii="Arial" w:hAnsi="Arial" w:cs="Arial"/>
        </w:rPr>
      </w:pPr>
      <w:r w:rsidRPr="00D163B6">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772A58" w:rsidRPr="00D163B6" w:rsidRDefault="00772A58" w:rsidP="00772A58">
      <w:pPr>
        <w:jc w:val="center"/>
        <w:rPr>
          <w:rFonts w:ascii="Arial" w:hAnsi="Arial" w:cs="Arial"/>
        </w:rPr>
      </w:pPr>
      <w:r w:rsidRPr="00D163B6">
        <w:rPr>
          <w:rFonts w:ascii="Arial" w:hAnsi="Arial" w:cs="Arial"/>
          <w:noProof/>
          <w:lang w:eastAsia="pl-PL"/>
        </w:rPr>
        <w:drawing>
          <wp:inline distT="0" distB="0" distL="0" distR="0">
            <wp:extent cx="2051050" cy="1493483"/>
            <wp:effectExtent l="19050" t="0" r="6350"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772A58" w:rsidRPr="00D163B6" w:rsidRDefault="00772A58" w:rsidP="00772A58">
      <w:pPr>
        <w:jc w:val="both"/>
        <w:rPr>
          <w:rFonts w:ascii="Arial" w:hAnsi="Arial" w:cs="Arial"/>
        </w:rPr>
      </w:pPr>
      <w:r w:rsidRPr="00D163B6">
        <w:rPr>
          <w:rFonts w:ascii="Arial" w:hAnsi="Arial" w:cs="Arial"/>
        </w:rPr>
        <w:t xml:space="preserve">Ćwiczenie. Trener rozdaje uczestniczkom zestaw 14 czynników wpływających </w:t>
      </w:r>
      <w:r w:rsidRPr="00D163B6">
        <w:rPr>
          <w:rFonts w:ascii="Arial" w:hAnsi="Arial" w:cs="Arial"/>
        </w:rPr>
        <w:br/>
        <w:t xml:space="preserve">na efektywność nauczania/uczenia się – pocięte, każdy czynnik to jeden pasek </w:t>
      </w:r>
      <w:r w:rsidRPr="00D163B6">
        <w:rPr>
          <w:rFonts w:ascii="Arial" w:hAnsi="Arial" w:cs="Arial"/>
          <w:b/>
        </w:rPr>
        <w:t>(załącznik 2.1.A)</w:t>
      </w:r>
      <w:r w:rsidRPr="00D163B6">
        <w:rPr>
          <w:rFonts w:ascii="Arial" w:hAnsi="Arial" w:cs="Arial"/>
        </w:rPr>
        <w:t xml:space="preserve">. Podkreśla, że są to wybranie czynniki spośród 150 wymienionych przez prof. Johna Hattiego w książce ‘Widoczne uczenie się dla nauczycieli’. Wyjaśnia, że badanie było </w:t>
      </w:r>
      <w:r w:rsidRPr="00D163B6">
        <w:rPr>
          <w:rFonts w:ascii="Arial" w:hAnsi="Arial" w:cs="Arial"/>
        </w:rPr>
        <w:lastRenderedPageBreak/>
        <w:t>realizowane przez 15 lat na próbie 200 milionów uczniów i prezentuj barometr wpływu – przyrost wiedzy i umiejętności w ciągu roku nauki. Trener omawia czynniki, które mogą być niezrozumiałe.</w:t>
      </w:r>
    </w:p>
    <w:p w:rsidR="00772A58" w:rsidRPr="00D163B6" w:rsidRDefault="00772A58" w:rsidP="00772A58">
      <w:pPr>
        <w:rPr>
          <w:rFonts w:ascii="Arial" w:hAnsi="Arial" w:cs="Arial"/>
        </w:rPr>
      </w:pPr>
      <w:r w:rsidRPr="00D163B6">
        <w:rPr>
          <w:rFonts w:ascii="Arial" w:hAnsi="Arial" w:cs="Arial"/>
        </w:rPr>
        <w:t>1.</w:t>
      </w:r>
      <w:r w:rsidRPr="00D163B6">
        <w:rPr>
          <w:rFonts w:ascii="Arial" w:hAnsi="Arial" w:cs="Arial"/>
        </w:rPr>
        <w:tab/>
        <w:t>Nauczanie umiejętności uczenia się.</w:t>
      </w:r>
    </w:p>
    <w:p w:rsidR="00772A58" w:rsidRPr="00D163B6" w:rsidRDefault="00772A58" w:rsidP="00772A58">
      <w:pPr>
        <w:rPr>
          <w:rFonts w:ascii="Arial" w:hAnsi="Arial" w:cs="Arial"/>
        </w:rPr>
      </w:pPr>
      <w:r w:rsidRPr="00D163B6">
        <w:rPr>
          <w:rFonts w:ascii="Arial" w:hAnsi="Arial" w:cs="Arial"/>
        </w:rPr>
        <w:t>2.</w:t>
      </w:r>
      <w:r w:rsidRPr="00D163B6">
        <w:rPr>
          <w:rFonts w:ascii="Arial" w:hAnsi="Arial" w:cs="Arial"/>
        </w:rPr>
        <w:tab/>
        <w:t>Oczekiwania uczniów – przewidywanie przez uczniów wyników, jakie uzyskają.</w:t>
      </w:r>
    </w:p>
    <w:p w:rsidR="00772A58" w:rsidRPr="00D163B6" w:rsidRDefault="00772A58" w:rsidP="00772A58">
      <w:pPr>
        <w:rPr>
          <w:rFonts w:ascii="Arial" w:hAnsi="Arial" w:cs="Arial"/>
        </w:rPr>
      </w:pPr>
      <w:r w:rsidRPr="00D163B6">
        <w:rPr>
          <w:rFonts w:ascii="Arial" w:hAnsi="Arial" w:cs="Arial"/>
        </w:rPr>
        <w:t>3.</w:t>
      </w:r>
      <w:r w:rsidRPr="00D163B6">
        <w:rPr>
          <w:rFonts w:ascii="Arial" w:hAnsi="Arial" w:cs="Arial"/>
        </w:rPr>
        <w:tab/>
        <w:t xml:space="preserve">Praca domowa – zadawanie uczniom tradycyjnej pracy domowej, takiej samej dla </w:t>
      </w:r>
      <w:r w:rsidRPr="00D163B6">
        <w:rPr>
          <w:rFonts w:ascii="Arial" w:hAnsi="Arial" w:cs="Arial"/>
        </w:rPr>
        <w:br/>
        <w:t xml:space="preserve">            całej klasy.</w:t>
      </w:r>
    </w:p>
    <w:p w:rsidR="00772A58" w:rsidRPr="00D163B6" w:rsidRDefault="00772A58" w:rsidP="00772A58">
      <w:pPr>
        <w:rPr>
          <w:rFonts w:ascii="Arial" w:hAnsi="Arial" w:cs="Arial"/>
        </w:rPr>
      </w:pPr>
      <w:r w:rsidRPr="00D163B6">
        <w:rPr>
          <w:rFonts w:ascii="Arial" w:hAnsi="Arial" w:cs="Arial"/>
        </w:rPr>
        <w:t>4.</w:t>
      </w:r>
      <w:r w:rsidRPr="00D163B6">
        <w:rPr>
          <w:rFonts w:ascii="Arial" w:hAnsi="Arial" w:cs="Arial"/>
        </w:rPr>
        <w:tab/>
        <w:t xml:space="preserve">Podział na grupy według zdolności – określanie predyspozycji i uzdolnień dzieci oraz </w:t>
      </w:r>
      <w:r w:rsidRPr="00D163B6">
        <w:rPr>
          <w:rFonts w:ascii="Arial" w:hAnsi="Arial" w:cs="Arial"/>
        </w:rPr>
        <w:br/>
        <w:t xml:space="preserve">            tworzenie grup na różnych poziomach.</w:t>
      </w:r>
    </w:p>
    <w:p w:rsidR="00772A58" w:rsidRPr="00D163B6" w:rsidRDefault="00772A58" w:rsidP="00772A58">
      <w:pPr>
        <w:rPr>
          <w:rFonts w:ascii="Arial" w:hAnsi="Arial" w:cs="Arial"/>
        </w:rPr>
      </w:pPr>
      <w:r w:rsidRPr="00D163B6">
        <w:rPr>
          <w:rFonts w:ascii="Arial" w:hAnsi="Arial" w:cs="Arial"/>
        </w:rPr>
        <w:t>5.</w:t>
      </w:r>
      <w:r w:rsidRPr="00D163B6">
        <w:rPr>
          <w:rFonts w:ascii="Arial" w:hAnsi="Arial" w:cs="Arial"/>
        </w:rPr>
        <w:tab/>
        <w:t>Nauczanie zindywidualizowane – nauczanie jeden na jeden (nauczyciel–uczeń).</w:t>
      </w:r>
    </w:p>
    <w:p w:rsidR="00772A58" w:rsidRPr="00D163B6" w:rsidRDefault="00772A58" w:rsidP="00772A58">
      <w:pPr>
        <w:rPr>
          <w:rFonts w:ascii="Arial" w:hAnsi="Arial" w:cs="Arial"/>
        </w:rPr>
      </w:pPr>
      <w:r w:rsidRPr="00D163B6">
        <w:rPr>
          <w:rFonts w:ascii="Arial" w:hAnsi="Arial" w:cs="Arial"/>
        </w:rPr>
        <w:t>6.</w:t>
      </w:r>
      <w:r w:rsidRPr="00D163B6">
        <w:rPr>
          <w:rFonts w:ascii="Arial" w:hAnsi="Arial" w:cs="Arial"/>
        </w:rPr>
        <w:tab/>
        <w:t>Ewaluacja kształtująca (nauczycieli) – stała analiza efektywności własnych działań</w:t>
      </w:r>
      <w:r w:rsidRPr="00D163B6">
        <w:rPr>
          <w:rFonts w:ascii="Arial" w:hAnsi="Arial" w:cs="Arial"/>
        </w:rPr>
        <w:br/>
        <w:t xml:space="preserve">            przez nauczycieli.</w:t>
      </w:r>
    </w:p>
    <w:p w:rsidR="00772A58" w:rsidRPr="00D163B6" w:rsidRDefault="00772A58" w:rsidP="00772A58">
      <w:pPr>
        <w:rPr>
          <w:rFonts w:ascii="Arial" w:hAnsi="Arial" w:cs="Arial"/>
        </w:rPr>
      </w:pPr>
      <w:r w:rsidRPr="00D163B6">
        <w:rPr>
          <w:rFonts w:ascii="Arial" w:hAnsi="Arial" w:cs="Arial"/>
        </w:rPr>
        <w:t>7.</w:t>
      </w:r>
      <w:r w:rsidRPr="00D163B6">
        <w:rPr>
          <w:rFonts w:ascii="Arial" w:hAnsi="Arial" w:cs="Arial"/>
        </w:rPr>
        <w:tab/>
        <w:t xml:space="preserve">Informacja zwrotna – udzielanie uczniom informacji zwrotnej, umożliwianie oceny </w:t>
      </w:r>
      <w:r w:rsidRPr="00D163B6">
        <w:rPr>
          <w:rFonts w:ascii="Arial" w:hAnsi="Arial" w:cs="Arial"/>
        </w:rPr>
        <w:br/>
        <w:t xml:space="preserve">           koleżeńskiej lub samooceny zamiast oceniania stopniem.</w:t>
      </w:r>
    </w:p>
    <w:p w:rsidR="00772A58" w:rsidRPr="00D163B6" w:rsidRDefault="00772A58" w:rsidP="00772A58">
      <w:pPr>
        <w:rPr>
          <w:rFonts w:ascii="Arial" w:hAnsi="Arial" w:cs="Arial"/>
        </w:rPr>
      </w:pPr>
      <w:r w:rsidRPr="00D163B6">
        <w:rPr>
          <w:rFonts w:ascii="Arial" w:hAnsi="Arial" w:cs="Arial"/>
        </w:rPr>
        <w:t>8.</w:t>
      </w:r>
      <w:r w:rsidRPr="00D163B6">
        <w:rPr>
          <w:rFonts w:ascii="Arial" w:hAnsi="Arial" w:cs="Arial"/>
        </w:rPr>
        <w:tab/>
        <w:t>Zajęcia pozalekcyjne – uczestnictwo uczniów  w kołach zainteresowań.</w:t>
      </w:r>
    </w:p>
    <w:p w:rsidR="00772A58" w:rsidRPr="00D163B6" w:rsidRDefault="00772A58" w:rsidP="00772A58">
      <w:pPr>
        <w:rPr>
          <w:rFonts w:ascii="Arial" w:hAnsi="Arial" w:cs="Arial"/>
        </w:rPr>
      </w:pPr>
      <w:r w:rsidRPr="00D163B6">
        <w:rPr>
          <w:rFonts w:ascii="Arial" w:hAnsi="Arial" w:cs="Arial"/>
        </w:rPr>
        <w:t>9.</w:t>
      </w:r>
      <w:r w:rsidRPr="00D163B6">
        <w:rPr>
          <w:rFonts w:ascii="Arial" w:hAnsi="Arial" w:cs="Arial"/>
        </w:rPr>
        <w:tab/>
        <w:t>Zaangażowanie rodziców – zainteresowanie postępami dziecka, jego problemami,</w:t>
      </w:r>
      <w:r w:rsidRPr="00D163B6">
        <w:rPr>
          <w:rFonts w:ascii="Arial" w:hAnsi="Arial" w:cs="Arial"/>
        </w:rPr>
        <w:br/>
        <w:t xml:space="preserve">           wspieranie dziecka, okazywanie empatii.</w:t>
      </w:r>
    </w:p>
    <w:p w:rsidR="00772A58" w:rsidRPr="00D163B6" w:rsidRDefault="00772A58" w:rsidP="00772A58">
      <w:pPr>
        <w:rPr>
          <w:rFonts w:ascii="Arial" w:hAnsi="Arial" w:cs="Arial"/>
        </w:rPr>
      </w:pPr>
      <w:r w:rsidRPr="00D163B6">
        <w:rPr>
          <w:rFonts w:ascii="Arial" w:hAnsi="Arial" w:cs="Arial"/>
        </w:rPr>
        <w:t>10.</w:t>
      </w:r>
      <w:r w:rsidRPr="00D163B6">
        <w:rPr>
          <w:rFonts w:ascii="Arial" w:hAnsi="Arial" w:cs="Arial"/>
        </w:rPr>
        <w:tab/>
        <w:t>Powtarzanie klasy.</w:t>
      </w:r>
    </w:p>
    <w:p w:rsidR="00772A58" w:rsidRPr="00D163B6" w:rsidRDefault="00772A58" w:rsidP="00772A58">
      <w:pPr>
        <w:rPr>
          <w:rFonts w:ascii="Arial" w:hAnsi="Arial" w:cs="Arial"/>
        </w:rPr>
      </w:pPr>
      <w:r w:rsidRPr="00D163B6">
        <w:rPr>
          <w:rFonts w:ascii="Arial" w:hAnsi="Arial" w:cs="Arial"/>
        </w:rPr>
        <w:t>11.</w:t>
      </w:r>
      <w:r w:rsidRPr="00D163B6">
        <w:rPr>
          <w:rFonts w:ascii="Arial" w:hAnsi="Arial" w:cs="Arial"/>
        </w:rPr>
        <w:tab/>
        <w:t>Wzajemne nauczanie – uczniowie bardziej biegli w danym temacie przejmują rolę</w:t>
      </w:r>
      <w:r w:rsidRPr="00D163B6">
        <w:rPr>
          <w:rFonts w:ascii="Arial" w:hAnsi="Arial" w:cs="Arial"/>
        </w:rPr>
        <w:br/>
        <w:t xml:space="preserve">           nauczyciela i uczą mniej biegłych.</w:t>
      </w:r>
    </w:p>
    <w:p w:rsidR="00772A58" w:rsidRPr="00D163B6" w:rsidRDefault="00772A58" w:rsidP="00772A58">
      <w:pPr>
        <w:rPr>
          <w:rFonts w:ascii="Arial" w:hAnsi="Arial" w:cs="Arial"/>
        </w:rPr>
      </w:pPr>
      <w:r w:rsidRPr="00D163B6">
        <w:rPr>
          <w:rFonts w:ascii="Arial" w:hAnsi="Arial" w:cs="Arial"/>
        </w:rPr>
        <w:t>12.</w:t>
      </w:r>
      <w:r w:rsidRPr="00D163B6">
        <w:rPr>
          <w:rFonts w:ascii="Arial" w:hAnsi="Arial" w:cs="Arial"/>
        </w:rPr>
        <w:tab/>
        <w:t>Pozytywne relacje nauczyciel–uczeń.</w:t>
      </w:r>
    </w:p>
    <w:p w:rsidR="00772A58" w:rsidRPr="00D163B6" w:rsidRDefault="00772A58" w:rsidP="00772A58">
      <w:pPr>
        <w:rPr>
          <w:rFonts w:ascii="Arial" w:hAnsi="Arial" w:cs="Arial"/>
        </w:rPr>
      </w:pPr>
      <w:r w:rsidRPr="00D163B6">
        <w:rPr>
          <w:rFonts w:ascii="Arial" w:hAnsi="Arial" w:cs="Arial"/>
        </w:rPr>
        <w:t>13.</w:t>
      </w:r>
      <w:r w:rsidRPr="00D163B6">
        <w:rPr>
          <w:rFonts w:ascii="Arial" w:hAnsi="Arial" w:cs="Arial"/>
        </w:rPr>
        <w:tab/>
        <w:t>Wiedza przedmiotowa nauczycieli.</w:t>
      </w:r>
    </w:p>
    <w:p w:rsidR="00772A58" w:rsidRPr="00D163B6" w:rsidRDefault="00772A58" w:rsidP="00772A58">
      <w:pPr>
        <w:rPr>
          <w:rFonts w:ascii="Arial" w:hAnsi="Arial" w:cs="Arial"/>
        </w:rPr>
      </w:pPr>
      <w:r w:rsidRPr="00D163B6">
        <w:rPr>
          <w:rFonts w:ascii="Arial" w:hAnsi="Arial" w:cs="Arial"/>
        </w:rPr>
        <w:t>14.</w:t>
      </w:r>
      <w:r w:rsidRPr="00D163B6">
        <w:rPr>
          <w:rFonts w:ascii="Arial" w:hAnsi="Arial" w:cs="Arial"/>
        </w:rPr>
        <w:tab/>
        <w:t xml:space="preserve">Wiarygodność nauczyciela – szczerość, umiejętność przyznania się do błędu lub </w:t>
      </w:r>
      <w:r w:rsidRPr="00D163B6">
        <w:rPr>
          <w:rFonts w:ascii="Arial" w:hAnsi="Arial" w:cs="Arial"/>
        </w:rPr>
        <w:br/>
        <w:t xml:space="preserve">            niewiedzy, postawa „mówię to, co myślę, robię to, co mówię”.</w:t>
      </w:r>
    </w:p>
    <w:p w:rsidR="00772A58" w:rsidRPr="00D163B6" w:rsidRDefault="00772A58" w:rsidP="00772A58">
      <w:pPr>
        <w:rPr>
          <w:rFonts w:ascii="Arial" w:hAnsi="Arial" w:cs="Arial"/>
        </w:rPr>
      </w:pPr>
      <w:r w:rsidRPr="00D163B6">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 zgodnie z zasadami „pokera kryterialnego”.</w:t>
      </w:r>
    </w:p>
    <w:p w:rsidR="00772A58" w:rsidRPr="00D163B6" w:rsidRDefault="00772A58" w:rsidP="00772A58">
      <w:pPr>
        <w:rPr>
          <w:rFonts w:ascii="Arial" w:hAnsi="Arial" w:cs="Arial"/>
        </w:rPr>
      </w:pPr>
      <w:r w:rsidRPr="00D163B6">
        <w:rPr>
          <w:rFonts w:ascii="Arial" w:hAnsi="Arial" w:cs="Arial"/>
        </w:rPr>
        <w:t xml:space="preserve">Podanie instrukcji metody Pokera kryterialnego </w:t>
      </w:r>
      <w:r w:rsidRPr="00D163B6">
        <w:rPr>
          <w:rFonts w:ascii="Arial" w:hAnsi="Arial" w:cs="Arial"/>
          <w:b/>
        </w:rPr>
        <w:t>(załącznik 2.2.)</w:t>
      </w:r>
      <w:r w:rsidRPr="00D163B6">
        <w:rPr>
          <w:rFonts w:ascii="Arial" w:hAnsi="Arial" w:cs="Arial"/>
        </w:rPr>
        <w:t>. – prezentacja dla trenera</w:t>
      </w:r>
    </w:p>
    <w:p w:rsidR="00772A58" w:rsidRPr="00D163B6" w:rsidRDefault="00772A58" w:rsidP="00772A58">
      <w:pPr>
        <w:rPr>
          <w:rFonts w:ascii="Arial" w:hAnsi="Arial" w:cs="Arial"/>
        </w:rPr>
      </w:pPr>
      <w:r w:rsidRPr="00D163B6">
        <w:rPr>
          <w:rFonts w:ascii="Arial" w:hAnsi="Arial" w:cs="Arial"/>
        </w:rPr>
        <w:t xml:space="preserve">Pyta po kolei grupy, które czynniki wybrały. Podaje uczestnikom wyniki badań naukowych profesora Hattiego. Prezentacja dostępdna: </w:t>
      </w:r>
      <w:hyperlink r:id="rId63" w:history="1">
        <w:r w:rsidRPr="00D163B6">
          <w:rPr>
            <w:rStyle w:val="Hipercze"/>
            <w:rFonts w:ascii="Arial" w:hAnsi="Arial" w:cs="Arial"/>
          </w:rPr>
          <w:t>https://slideplayer.pl/slide/409355/</w:t>
        </w:r>
      </w:hyperlink>
      <w:r w:rsidRPr="00D163B6">
        <w:rPr>
          <w:rFonts w:ascii="Arial" w:hAnsi="Arial" w:cs="Arial"/>
        </w:rPr>
        <w:t xml:space="preserve"> </w:t>
      </w:r>
    </w:p>
    <w:p w:rsidR="00772A58" w:rsidRPr="00D163B6" w:rsidRDefault="00772A58" w:rsidP="00772A58">
      <w:pPr>
        <w:jc w:val="both"/>
        <w:rPr>
          <w:rFonts w:ascii="Arial" w:hAnsi="Arial" w:cs="Arial"/>
        </w:rPr>
      </w:pPr>
      <w:r w:rsidRPr="00D163B6">
        <w:rPr>
          <w:rFonts w:ascii="Arial" w:hAnsi="Arial" w:cs="Arial"/>
        </w:rPr>
        <w:t>Przeprowadza dyskusję na temat: Jakie czynniki sprzyjające uczeniu się chcielibyśmy zapamiętać z tej sesji?  Zaleca wypisanie wskazanych przez uczestników czynnikówna flipcharcie zatytułowanym „Co wpływa na rozwijanie kompetencji kluczowych?”.</w:t>
      </w:r>
    </w:p>
    <w:p w:rsidR="00772A58" w:rsidRPr="00D163B6" w:rsidRDefault="00772A58" w:rsidP="00772A58">
      <w:pPr>
        <w:jc w:val="both"/>
        <w:rPr>
          <w:rFonts w:ascii="Arial" w:hAnsi="Arial" w:cs="Arial"/>
        </w:rPr>
      </w:pPr>
      <w:r w:rsidRPr="00D163B6">
        <w:rPr>
          <w:rFonts w:ascii="Arial" w:hAnsi="Arial" w:cs="Arial"/>
        </w:rPr>
        <w:lastRenderedPageBreak/>
        <w:t>Trener prosi uczestników o refleksję na temat: Jak możesz wykorzystać zdobytą wiedzę w pracy edukacyjnej w kontekście rozwijania kompetencji kluczowych? (Zapisuje refleksje na flipcharcie).</w:t>
      </w:r>
    </w:p>
    <w:p w:rsidR="00772A58" w:rsidRPr="00D163B6" w:rsidRDefault="00772A58" w:rsidP="00772A58">
      <w:pPr>
        <w:rPr>
          <w:rFonts w:ascii="Arial" w:hAnsi="Arial" w:cs="Arial"/>
          <w:b/>
        </w:rPr>
      </w:pPr>
      <w:r w:rsidRPr="00D163B6">
        <w:rPr>
          <w:rFonts w:ascii="Arial" w:hAnsi="Arial" w:cs="Arial"/>
          <w:b/>
        </w:rPr>
        <w:t>Środowisko edukacyjne sprzyjające uczeniu się</w:t>
      </w:r>
    </w:p>
    <w:p w:rsidR="00772A58" w:rsidRPr="00D163B6" w:rsidRDefault="00772A58" w:rsidP="00772A58">
      <w:pPr>
        <w:jc w:val="both"/>
        <w:rPr>
          <w:rFonts w:ascii="Arial" w:hAnsi="Arial" w:cs="Arial"/>
          <w:lang w:eastAsia="pl-PL"/>
        </w:rPr>
      </w:pPr>
      <w:r w:rsidRPr="00D163B6">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szkolnej w kontekście pracy z uczniami klas IV-VIII. Wykorzystuje technikę 5Q – 5 pytań: czego możemy robić mniej, czego więcej, co inaczej, co przestać robić, co zacząć robić, aby tworzyć środowisko sprzyjające uczeniu się. Każdy z czynników jest zapisany na plakacie. Uczestnicy pracują w zespołach. Każdy zespół otrzymuje jeden plakat (jeden czynnik) i wpisuje odpowiedzi na pytania. Prezentacja plakatów, pozostałe grupy mogą dodawać swoje pomysły. Podsumowanie – w jaki sposób można to wykorzystać podczas pracy Wspomagacza ze szkołą.</w:t>
      </w:r>
    </w:p>
    <w:p w:rsidR="00772A58" w:rsidRPr="00D163B6" w:rsidRDefault="00772A58" w:rsidP="00772A58">
      <w:pPr>
        <w:rPr>
          <w:rFonts w:ascii="Arial" w:hAnsi="Arial" w:cs="Arial"/>
          <w:b/>
          <w:lang w:eastAsia="pl-PL"/>
        </w:rPr>
      </w:pPr>
      <w:r w:rsidRPr="00D163B6">
        <w:rPr>
          <w:rFonts w:ascii="Arial" w:hAnsi="Arial" w:cs="Arial"/>
          <w:b/>
          <w:lang w:eastAsia="pl-PL"/>
        </w:rPr>
        <w:t>Proces uczenia się drogą do kształtowania i rozwijania KK</w:t>
      </w:r>
    </w:p>
    <w:p w:rsidR="00772A58" w:rsidRPr="00D163B6" w:rsidRDefault="00772A58" w:rsidP="00772A58">
      <w:pPr>
        <w:jc w:val="both"/>
        <w:rPr>
          <w:rFonts w:ascii="Arial" w:hAnsi="Arial" w:cs="Arial"/>
          <w:lang w:eastAsia="pl-PL"/>
        </w:rPr>
      </w:pPr>
      <w:r w:rsidRPr="00D163B6">
        <w:rPr>
          <w:rFonts w:ascii="Arial" w:hAnsi="Arial" w:cs="Arial"/>
          <w:lang w:eastAsia="pl-PL"/>
        </w:rPr>
        <w:t xml:space="preserve">Trener zadaje pytanie: W jaki sposób można zdiagnozować potrzeby rozwoje szkoły i nauczycieli w zakresie rozwijania kompetencji: umiejętność uczenia się? Swobodne wypowiedzi uczestników trener zapisuje na flipcharcie. Kolejne pytanie to: W jaki sposób w szkole można monitorować przebieg procesu uczenia się uczniów? Odpowiedzi trener zapisuje na flipcharcie. </w:t>
      </w:r>
      <w:r w:rsidRPr="00D163B6">
        <w:rPr>
          <w:rFonts w:ascii="Arial" w:hAnsi="Arial" w:cs="Arial"/>
          <w:lang w:eastAsia="pl-PL"/>
        </w:rPr>
        <w:br/>
        <w:t xml:space="preserve">W podsumowaniu podkreśla, że podczas tego szkolenia jeszcze będziemy powracać do tego zagadnienia w kolejnych modułach. Prezentuje publikacje w tym Poradniki wspomagacza, dostępne na stronie ORE: </w:t>
      </w:r>
      <w:hyperlink r:id="rId64" w:history="1">
        <w:r w:rsidRPr="00D163B6">
          <w:rPr>
            <w:rStyle w:val="Hipercze"/>
            <w:rFonts w:ascii="Arial" w:hAnsi="Arial" w:cs="Arial"/>
            <w:lang w:eastAsia="pl-PL"/>
          </w:rPr>
          <w:t>https://www.ore.edu.pl/2017/12/wspieranie-szkol-i-nauczycieli-materialy-do-pobrania/</w:t>
        </w:r>
      </w:hyperlink>
      <w:r w:rsidRPr="00D163B6">
        <w:rPr>
          <w:rFonts w:ascii="Arial" w:hAnsi="Arial" w:cs="Arial"/>
          <w:lang w:eastAsia="pl-PL"/>
        </w:rPr>
        <w:t xml:space="preserve"> </w:t>
      </w:r>
    </w:p>
    <w:p w:rsidR="00772A58" w:rsidRPr="00D163B6" w:rsidRDefault="00772A58" w:rsidP="00903CAC">
      <w:pPr>
        <w:rPr>
          <w:rFonts w:ascii="Arial" w:hAnsi="Arial" w:cs="Arial"/>
          <w:b/>
          <w:bCs/>
          <w:sz w:val="24"/>
          <w:szCs w:val="24"/>
          <w:lang w:eastAsia="pl-PL" w:bidi="pl-PL"/>
        </w:rPr>
      </w:pPr>
    </w:p>
    <w:p w:rsidR="000D1264" w:rsidRPr="00D163B6" w:rsidRDefault="000D1264" w:rsidP="000D1264">
      <w:pPr>
        <w:pStyle w:val="Nagwek2"/>
        <w:ind w:left="-5"/>
        <w:jc w:val="both"/>
        <w:rPr>
          <w:rFonts w:ascii="Arial" w:hAnsi="Arial" w:cs="Arial"/>
          <w:color w:val="000000" w:themeColor="text1"/>
          <w:sz w:val="22"/>
        </w:rPr>
      </w:pPr>
      <w:r w:rsidRPr="00D163B6">
        <w:rPr>
          <w:rFonts w:ascii="Arial" w:hAnsi="Arial" w:cs="Arial"/>
          <w:color w:val="000000" w:themeColor="text1"/>
          <w:sz w:val="22"/>
        </w:rPr>
        <w:t xml:space="preserve">Moduł V. TIK w budowaniu środowiska sprzyjającego nauczaniu/uczeniu się </w:t>
      </w:r>
    </w:p>
    <w:p w:rsidR="000D1264" w:rsidRPr="00D163B6" w:rsidRDefault="000D1264" w:rsidP="000D1264">
      <w:pPr>
        <w:pStyle w:val="Nagwek3"/>
        <w:spacing w:after="230"/>
        <w:ind w:left="-5"/>
        <w:jc w:val="both"/>
        <w:rPr>
          <w:rFonts w:ascii="Arial" w:hAnsi="Arial" w:cs="Arial"/>
          <w:color w:val="000000" w:themeColor="text1"/>
        </w:rPr>
      </w:pPr>
      <w:r w:rsidRPr="00D163B6">
        <w:rPr>
          <w:rFonts w:ascii="Arial" w:hAnsi="Arial" w:cs="Arial"/>
          <w:color w:val="000000" w:themeColor="text1"/>
        </w:rPr>
        <w:t xml:space="preserve">Cele operacyjne </w:t>
      </w:r>
    </w:p>
    <w:p w:rsidR="000D1264" w:rsidRPr="00D163B6" w:rsidRDefault="000D1264" w:rsidP="000D1264">
      <w:pPr>
        <w:spacing w:after="282"/>
        <w:jc w:val="both"/>
        <w:rPr>
          <w:rFonts w:ascii="Arial" w:hAnsi="Arial" w:cs="Arial"/>
        </w:rPr>
      </w:pPr>
      <w:r w:rsidRPr="00D163B6">
        <w:rPr>
          <w:rFonts w:ascii="Arial" w:hAnsi="Arial" w:cs="Arial"/>
        </w:rPr>
        <w:t xml:space="preserve">Uczestnik szkolenia: </w:t>
      </w:r>
    </w:p>
    <w:p w:rsidR="000D1264" w:rsidRPr="00D163B6" w:rsidRDefault="000D1264" w:rsidP="005751F0">
      <w:pPr>
        <w:numPr>
          <w:ilvl w:val="0"/>
          <w:numId w:val="52"/>
        </w:numPr>
        <w:spacing w:after="31" w:line="361" w:lineRule="auto"/>
        <w:ind w:hanging="360"/>
        <w:jc w:val="both"/>
        <w:rPr>
          <w:rFonts w:ascii="Arial" w:hAnsi="Arial" w:cs="Arial"/>
        </w:rPr>
      </w:pPr>
      <w:r w:rsidRPr="00D163B6">
        <w:rPr>
          <w:rFonts w:ascii="Arial" w:hAnsi="Arial" w:cs="Arial"/>
        </w:rPr>
        <w:t xml:space="preserve">określa rolę nowoczesnych technologii we wspomaganiu procesu nauczania/uczenia się, w tym myślenia algorytmicznego i programowania; </w:t>
      </w:r>
    </w:p>
    <w:p w:rsidR="000D1264" w:rsidRPr="00D163B6" w:rsidRDefault="000D1264" w:rsidP="005751F0">
      <w:pPr>
        <w:numPr>
          <w:ilvl w:val="0"/>
          <w:numId w:val="52"/>
        </w:numPr>
        <w:spacing w:after="122" w:line="265" w:lineRule="auto"/>
        <w:ind w:hanging="360"/>
        <w:jc w:val="both"/>
        <w:rPr>
          <w:rFonts w:ascii="Arial" w:hAnsi="Arial" w:cs="Arial"/>
        </w:rPr>
      </w:pPr>
      <w:r w:rsidRPr="00D163B6">
        <w:rPr>
          <w:rFonts w:ascii="Arial" w:hAnsi="Arial" w:cs="Arial"/>
        </w:rPr>
        <w:t xml:space="preserve">definiuje poziomy integracji technologii w procesie edukacji na przykładzie modelu SAMR R. Puentedury; </w:t>
      </w:r>
    </w:p>
    <w:p w:rsidR="000D1264" w:rsidRPr="00D163B6" w:rsidRDefault="000D1264" w:rsidP="005751F0">
      <w:pPr>
        <w:numPr>
          <w:ilvl w:val="0"/>
          <w:numId w:val="52"/>
        </w:numPr>
        <w:spacing w:after="122" w:line="265" w:lineRule="auto"/>
        <w:ind w:hanging="360"/>
        <w:jc w:val="both"/>
        <w:rPr>
          <w:rFonts w:ascii="Arial" w:hAnsi="Arial" w:cs="Arial"/>
        </w:rPr>
      </w:pPr>
      <w:r w:rsidRPr="00D163B6">
        <w:rPr>
          <w:rFonts w:ascii="Arial" w:hAnsi="Arial" w:cs="Arial"/>
        </w:rPr>
        <w:t>charakteryzuje najnowsze trendy i metody nauczania związane z wykorzystywaniem technologii w edukacji;</w:t>
      </w:r>
    </w:p>
    <w:p w:rsidR="000D1264" w:rsidRPr="00D163B6" w:rsidRDefault="000D1264" w:rsidP="000D1264">
      <w:pPr>
        <w:spacing w:after="157"/>
        <w:ind w:left="730"/>
        <w:jc w:val="both"/>
        <w:rPr>
          <w:rFonts w:ascii="Arial" w:hAnsi="Arial" w:cs="Arial"/>
        </w:rPr>
      </w:pPr>
      <w:r w:rsidRPr="00D163B6">
        <w:rPr>
          <w:rFonts w:ascii="Arial" w:hAnsi="Arial" w:cs="Arial"/>
        </w:rPr>
        <w:t xml:space="preserve">wskazuje wybrane narzędzia i zasoby wspomagające proces nauczania/uczenia się </w:t>
      </w:r>
      <w:r w:rsidR="00383145" w:rsidRPr="00D163B6">
        <w:rPr>
          <w:rFonts w:ascii="Arial" w:hAnsi="Arial" w:cs="Arial"/>
        </w:rPr>
        <w:br/>
      </w:r>
      <w:r w:rsidRPr="00D163B6">
        <w:rPr>
          <w:rFonts w:ascii="Arial" w:hAnsi="Arial" w:cs="Arial"/>
        </w:rPr>
        <w:t>w szkole podstawowej;</w:t>
      </w:r>
    </w:p>
    <w:p w:rsidR="000D1264" w:rsidRPr="00D163B6" w:rsidRDefault="000D1264" w:rsidP="005751F0">
      <w:pPr>
        <w:numPr>
          <w:ilvl w:val="0"/>
          <w:numId w:val="52"/>
        </w:numPr>
        <w:spacing w:after="38" w:line="361" w:lineRule="auto"/>
        <w:ind w:hanging="360"/>
        <w:jc w:val="both"/>
        <w:rPr>
          <w:rFonts w:ascii="Arial" w:hAnsi="Arial" w:cs="Arial"/>
        </w:rPr>
      </w:pPr>
      <w:r w:rsidRPr="00D163B6">
        <w:rPr>
          <w:rFonts w:ascii="Arial" w:hAnsi="Arial" w:cs="Arial"/>
        </w:rPr>
        <w:lastRenderedPageBreak/>
        <w:t>analizuje przykłady dobrych praktyk, wykorzystania TIK w procesie nauczania/uczenia się nastolatka w szkole ponadpodstawowej na przedmiotach nieinformatycznych;</w:t>
      </w:r>
    </w:p>
    <w:p w:rsidR="000D1264" w:rsidRPr="00D163B6" w:rsidRDefault="000D1264" w:rsidP="005751F0">
      <w:pPr>
        <w:numPr>
          <w:ilvl w:val="0"/>
          <w:numId w:val="52"/>
        </w:numPr>
        <w:spacing w:after="57" w:line="361" w:lineRule="auto"/>
        <w:ind w:hanging="360"/>
        <w:jc w:val="both"/>
        <w:rPr>
          <w:rFonts w:ascii="Arial" w:hAnsi="Arial" w:cs="Arial"/>
        </w:rPr>
      </w:pPr>
      <w:r w:rsidRPr="00D163B6">
        <w:rPr>
          <w:rFonts w:ascii="Arial" w:hAnsi="Arial" w:cs="Arial"/>
        </w:rPr>
        <w:t>określa możliwości wykorzystania TIK w pracy z uczniem o specjalnych potrzebach edukacyjnych oraz w indywidualizacji nauczania;</w:t>
      </w:r>
    </w:p>
    <w:p w:rsidR="000D1264" w:rsidRPr="00D163B6" w:rsidRDefault="000D1264" w:rsidP="005751F0">
      <w:pPr>
        <w:numPr>
          <w:ilvl w:val="0"/>
          <w:numId w:val="52"/>
        </w:numPr>
        <w:spacing w:after="258" w:line="396" w:lineRule="auto"/>
        <w:ind w:hanging="360"/>
        <w:jc w:val="both"/>
        <w:rPr>
          <w:rFonts w:ascii="Arial" w:hAnsi="Arial" w:cs="Arial"/>
        </w:rPr>
      </w:pPr>
      <w:r w:rsidRPr="00D163B6">
        <w:rPr>
          <w:rFonts w:ascii="Arial" w:hAnsi="Arial" w:cs="Arial"/>
        </w:rPr>
        <w:t>stosuje wiedzę o trendach i możliwościach wykorzystywania nowoczesnych technologii w procesie nauczania/uczenia się we wspomaganiu szkół.</w:t>
      </w:r>
    </w:p>
    <w:p w:rsidR="000D1264" w:rsidRPr="00D163B6" w:rsidRDefault="000D1264" w:rsidP="000D1264">
      <w:pPr>
        <w:pStyle w:val="Nagwek3"/>
        <w:ind w:left="-5"/>
        <w:jc w:val="both"/>
        <w:rPr>
          <w:rFonts w:ascii="Arial" w:hAnsi="Arial" w:cs="Arial"/>
          <w:color w:val="000000" w:themeColor="text1"/>
        </w:rPr>
      </w:pPr>
      <w:r w:rsidRPr="00D163B6">
        <w:rPr>
          <w:rFonts w:ascii="Arial" w:hAnsi="Arial" w:cs="Arial"/>
          <w:color w:val="000000" w:themeColor="text1"/>
        </w:rPr>
        <w:t xml:space="preserve">Szczegółowe treści </w:t>
      </w:r>
    </w:p>
    <w:p w:rsidR="000D1264" w:rsidRPr="00D163B6" w:rsidRDefault="000D1264" w:rsidP="005751F0">
      <w:pPr>
        <w:numPr>
          <w:ilvl w:val="0"/>
          <w:numId w:val="53"/>
        </w:numPr>
        <w:spacing w:after="18" w:line="361" w:lineRule="auto"/>
        <w:ind w:hanging="360"/>
        <w:jc w:val="both"/>
        <w:rPr>
          <w:rFonts w:ascii="Arial" w:hAnsi="Arial" w:cs="Arial"/>
        </w:rPr>
      </w:pPr>
      <w:r w:rsidRPr="00D163B6">
        <w:rPr>
          <w:rFonts w:ascii="Arial" w:hAnsi="Arial" w:cs="Arial"/>
        </w:rPr>
        <w:t>Rola i funkcje nowoczesnych technologii we wspieraniu procesu nauczania/uczenia się, w tym myślenia algorytmicznego</w:t>
      </w:r>
      <w:r w:rsidR="000D6229" w:rsidRPr="00D163B6">
        <w:rPr>
          <w:rFonts w:ascii="Arial" w:hAnsi="Arial" w:cs="Arial"/>
        </w:rPr>
        <w:t xml:space="preserve"> </w:t>
      </w:r>
      <w:r w:rsidRPr="00D163B6">
        <w:rPr>
          <w:rFonts w:ascii="Arial" w:hAnsi="Arial" w:cs="Arial"/>
        </w:rPr>
        <w:t xml:space="preserve">i programowania.  </w:t>
      </w:r>
    </w:p>
    <w:p w:rsidR="000D1264" w:rsidRPr="00D163B6" w:rsidRDefault="000D1264" w:rsidP="005751F0">
      <w:pPr>
        <w:numPr>
          <w:ilvl w:val="0"/>
          <w:numId w:val="53"/>
        </w:numPr>
        <w:spacing w:after="227" w:line="265" w:lineRule="auto"/>
        <w:ind w:hanging="360"/>
        <w:jc w:val="both"/>
        <w:rPr>
          <w:rFonts w:ascii="Arial" w:hAnsi="Arial" w:cs="Arial"/>
        </w:rPr>
      </w:pPr>
      <w:r w:rsidRPr="00D163B6">
        <w:rPr>
          <w:rFonts w:ascii="Arial" w:hAnsi="Arial" w:cs="Arial"/>
        </w:rPr>
        <w:t xml:space="preserve">Poziomy integracji technologii w procesie edukacji na przykładzie modelu SAMR: </w:t>
      </w:r>
    </w:p>
    <w:p w:rsidR="000D1264" w:rsidRPr="00D163B6" w:rsidRDefault="000D1264" w:rsidP="000D1264">
      <w:pPr>
        <w:spacing w:line="345" w:lineRule="auto"/>
        <w:ind w:left="1090" w:right="6"/>
        <w:jc w:val="both"/>
        <w:rPr>
          <w:rFonts w:ascii="Arial" w:hAnsi="Arial" w:cs="Arial"/>
        </w:rPr>
      </w:pPr>
      <w:r w:rsidRPr="00D163B6">
        <w:rPr>
          <w:rFonts w:ascii="Arial" w:eastAsia="Segoe UI Symbol" w:hAnsi="Arial" w:cs="Arial"/>
        </w:rPr>
        <w:t></w:t>
      </w:r>
      <w:r w:rsidRPr="00D163B6">
        <w:rPr>
          <w:rFonts w:ascii="Arial" w:hAnsi="Arial" w:cs="Arial"/>
        </w:rPr>
        <w:t xml:space="preserve"> zastąpienie i rozszerzenie: zapamiętywanie, zrozumienie</w:t>
      </w:r>
      <w:r w:rsidR="00383145" w:rsidRPr="00D163B6">
        <w:rPr>
          <w:rFonts w:ascii="Arial" w:hAnsi="Arial" w:cs="Arial"/>
        </w:rPr>
        <w:t xml:space="preserve"> </w:t>
      </w:r>
      <w:r w:rsidRPr="00D163B6">
        <w:rPr>
          <w:rFonts w:ascii="Arial" w:hAnsi="Arial" w:cs="Arial"/>
        </w:rPr>
        <w:t xml:space="preserve">i zastosowanie; </w:t>
      </w:r>
    </w:p>
    <w:p w:rsidR="000D1264" w:rsidRPr="00D163B6" w:rsidRDefault="000D1264" w:rsidP="000D1264">
      <w:pPr>
        <w:spacing w:line="345" w:lineRule="auto"/>
        <w:ind w:left="1090" w:right="6"/>
        <w:jc w:val="both"/>
        <w:rPr>
          <w:rFonts w:ascii="Arial" w:hAnsi="Arial" w:cs="Arial"/>
        </w:rPr>
      </w:pPr>
      <w:r w:rsidRPr="00D163B6">
        <w:rPr>
          <w:rFonts w:ascii="Arial" w:eastAsia="Segoe UI Symbol" w:hAnsi="Arial" w:cs="Arial"/>
        </w:rPr>
        <w:t></w:t>
      </w:r>
      <w:r w:rsidRPr="00D163B6">
        <w:rPr>
          <w:rFonts w:ascii="Arial" w:hAnsi="Arial" w:cs="Arial"/>
        </w:rPr>
        <w:t xml:space="preserve"> modyfikacja i redefinicja: analiza, ewaluacja, tworzenie nowych treści. </w:t>
      </w:r>
    </w:p>
    <w:p w:rsidR="000D1264" w:rsidRPr="00D163B6" w:rsidRDefault="000D1264" w:rsidP="005751F0">
      <w:pPr>
        <w:numPr>
          <w:ilvl w:val="0"/>
          <w:numId w:val="53"/>
        </w:numPr>
        <w:spacing w:after="0" w:line="397" w:lineRule="auto"/>
        <w:ind w:hanging="360"/>
        <w:jc w:val="both"/>
        <w:rPr>
          <w:rFonts w:ascii="Arial" w:hAnsi="Arial" w:cs="Arial"/>
        </w:rPr>
      </w:pPr>
      <w:r w:rsidRPr="00D163B6">
        <w:rPr>
          <w:rFonts w:ascii="Arial" w:hAnsi="Arial" w:cs="Arial"/>
        </w:rPr>
        <w:t xml:space="preserve">Najnowsze trendy dotyczące wykorzystania nowych technologii </w:t>
      </w:r>
      <w:r w:rsidRPr="00D163B6">
        <w:rPr>
          <w:rFonts w:ascii="Arial" w:hAnsi="Arial" w:cs="Arial"/>
        </w:rPr>
        <w:br/>
        <w:t xml:space="preserve">w edukacji (edukacja wyprzedzająca, programowanie, grywalizacja, rzeczywistość rozszerzona). </w:t>
      </w:r>
    </w:p>
    <w:p w:rsidR="000D1264" w:rsidRPr="00D163B6" w:rsidRDefault="000D1264" w:rsidP="005751F0">
      <w:pPr>
        <w:numPr>
          <w:ilvl w:val="0"/>
          <w:numId w:val="53"/>
        </w:numPr>
        <w:spacing w:after="122" w:line="396" w:lineRule="auto"/>
        <w:ind w:hanging="360"/>
        <w:jc w:val="both"/>
        <w:rPr>
          <w:rFonts w:ascii="Arial" w:hAnsi="Arial" w:cs="Arial"/>
        </w:rPr>
      </w:pPr>
      <w:r w:rsidRPr="00D163B6">
        <w:rPr>
          <w:rFonts w:ascii="Arial" w:hAnsi="Arial" w:cs="Arial"/>
        </w:rPr>
        <w:t xml:space="preserve">Metody nauczania i oceniania wspomagane nowymi technologiami (WebQuest, odwrócona lekcja, e-portfolio, ocenianie kształtujące). </w:t>
      </w:r>
    </w:p>
    <w:p w:rsidR="000D1264" w:rsidRPr="00D163B6" w:rsidRDefault="000D1264" w:rsidP="000D1264">
      <w:pPr>
        <w:spacing w:after="252"/>
        <w:ind w:left="11"/>
        <w:jc w:val="both"/>
        <w:rPr>
          <w:rFonts w:ascii="Arial" w:hAnsi="Arial" w:cs="Arial"/>
        </w:rPr>
      </w:pPr>
      <w:r w:rsidRPr="00D163B6">
        <w:rPr>
          <w:rFonts w:ascii="Arial" w:hAnsi="Arial" w:cs="Arial"/>
        </w:rPr>
        <w:t xml:space="preserve">Wykorzystywanie nowoczesnych technologii w procesie nauczania/uczenia się – narzędzia na III etapie edukacyjnym: </w:t>
      </w:r>
    </w:p>
    <w:p w:rsidR="000D1264" w:rsidRPr="00D163B6" w:rsidRDefault="000D1264" w:rsidP="005751F0">
      <w:pPr>
        <w:numPr>
          <w:ilvl w:val="1"/>
          <w:numId w:val="53"/>
        </w:numPr>
        <w:spacing w:after="37" w:line="361" w:lineRule="auto"/>
        <w:ind w:hanging="360"/>
        <w:jc w:val="both"/>
        <w:rPr>
          <w:rFonts w:ascii="Arial" w:hAnsi="Arial" w:cs="Arial"/>
        </w:rPr>
      </w:pPr>
      <w:r w:rsidRPr="00D163B6">
        <w:rPr>
          <w:rFonts w:ascii="Arial" w:hAnsi="Arial" w:cs="Arial"/>
        </w:rPr>
        <w:t xml:space="preserve">powtarzanie i utrwalanie wiedzy, np. LearningApps, Quizizz, Quizlet, JigsawPlanet, mCourses, mLibro, Quizy, Quizalize, Nearpod. </w:t>
      </w:r>
    </w:p>
    <w:p w:rsidR="000D1264" w:rsidRPr="00D163B6" w:rsidRDefault="000D1264" w:rsidP="005751F0">
      <w:pPr>
        <w:numPr>
          <w:ilvl w:val="1"/>
          <w:numId w:val="53"/>
        </w:numPr>
        <w:spacing w:after="23" w:line="361" w:lineRule="auto"/>
        <w:ind w:hanging="360"/>
        <w:jc w:val="both"/>
        <w:rPr>
          <w:rFonts w:ascii="Arial" w:hAnsi="Arial" w:cs="Arial"/>
        </w:rPr>
      </w:pPr>
      <w:r w:rsidRPr="00D163B6">
        <w:rPr>
          <w:rFonts w:ascii="Arial" w:hAnsi="Arial" w:cs="Arial"/>
        </w:rPr>
        <w:t>wspomaganie krytycznego myślenia, kreatywności</w:t>
      </w:r>
      <w:r w:rsidR="00383145" w:rsidRPr="00D163B6">
        <w:rPr>
          <w:rFonts w:ascii="Arial" w:hAnsi="Arial" w:cs="Arial"/>
        </w:rPr>
        <w:t xml:space="preserve"> </w:t>
      </w:r>
      <w:r w:rsidRPr="00D163B6">
        <w:rPr>
          <w:rFonts w:ascii="Arial" w:hAnsi="Arial" w:cs="Arial"/>
        </w:rPr>
        <w:t xml:space="preserve">i innowacyjności, np. PowToon, ToonDoo, Voki, Movie Maker, Gimp, Strut, Piktochart, Text2MindMap, Picture2Life, WriteComics, Visme, Easel.ly. </w:t>
      </w:r>
    </w:p>
    <w:p w:rsidR="000D1264" w:rsidRPr="00D163B6" w:rsidRDefault="000D1264" w:rsidP="005751F0">
      <w:pPr>
        <w:numPr>
          <w:ilvl w:val="1"/>
          <w:numId w:val="53"/>
        </w:numPr>
        <w:spacing w:after="91" w:line="265" w:lineRule="auto"/>
        <w:ind w:hanging="360"/>
        <w:jc w:val="both"/>
        <w:rPr>
          <w:rFonts w:ascii="Arial" w:hAnsi="Arial" w:cs="Arial"/>
        </w:rPr>
      </w:pPr>
      <w:r w:rsidRPr="00D163B6">
        <w:rPr>
          <w:rFonts w:ascii="Arial" w:hAnsi="Arial" w:cs="Arial"/>
        </w:rPr>
        <w:t xml:space="preserve">rozwijanie zainteresowań, np. Padlet, Pinterest, WebcamToy, Flipagram, Picturetrail, Tuntastic. </w:t>
      </w:r>
    </w:p>
    <w:p w:rsidR="000D1264" w:rsidRPr="00D163B6" w:rsidRDefault="000D1264" w:rsidP="005751F0">
      <w:pPr>
        <w:numPr>
          <w:ilvl w:val="1"/>
          <w:numId w:val="53"/>
        </w:numPr>
        <w:spacing w:after="18" w:line="361" w:lineRule="auto"/>
        <w:ind w:hanging="360"/>
        <w:jc w:val="both"/>
        <w:rPr>
          <w:rFonts w:ascii="Arial" w:hAnsi="Arial" w:cs="Arial"/>
        </w:rPr>
      </w:pPr>
      <w:r w:rsidRPr="00D163B6">
        <w:rPr>
          <w:rFonts w:ascii="Arial" w:hAnsi="Arial" w:cs="Arial"/>
        </w:rPr>
        <w:t xml:space="preserve">gromadzenie i udostępnianie zasobów, integracja wiedzy, np. Pinterest, Blendspace, Bitly, Save to Google, BagTheWeb, LiveBinders, Mentormob. </w:t>
      </w:r>
    </w:p>
    <w:p w:rsidR="000D1264" w:rsidRPr="00D163B6" w:rsidRDefault="000D1264" w:rsidP="005751F0">
      <w:pPr>
        <w:numPr>
          <w:ilvl w:val="1"/>
          <w:numId w:val="53"/>
        </w:numPr>
        <w:spacing w:after="224" w:line="265" w:lineRule="auto"/>
        <w:ind w:hanging="360"/>
        <w:jc w:val="both"/>
        <w:rPr>
          <w:rFonts w:ascii="Arial" w:hAnsi="Arial" w:cs="Arial"/>
        </w:rPr>
      </w:pPr>
      <w:r w:rsidRPr="00D163B6">
        <w:rPr>
          <w:rFonts w:ascii="Arial" w:hAnsi="Arial" w:cs="Arial"/>
        </w:rPr>
        <w:lastRenderedPageBreak/>
        <w:t xml:space="preserve">kodowanie, programowanie, np. Scratch+Arduino, AppInventor, Eclipse, Python, Geogebra. </w:t>
      </w:r>
    </w:p>
    <w:p w:rsidR="000D1264" w:rsidRPr="00D163B6" w:rsidRDefault="000D1264" w:rsidP="005751F0">
      <w:pPr>
        <w:numPr>
          <w:ilvl w:val="0"/>
          <w:numId w:val="53"/>
        </w:numPr>
        <w:spacing w:after="0" w:line="395" w:lineRule="auto"/>
        <w:ind w:hanging="360"/>
        <w:jc w:val="both"/>
        <w:rPr>
          <w:rFonts w:ascii="Arial" w:hAnsi="Arial" w:cs="Arial"/>
        </w:rPr>
      </w:pPr>
      <w:r w:rsidRPr="00D163B6">
        <w:rPr>
          <w:rFonts w:ascii="Arial" w:hAnsi="Arial" w:cs="Arial"/>
        </w:rPr>
        <w:t xml:space="preserve">Aplikacje na urządzenia mobilne w pracy nauczyciela i ucznia szkoły ponadpodstawowej: wady i zalety, uwarunkowania techniczne ich pozyskiwania, mobilne kolekcje, udostępnianie treści w chmurze. </w:t>
      </w:r>
    </w:p>
    <w:p w:rsidR="000D1264" w:rsidRPr="00D163B6" w:rsidRDefault="000D1264" w:rsidP="005751F0">
      <w:pPr>
        <w:numPr>
          <w:ilvl w:val="0"/>
          <w:numId w:val="53"/>
        </w:numPr>
        <w:spacing w:after="208" w:line="265" w:lineRule="auto"/>
        <w:ind w:hanging="360"/>
        <w:jc w:val="both"/>
        <w:rPr>
          <w:rFonts w:ascii="Arial" w:hAnsi="Arial" w:cs="Arial"/>
        </w:rPr>
      </w:pPr>
      <w:r w:rsidRPr="00D163B6">
        <w:rPr>
          <w:rFonts w:ascii="Arial" w:hAnsi="Arial" w:cs="Arial"/>
        </w:rPr>
        <w:t xml:space="preserve">Zasoby internetu wspomagające proces nauczania/uczenia się na III etapie edukacyjnym: </w:t>
      </w:r>
    </w:p>
    <w:p w:rsidR="000D1264" w:rsidRPr="00D163B6" w:rsidRDefault="000D1264" w:rsidP="005751F0">
      <w:pPr>
        <w:numPr>
          <w:ilvl w:val="1"/>
          <w:numId w:val="53"/>
        </w:numPr>
        <w:spacing w:after="15" w:line="361" w:lineRule="auto"/>
        <w:ind w:hanging="360"/>
        <w:jc w:val="both"/>
        <w:rPr>
          <w:rFonts w:ascii="Arial" w:hAnsi="Arial" w:cs="Arial"/>
        </w:rPr>
      </w:pPr>
      <w:r w:rsidRPr="00D163B6">
        <w:rPr>
          <w:rFonts w:ascii="Arial" w:hAnsi="Arial" w:cs="Arial"/>
        </w:rPr>
        <w:t xml:space="preserve">platformy edukacyjne, np. Scholaris, E-podręczniki, KhanAkademy, Mistrzowie Kodowania, Godzina Kodowania, Minstructor;  </w:t>
      </w:r>
    </w:p>
    <w:p w:rsidR="000D1264" w:rsidRPr="00D163B6" w:rsidRDefault="000D1264" w:rsidP="000D1264">
      <w:pPr>
        <w:numPr>
          <w:ilvl w:val="1"/>
          <w:numId w:val="53"/>
        </w:numPr>
        <w:spacing w:after="147" w:line="387" w:lineRule="auto"/>
        <w:ind w:right="442" w:hanging="360"/>
        <w:jc w:val="both"/>
        <w:rPr>
          <w:rFonts w:ascii="Arial" w:hAnsi="Arial" w:cs="Arial"/>
        </w:rPr>
      </w:pPr>
      <w:r w:rsidRPr="00D163B6">
        <w:rPr>
          <w:rFonts w:ascii="Arial" w:hAnsi="Arial" w:cs="Arial"/>
        </w:rPr>
        <w:t xml:space="preserve">portale edukacyjne/blogi, np. superbelfrzy.edu.pl, edunews.pl, Teatroteka Szkolna, Ninateka, </w:t>
      </w:r>
      <w:hyperlink r:id="rId65">
        <w:r w:rsidRPr="00D163B6">
          <w:rPr>
            <w:rFonts w:ascii="Arial" w:hAnsi="Arial" w:cs="Arial"/>
            <w:u w:val="single" w:color="000000"/>
          </w:rPr>
          <w:t>www.lekcjejezykapolskiego.com</w:t>
        </w:r>
      </w:hyperlink>
      <w:hyperlink r:id="rId66">
        <w:r w:rsidRPr="00D163B6">
          <w:rPr>
            <w:rFonts w:ascii="Arial" w:hAnsi="Arial" w:cs="Arial"/>
          </w:rPr>
          <w:t>,</w:t>
        </w:r>
      </w:hyperlink>
      <w:hyperlink r:id="rId67"/>
      <w:hyperlink r:id="rId68">
        <w:r w:rsidRPr="00D163B6">
          <w:rPr>
            <w:rFonts w:ascii="Arial" w:hAnsi="Arial" w:cs="Arial"/>
            <w:u w:val="single" w:color="000000"/>
          </w:rPr>
          <w:t>www.mojepodrozeliterackie.blogspot.com</w:t>
        </w:r>
      </w:hyperlink>
      <w:hyperlink r:id="rId69">
        <w:r w:rsidRPr="00D163B6">
          <w:rPr>
            <w:rFonts w:ascii="Arial" w:hAnsi="Arial" w:cs="Arial"/>
          </w:rPr>
          <w:t>,</w:t>
        </w:r>
      </w:hyperlink>
      <w:hyperlink r:id="rId70"/>
      <w:hyperlink r:id="rId71">
        <w:r w:rsidRPr="00D163B6">
          <w:rPr>
            <w:rFonts w:ascii="Arial" w:hAnsi="Arial" w:cs="Arial"/>
            <w:u w:val="single" w:color="000000"/>
          </w:rPr>
          <w:t>www.laboratoriumjezykowe.com</w:t>
        </w:r>
      </w:hyperlink>
      <w:hyperlink r:id="rId72">
        <w:r w:rsidRPr="00D163B6">
          <w:rPr>
            <w:rFonts w:ascii="Arial" w:hAnsi="Arial" w:cs="Arial"/>
          </w:rPr>
          <w:t>,</w:t>
        </w:r>
      </w:hyperlink>
      <w:hyperlink r:id="rId73">
        <w:r w:rsidRPr="00D163B6">
          <w:rPr>
            <w:rFonts w:ascii="Arial" w:hAnsi="Arial" w:cs="Arial"/>
            <w:u w:val="single" w:color="000000"/>
          </w:rPr>
          <w:t>www.paninformatyk.com.pl</w:t>
        </w:r>
      </w:hyperlink>
      <w:hyperlink r:id="rId74"/>
      <w:r w:rsidRPr="00D163B6">
        <w:rPr>
          <w:rFonts w:ascii="Arial" w:hAnsi="Arial" w:cs="Arial"/>
        </w:rPr>
        <w:t xml:space="preserve">, </w:t>
      </w:r>
      <w:hyperlink r:id="rId75">
        <w:r w:rsidRPr="00D163B6">
          <w:rPr>
            <w:rFonts w:ascii="Arial" w:hAnsi="Arial" w:cs="Arial"/>
            <w:u w:val="single" w:color="000000"/>
          </w:rPr>
          <w:t>www.szkolainaczej.blogspot.com</w:t>
        </w:r>
      </w:hyperlink>
      <w:hyperlink r:id="rId76">
        <w:r w:rsidRPr="00D163B6">
          <w:rPr>
            <w:rFonts w:ascii="Arial" w:hAnsi="Arial" w:cs="Arial"/>
          </w:rPr>
          <w:t>,</w:t>
        </w:r>
      </w:hyperlink>
      <w:hyperlink r:id="rId77"/>
      <w:hyperlink r:id="rId78">
        <w:r w:rsidRPr="00D163B6">
          <w:rPr>
            <w:rFonts w:ascii="Arial" w:hAnsi="Arial" w:cs="Arial"/>
            <w:u w:val="single" w:color="000000"/>
          </w:rPr>
          <w:t>www.edukacjazpasja.pl</w:t>
        </w:r>
      </w:hyperlink>
      <w:hyperlink r:id="rId79">
        <w:r w:rsidRPr="00D163B6">
          <w:rPr>
            <w:rFonts w:ascii="Arial" w:hAnsi="Arial" w:cs="Arial"/>
          </w:rPr>
          <w:t>,</w:t>
        </w:r>
      </w:hyperlink>
      <w:r w:rsidR="009C5CD7" w:rsidRPr="00D163B6">
        <w:rPr>
          <w:rFonts w:ascii="Arial" w:hAnsi="Arial" w:cs="Arial"/>
        </w:rPr>
        <w:t xml:space="preserve"> </w:t>
      </w:r>
      <w:hyperlink r:id="rId80">
        <w:r w:rsidRPr="00D163B6">
          <w:rPr>
            <w:rFonts w:ascii="Arial" w:hAnsi="Arial" w:cs="Arial"/>
            <w:u w:val="single" w:color="000000"/>
          </w:rPr>
          <w:t>www.neuroteaching.blogspot.com</w:t>
        </w:r>
      </w:hyperlink>
      <w:hyperlink r:id="rId81">
        <w:r w:rsidRPr="00D163B6">
          <w:rPr>
            <w:rFonts w:ascii="Arial" w:hAnsi="Arial" w:cs="Arial"/>
          </w:rPr>
          <w:t>,</w:t>
        </w:r>
      </w:hyperlink>
      <w:hyperlink r:id="rId82"/>
      <w:hyperlink r:id="rId83">
        <w:r w:rsidRPr="00D163B6">
          <w:rPr>
            <w:rFonts w:ascii="Arial" w:hAnsi="Arial" w:cs="Arial"/>
            <w:u w:val="single" w:color="000000"/>
          </w:rPr>
          <w:t>www.eukacyjneinspiracje.blogspot.com</w:t>
        </w:r>
      </w:hyperlink>
      <w:hyperlink r:id="rId84">
        <w:r w:rsidRPr="00D163B6">
          <w:rPr>
            <w:rFonts w:ascii="Arial" w:hAnsi="Arial" w:cs="Arial"/>
          </w:rPr>
          <w:t>,</w:t>
        </w:r>
      </w:hyperlink>
      <w:hyperlink r:id="rId85"/>
      <w:hyperlink r:id="rId86">
        <w:r w:rsidRPr="00D163B6">
          <w:rPr>
            <w:rFonts w:ascii="Arial" w:hAnsi="Arial" w:cs="Arial"/>
            <w:u w:val="single" w:color="000000"/>
          </w:rPr>
          <w:t>www.zakreconybelfer.blogspot.com</w:t>
        </w:r>
      </w:hyperlink>
      <w:hyperlink r:id="rId87">
        <w:r w:rsidRPr="00D163B6">
          <w:rPr>
            <w:rFonts w:ascii="Arial" w:hAnsi="Arial" w:cs="Arial"/>
          </w:rPr>
          <w:t>,</w:t>
        </w:r>
      </w:hyperlink>
      <w:hyperlink r:id="rId88">
        <w:r w:rsidRPr="00D163B6">
          <w:rPr>
            <w:rFonts w:ascii="Arial" w:hAnsi="Arial" w:cs="Arial"/>
            <w:u w:val="single" w:color="000000"/>
          </w:rPr>
          <w:t>www.edukacyjnytik.jimdo.com</w:t>
        </w:r>
      </w:hyperlink>
      <w:hyperlink r:id="rId89">
        <w:r w:rsidRPr="00D163B6">
          <w:rPr>
            <w:rFonts w:ascii="Arial" w:hAnsi="Arial" w:cs="Arial"/>
          </w:rPr>
          <w:t>,</w:t>
        </w:r>
      </w:hyperlink>
      <w:hyperlink r:id="rId90"/>
      <w:hyperlink r:id="rId91">
        <w:r w:rsidRPr="00D163B6">
          <w:rPr>
            <w:rFonts w:ascii="Arial" w:hAnsi="Arial" w:cs="Arial"/>
            <w:u w:val="single" w:color="000000"/>
          </w:rPr>
          <w:t>www.narzedziaetwinning.blogspot.com</w:t>
        </w:r>
      </w:hyperlink>
      <w:hyperlink r:id="rId92">
        <w:r w:rsidRPr="00D163B6">
          <w:rPr>
            <w:rFonts w:ascii="Arial" w:hAnsi="Arial" w:cs="Arial"/>
          </w:rPr>
          <w:t>,</w:t>
        </w:r>
      </w:hyperlink>
      <w:hyperlink r:id="rId93"/>
      <w:hyperlink r:id="rId94">
        <w:r w:rsidRPr="00D163B6">
          <w:rPr>
            <w:rFonts w:ascii="Arial" w:hAnsi="Arial" w:cs="Arial"/>
            <w:u w:val="single" w:color="000000"/>
          </w:rPr>
          <w:t>www.webquest.pl</w:t>
        </w:r>
      </w:hyperlink>
      <w:hyperlink r:id="rId95">
        <w:r w:rsidRPr="00D163B6">
          <w:rPr>
            <w:rFonts w:ascii="Arial" w:hAnsi="Arial" w:cs="Arial"/>
          </w:rPr>
          <w:t>.</w:t>
        </w:r>
      </w:hyperlink>
    </w:p>
    <w:p w:rsidR="000D1264" w:rsidRPr="00D163B6" w:rsidRDefault="000D1264" w:rsidP="005751F0">
      <w:pPr>
        <w:numPr>
          <w:ilvl w:val="0"/>
          <w:numId w:val="53"/>
        </w:numPr>
        <w:spacing w:after="241" w:line="265" w:lineRule="auto"/>
        <w:ind w:hanging="360"/>
        <w:jc w:val="both"/>
        <w:rPr>
          <w:rFonts w:ascii="Arial" w:hAnsi="Arial" w:cs="Arial"/>
        </w:rPr>
      </w:pPr>
      <w:r w:rsidRPr="00D163B6">
        <w:rPr>
          <w:rFonts w:ascii="Arial" w:hAnsi="Arial" w:cs="Arial"/>
        </w:rPr>
        <w:t xml:space="preserve">Informacja i jej źródła w procesie uczenia się/nauczania ucznia szkoły ponadpodstawowej: </w:t>
      </w:r>
    </w:p>
    <w:p w:rsidR="000D1264" w:rsidRPr="00D163B6" w:rsidRDefault="000D1264" w:rsidP="005751F0">
      <w:pPr>
        <w:numPr>
          <w:ilvl w:val="1"/>
          <w:numId w:val="53"/>
        </w:numPr>
        <w:spacing w:after="84" w:line="265" w:lineRule="auto"/>
        <w:ind w:hanging="360"/>
        <w:jc w:val="both"/>
        <w:rPr>
          <w:rFonts w:ascii="Arial" w:hAnsi="Arial" w:cs="Arial"/>
        </w:rPr>
      </w:pPr>
      <w:r w:rsidRPr="00D163B6">
        <w:rPr>
          <w:rFonts w:ascii="Arial" w:hAnsi="Arial" w:cs="Arial"/>
        </w:rPr>
        <w:t xml:space="preserve">źródła informacji elektronicznej; </w:t>
      </w:r>
    </w:p>
    <w:p w:rsidR="000D1264" w:rsidRPr="00D163B6" w:rsidRDefault="000D1264" w:rsidP="005751F0">
      <w:pPr>
        <w:numPr>
          <w:ilvl w:val="1"/>
          <w:numId w:val="53"/>
        </w:numPr>
        <w:spacing w:after="84" w:line="265" w:lineRule="auto"/>
        <w:ind w:hanging="360"/>
        <w:jc w:val="both"/>
        <w:rPr>
          <w:rFonts w:ascii="Arial" w:hAnsi="Arial" w:cs="Arial"/>
        </w:rPr>
      </w:pPr>
      <w:r w:rsidRPr="00D163B6">
        <w:rPr>
          <w:rFonts w:ascii="Arial" w:hAnsi="Arial" w:cs="Arial"/>
        </w:rPr>
        <w:t xml:space="preserve">metody wyszukiwania; </w:t>
      </w:r>
    </w:p>
    <w:p w:rsidR="000D1264" w:rsidRPr="00D163B6" w:rsidRDefault="000D1264" w:rsidP="005751F0">
      <w:pPr>
        <w:numPr>
          <w:ilvl w:val="1"/>
          <w:numId w:val="53"/>
        </w:numPr>
        <w:spacing w:after="83" w:line="265" w:lineRule="auto"/>
        <w:ind w:hanging="360"/>
        <w:jc w:val="both"/>
        <w:rPr>
          <w:rFonts w:ascii="Arial" w:hAnsi="Arial" w:cs="Arial"/>
        </w:rPr>
      </w:pPr>
      <w:r w:rsidRPr="00D163B6">
        <w:rPr>
          <w:rFonts w:ascii="Arial" w:hAnsi="Arial" w:cs="Arial"/>
        </w:rPr>
        <w:t xml:space="preserve">gromadzenie, selekcja, rozpowszechnianie i przetwarzanie informacji; </w:t>
      </w:r>
    </w:p>
    <w:p w:rsidR="000D1264" w:rsidRPr="00D163B6" w:rsidRDefault="000D1264" w:rsidP="005751F0">
      <w:pPr>
        <w:numPr>
          <w:ilvl w:val="1"/>
          <w:numId w:val="53"/>
        </w:numPr>
        <w:spacing w:after="122" w:line="265" w:lineRule="auto"/>
        <w:ind w:hanging="360"/>
        <w:jc w:val="both"/>
        <w:rPr>
          <w:rFonts w:ascii="Arial" w:hAnsi="Arial" w:cs="Arial"/>
        </w:rPr>
      </w:pPr>
      <w:r w:rsidRPr="00D163B6">
        <w:rPr>
          <w:rFonts w:ascii="Arial" w:hAnsi="Arial" w:cs="Arial"/>
        </w:rPr>
        <w:t xml:space="preserve">krytyczna ocena informacji; </w:t>
      </w:r>
    </w:p>
    <w:p w:rsidR="000D1264" w:rsidRPr="00D163B6" w:rsidRDefault="000D1264" w:rsidP="005751F0">
      <w:pPr>
        <w:numPr>
          <w:ilvl w:val="1"/>
          <w:numId w:val="53"/>
        </w:numPr>
        <w:spacing w:after="231" w:line="265" w:lineRule="auto"/>
        <w:ind w:hanging="360"/>
        <w:jc w:val="both"/>
        <w:rPr>
          <w:rFonts w:ascii="Arial" w:hAnsi="Arial" w:cs="Arial"/>
        </w:rPr>
      </w:pPr>
      <w:r w:rsidRPr="00D163B6">
        <w:rPr>
          <w:rFonts w:ascii="Arial" w:hAnsi="Arial" w:cs="Arial"/>
        </w:rPr>
        <w:t xml:space="preserve">normy etyczne w korzystaniu ze źródeł i posługiwaniu się informacją. </w:t>
      </w:r>
    </w:p>
    <w:p w:rsidR="000D1264" w:rsidRPr="00D163B6" w:rsidRDefault="000D1264" w:rsidP="005751F0">
      <w:pPr>
        <w:numPr>
          <w:ilvl w:val="0"/>
          <w:numId w:val="53"/>
        </w:numPr>
        <w:spacing w:after="178" w:line="361" w:lineRule="auto"/>
        <w:ind w:hanging="360"/>
        <w:jc w:val="both"/>
        <w:rPr>
          <w:rFonts w:ascii="Arial" w:hAnsi="Arial" w:cs="Arial"/>
        </w:rPr>
      </w:pPr>
      <w:r w:rsidRPr="00D163B6">
        <w:rPr>
          <w:rFonts w:ascii="Arial" w:hAnsi="Arial" w:cs="Arial"/>
        </w:rPr>
        <w:t xml:space="preserve">Wykorzystanie narzędzi TIK w indywidualizacji nauczania oraz w procesie uczenia się osoby o specjalnych potrzebach edukacyjnych: </w:t>
      </w:r>
    </w:p>
    <w:p w:rsidR="000D1264" w:rsidRPr="00D163B6" w:rsidRDefault="000D1264" w:rsidP="005751F0">
      <w:pPr>
        <w:numPr>
          <w:ilvl w:val="1"/>
          <w:numId w:val="53"/>
        </w:numPr>
        <w:spacing w:after="122" w:line="265" w:lineRule="auto"/>
        <w:ind w:hanging="360"/>
        <w:jc w:val="both"/>
        <w:rPr>
          <w:rFonts w:ascii="Arial" w:hAnsi="Arial" w:cs="Arial"/>
        </w:rPr>
      </w:pPr>
      <w:r w:rsidRPr="00D163B6">
        <w:rPr>
          <w:rFonts w:ascii="Arial" w:hAnsi="Arial" w:cs="Arial"/>
        </w:rPr>
        <w:t xml:space="preserve">osłabiona zdolność rozumienia omawianych problemów;  </w:t>
      </w:r>
    </w:p>
    <w:p w:rsidR="000D1264" w:rsidRPr="00D163B6" w:rsidRDefault="000D1264" w:rsidP="005751F0">
      <w:pPr>
        <w:numPr>
          <w:ilvl w:val="1"/>
          <w:numId w:val="53"/>
        </w:numPr>
        <w:spacing w:after="122" w:line="265" w:lineRule="auto"/>
        <w:ind w:hanging="360"/>
        <w:jc w:val="both"/>
        <w:rPr>
          <w:rFonts w:ascii="Arial" w:hAnsi="Arial" w:cs="Arial"/>
        </w:rPr>
      </w:pPr>
      <w:r w:rsidRPr="00D163B6">
        <w:rPr>
          <w:rFonts w:ascii="Arial" w:hAnsi="Arial" w:cs="Arial"/>
        </w:rPr>
        <w:t xml:space="preserve">słaba koncentracja; </w:t>
      </w:r>
    </w:p>
    <w:p w:rsidR="000D1264" w:rsidRPr="00D163B6" w:rsidRDefault="000D1264" w:rsidP="005751F0">
      <w:pPr>
        <w:numPr>
          <w:ilvl w:val="1"/>
          <w:numId w:val="53"/>
        </w:numPr>
        <w:spacing w:after="122" w:line="265" w:lineRule="auto"/>
        <w:ind w:hanging="360"/>
        <w:jc w:val="both"/>
        <w:rPr>
          <w:rFonts w:ascii="Arial" w:hAnsi="Arial" w:cs="Arial"/>
        </w:rPr>
      </w:pPr>
      <w:r w:rsidRPr="00D163B6">
        <w:rPr>
          <w:rFonts w:ascii="Arial" w:hAnsi="Arial" w:cs="Arial"/>
        </w:rPr>
        <w:t xml:space="preserve">zaburzenia percepcji słuchowej i wzrokowej; </w:t>
      </w:r>
    </w:p>
    <w:p w:rsidR="000D1264" w:rsidRPr="00D163B6" w:rsidRDefault="000D1264" w:rsidP="005751F0">
      <w:pPr>
        <w:numPr>
          <w:ilvl w:val="1"/>
          <w:numId w:val="53"/>
        </w:numPr>
        <w:spacing w:after="122" w:line="265" w:lineRule="auto"/>
        <w:ind w:hanging="360"/>
        <w:jc w:val="both"/>
        <w:rPr>
          <w:rFonts w:ascii="Arial" w:hAnsi="Arial" w:cs="Arial"/>
        </w:rPr>
      </w:pPr>
      <w:r w:rsidRPr="00D163B6">
        <w:rPr>
          <w:rFonts w:ascii="Arial" w:hAnsi="Arial" w:cs="Arial"/>
        </w:rPr>
        <w:lastRenderedPageBreak/>
        <w:t xml:space="preserve">nieumiejętność selekcjonowania informacji;  </w:t>
      </w:r>
    </w:p>
    <w:p w:rsidR="00041540" w:rsidRPr="00D163B6" w:rsidRDefault="000D1264" w:rsidP="005751F0">
      <w:pPr>
        <w:numPr>
          <w:ilvl w:val="1"/>
          <w:numId w:val="53"/>
        </w:numPr>
        <w:spacing w:after="122" w:line="349" w:lineRule="auto"/>
        <w:ind w:hanging="360"/>
        <w:jc w:val="both"/>
        <w:rPr>
          <w:rFonts w:ascii="Arial" w:hAnsi="Arial" w:cs="Arial"/>
        </w:rPr>
      </w:pPr>
      <w:r w:rsidRPr="00D163B6">
        <w:rPr>
          <w:rFonts w:ascii="Arial" w:hAnsi="Arial" w:cs="Arial"/>
        </w:rPr>
        <w:t xml:space="preserve">problemy z motoryka małą (dysgrafia); </w:t>
      </w:r>
    </w:p>
    <w:p w:rsidR="000D1264" w:rsidRPr="00D163B6" w:rsidRDefault="000D1264" w:rsidP="005751F0">
      <w:pPr>
        <w:numPr>
          <w:ilvl w:val="1"/>
          <w:numId w:val="53"/>
        </w:numPr>
        <w:spacing w:after="122" w:line="349" w:lineRule="auto"/>
        <w:ind w:hanging="360"/>
        <w:jc w:val="both"/>
        <w:rPr>
          <w:rFonts w:ascii="Arial" w:hAnsi="Arial" w:cs="Arial"/>
        </w:rPr>
      </w:pPr>
      <w:r w:rsidRPr="00D163B6">
        <w:rPr>
          <w:rFonts w:ascii="Arial" w:hAnsi="Arial" w:cs="Arial"/>
        </w:rPr>
        <w:t xml:space="preserve">trudność z nauką w dużej grupie. </w:t>
      </w:r>
    </w:p>
    <w:p w:rsidR="000D1264" w:rsidRPr="00D163B6" w:rsidRDefault="000D1264" w:rsidP="000D1264">
      <w:pPr>
        <w:spacing w:after="237" w:line="378" w:lineRule="auto"/>
        <w:ind w:left="730"/>
        <w:jc w:val="both"/>
        <w:rPr>
          <w:rFonts w:ascii="Arial" w:hAnsi="Arial" w:cs="Arial"/>
        </w:rPr>
      </w:pPr>
      <w:r w:rsidRPr="00D163B6">
        <w:rPr>
          <w:rFonts w:ascii="Arial" w:hAnsi="Arial" w:cs="Arial"/>
        </w:rPr>
        <w:t xml:space="preserve">Wskaźniki informujące o potrzebie rozwoju szkoły w zakresie wykorzystywania nowoczesnych technologii w procesie nauczania/uczenia się na III etapie edukacyjnym. </w:t>
      </w:r>
    </w:p>
    <w:p w:rsidR="000D1264" w:rsidRPr="00D163B6" w:rsidRDefault="000D1264" w:rsidP="000D1264">
      <w:pPr>
        <w:pStyle w:val="Nagwek3"/>
        <w:ind w:left="-5"/>
        <w:jc w:val="both"/>
        <w:rPr>
          <w:rFonts w:ascii="Arial" w:hAnsi="Arial" w:cs="Arial"/>
          <w:color w:val="000000" w:themeColor="text1"/>
        </w:rPr>
      </w:pPr>
      <w:r w:rsidRPr="00D163B6">
        <w:rPr>
          <w:rFonts w:ascii="Arial" w:hAnsi="Arial" w:cs="Arial"/>
          <w:color w:val="000000" w:themeColor="text1"/>
        </w:rPr>
        <w:t xml:space="preserve">Zasoby edukacyjne </w:t>
      </w:r>
    </w:p>
    <w:p w:rsidR="000D1264" w:rsidRPr="00D163B6" w:rsidRDefault="000D1264" w:rsidP="005751F0">
      <w:pPr>
        <w:numPr>
          <w:ilvl w:val="0"/>
          <w:numId w:val="54"/>
        </w:numPr>
        <w:spacing w:after="17" w:line="373" w:lineRule="auto"/>
        <w:ind w:hanging="360"/>
        <w:jc w:val="both"/>
        <w:rPr>
          <w:rFonts w:ascii="Arial" w:hAnsi="Arial" w:cs="Arial"/>
        </w:rPr>
      </w:pPr>
      <w:r w:rsidRPr="00D163B6">
        <w:rPr>
          <w:rFonts w:ascii="Arial" w:hAnsi="Arial" w:cs="Arial"/>
        </w:rPr>
        <w:t>Dylak S.,</w:t>
      </w:r>
      <w:hyperlink r:id="rId96"/>
      <w:hyperlink r:id="rId97">
        <w:r w:rsidRPr="00D163B6">
          <w:rPr>
            <w:rFonts w:ascii="Arial" w:hAnsi="Arial" w:cs="Arial"/>
            <w:i/>
            <w:u w:val="single" w:color="000000"/>
          </w:rPr>
          <w:t>Strategia kształcenia wyprzedzającego</w:t>
        </w:r>
      </w:hyperlink>
      <w:hyperlink r:id="rId98">
        <w:r w:rsidRPr="00D163B6">
          <w:rPr>
            <w:rFonts w:ascii="Arial" w:hAnsi="Arial" w:cs="Arial"/>
          </w:rPr>
          <w:t>,</w:t>
        </w:r>
      </w:hyperlink>
      <w:r w:rsidRPr="00D163B6">
        <w:rPr>
          <w:rFonts w:ascii="Arial" w:hAnsi="Arial" w:cs="Arial"/>
        </w:rPr>
        <w:t xml:space="preserve"> Ogólnopolska Fundacja Edukacji Komputerowej, Poznań 2013 [online, dostęp dn. 20.04.2017].  </w:t>
      </w:r>
    </w:p>
    <w:p w:rsidR="000D1264" w:rsidRPr="00D163B6" w:rsidRDefault="000D1264" w:rsidP="005751F0">
      <w:pPr>
        <w:numPr>
          <w:ilvl w:val="0"/>
          <w:numId w:val="54"/>
        </w:numPr>
        <w:spacing w:after="0" w:line="385" w:lineRule="auto"/>
        <w:ind w:hanging="360"/>
        <w:jc w:val="both"/>
        <w:rPr>
          <w:rFonts w:ascii="Arial" w:hAnsi="Arial" w:cs="Arial"/>
        </w:rPr>
      </w:pPr>
      <w:r w:rsidRPr="00D163B6">
        <w:rPr>
          <w:rFonts w:ascii="Arial" w:hAnsi="Arial" w:cs="Arial"/>
        </w:rPr>
        <w:t xml:space="preserve">Filiciak M., Sijko K., Tarkowski A., </w:t>
      </w:r>
      <w:hyperlink r:id="rId99">
        <w:r w:rsidRPr="00D163B6">
          <w:rPr>
            <w:rFonts w:ascii="Arial" w:hAnsi="Arial" w:cs="Arial"/>
            <w:i/>
            <w:u w:val="single" w:color="000000"/>
          </w:rPr>
          <w:t>Nauka programowania w szkołach: czas na upgrade?</w:t>
        </w:r>
      </w:hyperlink>
      <w:hyperlink r:id="rId100">
        <w:r w:rsidRPr="00D163B6">
          <w:rPr>
            <w:rFonts w:ascii="Arial" w:hAnsi="Arial" w:cs="Arial"/>
          </w:rPr>
          <w:t>,</w:t>
        </w:r>
      </w:hyperlink>
      <w:r w:rsidRPr="00D163B6">
        <w:rPr>
          <w:rFonts w:ascii="Arial" w:hAnsi="Arial" w:cs="Arial"/>
        </w:rPr>
        <w:t xml:space="preserve"> Centrum Cyfrowe, Warszawa 2013 [online, dostęp dn. 20.04.2017]. </w:t>
      </w:r>
    </w:p>
    <w:p w:rsidR="000D1264" w:rsidRPr="00D163B6" w:rsidRDefault="000D1264" w:rsidP="005751F0">
      <w:pPr>
        <w:numPr>
          <w:ilvl w:val="0"/>
          <w:numId w:val="54"/>
        </w:numPr>
        <w:spacing w:after="19" w:line="388" w:lineRule="auto"/>
        <w:ind w:hanging="360"/>
        <w:jc w:val="both"/>
        <w:rPr>
          <w:rFonts w:ascii="Arial" w:hAnsi="Arial" w:cs="Arial"/>
        </w:rPr>
      </w:pPr>
      <w:r w:rsidRPr="00D163B6">
        <w:rPr>
          <w:rFonts w:ascii="Arial" w:hAnsi="Arial" w:cs="Arial"/>
        </w:rPr>
        <w:t xml:space="preserve">Hojnacki L., Kowalczuk M., Kudlek K., Polak M., Szlagor P., </w:t>
      </w:r>
      <w:hyperlink r:id="rId101">
        <w:r w:rsidRPr="00D163B6">
          <w:rPr>
            <w:rFonts w:ascii="Arial" w:hAnsi="Arial" w:cs="Arial"/>
            <w:i/>
            <w:u w:val="single" w:color="000000"/>
          </w:rPr>
          <w:t>M</w:t>
        </w:r>
      </w:hyperlink>
      <w:hyperlink r:id="rId102">
        <w:r w:rsidRPr="00D163B6">
          <w:rPr>
            <w:rFonts w:ascii="Arial" w:hAnsi="Arial" w:cs="Arial"/>
            <w:i/>
            <w:u w:val="single" w:color="000000"/>
          </w:rPr>
          <w:t>-</w:t>
        </w:r>
      </w:hyperlink>
      <w:hyperlink r:id="rId103">
        <w:r w:rsidRPr="00D163B6">
          <w:rPr>
            <w:rFonts w:ascii="Arial" w:hAnsi="Arial" w:cs="Arial"/>
            <w:i/>
            <w:u w:val="single" w:color="000000"/>
          </w:rPr>
          <w:t>LEARNING, czyli (r)ewolucja w nauczaniu. Przewodnik dla</w:t>
        </w:r>
      </w:hyperlink>
      <w:hyperlink r:id="rId104"/>
      <w:hyperlink r:id="rId105">
        <w:r w:rsidRPr="00D163B6">
          <w:rPr>
            <w:rFonts w:ascii="Arial" w:hAnsi="Arial" w:cs="Arial"/>
            <w:i/>
            <w:u w:val="single" w:color="000000"/>
          </w:rPr>
          <w:t>nauczycieli</w:t>
        </w:r>
      </w:hyperlink>
      <w:hyperlink r:id="rId106">
        <w:r w:rsidRPr="00D163B6">
          <w:rPr>
            <w:rFonts w:ascii="Arial" w:hAnsi="Arial" w:cs="Arial"/>
          </w:rPr>
          <w:t>,</w:t>
        </w:r>
      </w:hyperlink>
      <w:r w:rsidRPr="00D163B6">
        <w:rPr>
          <w:rFonts w:ascii="Arial" w:hAnsi="Arial" w:cs="Arial"/>
        </w:rPr>
        <w:t xml:space="preserve">Think Global sp. z o.o., Warszawa 2011 [online, dostęp dn. 20.04.2017]. </w:t>
      </w:r>
    </w:p>
    <w:p w:rsidR="000D1264" w:rsidRPr="00D163B6" w:rsidRDefault="000D1264" w:rsidP="005751F0">
      <w:pPr>
        <w:numPr>
          <w:ilvl w:val="0"/>
          <w:numId w:val="54"/>
        </w:numPr>
        <w:spacing w:after="25" w:line="367" w:lineRule="auto"/>
        <w:ind w:hanging="360"/>
        <w:jc w:val="both"/>
        <w:rPr>
          <w:rFonts w:ascii="Arial" w:hAnsi="Arial" w:cs="Arial"/>
        </w:rPr>
      </w:pPr>
      <w:r w:rsidRPr="00D163B6">
        <w:rPr>
          <w:rFonts w:ascii="Arial" w:hAnsi="Arial" w:cs="Arial"/>
        </w:rPr>
        <w:t>Kołodziejczyk W., Polak M.,</w:t>
      </w:r>
      <w:hyperlink r:id="rId107"/>
      <w:hyperlink r:id="rId108">
        <w:r w:rsidRPr="00D163B6">
          <w:rPr>
            <w:rFonts w:ascii="Arial" w:hAnsi="Arial" w:cs="Arial"/>
            <w:i/>
            <w:u w:val="single" w:color="000000"/>
          </w:rPr>
          <w:t>Raport</w:t>
        </w:r>
      </w:hyperlink>
      <w:hyperlink r:id="rId109">
        <w:r w:rsidRPr="00D163B6">
          <w:rPr>
            <w:rFonts w:ascii="Arial" w:hAnsi="Arial" w:cs="Arial"/>
            <w:u w:val="single" w:color="000000"/>
          </w:rPr>
          <w:t xml:space="preserve"> „</w:t>
        </w:r>
      </w:hyperlink>
      <w:hyperlink r:id="rId110">
        <w:r w:rsidRPr="00D163B6">
          <w:rPr>
            <w:rFonts w:ascii="Arial" w:hAnsi="Arial" w:cs="Arial"/>
            <w:u w:val="single" w:color="000000"/>
          </w:rPr>
          <w:t>Jak będzie się zmieniać edukacja?</w:t>
        </w:r>
      </w:hyperlink>
      <w:hyperlink r:id="rId111">
        <w:r w:rsidRPr="00D163B6">
          <w:rPr>
            <w:rFonts w:ascii="Arial" w:hAnsi="Arial" w:cs="Arial"/>
            <w:u w:val="single" w:color="000000"/>
          </w:rPr>
          <w:t xml:space="preserve">”. </w:t>
        </w:r>
      </w:hyperlink>
      <w:hyperlink r:id="rId112">
        <w:r w:rsidRPr="00D163B6">
          <w:rPr>
            <w:rFonts w:ascii="Arial" w:hAnsi="Arial" w:cs="Arial"/>
            <w:i/>
            <w:u w:val="single" w:color="000000"/>
          </w:rPr>
          <w:t>Wyzwania dla polskiej szkoły i ucznia</w:t>
        </w:r>
      </w:hyperlink>
      <w:hyperlink r:id="rId113">
        <w:r w:rsidRPr="00D163B6">
          <w:rPr>
            <w:rFonts w:ascii="Arial" w:hAnsi="Arial" w:cs="Arial"/>
          </w:rPr>
          <w:t>,</w:t>
        </w:r>
      </w:hyperlink>
      <w:r w:rsidRPr="00D163B6">
        <w:rPr>
          <w:rFonts w:ascii="Arial" w:hAnsi="Arial" w:cs="Arial"/>
        </w:rPr>
        <w:t xml:space="preserve"> Instytut Obywatelski, Warszawa 2011 [online, dostęp dn. 20.04.2017].  </w:t>
      </w:r>
    </w:p>
    <w:p w:rsidR="000D1264" w:rsidRPr="00D163B6" w:rsidRDefault="000D1264" w:rsidP="005751F0">
      <w:pPr>
        <w:numPr>
          <w:ilvl w:val="0"/>
          <w:numId w:val="54"/>
        </w:numPr>
        <w:spacing w:after="122" w:line="265" w:lineRule="auto"/>
        <w:ind w:hanging="360"/>
        <w:jc w:val="both"/>
        <w:rPr>
          <w:rFonts w:ascii="Arial" w:hAnsi="Arial" w:cs="Arial"/>
        </w:rPr>
      </w:pPr>
      <w:r w:rsidRPr="00D163B6">
        <w:rPr>
          <w:rFonts w:ascii="Arial" w:hAnsi="Arial" w:cs="Arial"/>
        </w:rPr>
        <w:t xml:space="preserve">Lewowicki T., Siemieniecki B., </w:t>
      </w:r>
      <w:r w:rsidRPr="00D163B6">
        <w:rPr>
          <w:rFonts w:ascii="Arial" w:hAnsi="Arial" w:cs="Arial"/>
          <w:i/>
        </w:rPr>
        <w:t>Nowe media w edukacji</w:t>
      </w:r>
      <w:r w:rsidRPr="00D163B6">
        <w:rPr>
          <w:rFonts w:ascii="Arial" w:hAnsi="Arial" w:cs="Arial"/>
        </w:rPr>
        <w:t xml:space="preserve">, Wydawnictwo. Adam Marszałek, Toruń 2012.  </w:t>
      </w:r>
    </w:p>
    <w:p w:rsidR="000D1264" w:rsidRPr="00D163B6" w:rsidRDefault="00A05B28" w:rsidP="005751F0">
      <w:pPr>
        <w:numPr>
          <w:ilvl w:val="0"/>
          <w:numId w:val="54"/>
        </w:numPr>
        <w:spacing w:after="122" w:line="265" w:lineRule="auto"/>
        <w:ind w:hanging="360"/>
        <w:jc w:val="both"/>
        <w:rPr>
          <w:rFonts w:ascii="Arial" w:hAnsi="Arial" w:cs="Arial"/>
        </w:rPr>
      </w:pPr>
      <w:hyperlink r:id="rId114">
        <w:r w:rsidR="000D1264" w:rsidRPr="00D163B6">
          <w:rPr>
            <w:rFonts w:ascii="Arial" w:hAnsi="Arial" w:cs="Arial"/>
            <w:u w:val="single" w:color="000000"/>
          </w:rPr>
          <w:t>Narzędzia do tworzenia e</w:t>
        </w:r>
      </w:hyperlink>
      <w:hyperlink r:id="rId115">
        <w:r w:rsidR="000D1264" w:rsidRPr="00D163B6">
          <w:rPr>
            <w:rFonts w:ascii="Arial" w:hAnsi="Arial" w:cs="Arial"/>
            <w:u w:val="single" w:color="000000"/>
          </w:rPr>
          <w:t>-</w:t>
        </w:r>
      </w:hyperlink>
      <w:hyperlink r:id="rId116">
        <w:r w:rsidR="000D1264" w:rsidRPr="00D163B6">
          <w:rPr>
            <w:rFonts w:ascii="Arial" w:hAnsi="Arial" w:cs="Arial"/>
            <w:u w:val="single" w:color="000000"/>
          </w:rPr>
          <w:t xml:space="preserve">portfolio </w:t>
        </w:r>
      </w:hyperlink>
      <w:hyperlink r:id="rId117">
        <w:r w:rsidR="000D1264" w:rsidRPr="00D163B6">
          <w:rPr>
            <w:rFonts w:ascii="Arial" w:hAnsi="Arial" w:cs="Arial"/>
          </w:rPr>
          <w:t>–</w:t>
        </w:r>
      </w:hyperlink>
      <w:r w:rsidR="000D1264" w:rsidRPr="00D163B6">
        <w:rPr>
          <w:rFonts w:ascii="Arial" w:hAnsi="Arial" w:cs="Arial"/>
        </w:rPr>
        <w:t xml:space="preserve"> portal enauczanie [online, dostęp dn. 20.04.2017]. </w:t>
      </w:r>
    </w:p>
    <w:p w:rsidR="000D1264" w:rsidRPr="00D163B6" w:rsidRDefault="000D1264" w:rsidP="005751F0">
      <w:pPr>
        <w:numPr>
          <w:ilvl w:val="0"/>
          <w:numId w:val="54"/>
        </w:numPr>
        <w:spacing w:after="8" w:line="368" w:lineRule="auto"/>
        <w:ind w:hanging="360"/>
        <w:jc w:val="both"/>
        <w:rPr>
          <w:rFonts w:ascii="Arial" w:hAnsi="Arial" w:cs="Arial"/>
        </w:rPr>
      </w:pPr>
      <w:r w:rsidRPr="00D163B6">
        <w:rPr>
          <w:rFonts w:ascii="Arial" w:hAnsi="Arial" w:cs="Arial"/>
        </w:rPr>
        <w:t>Stachera H., Kijo A., Wilińska J.,</w:t>
      </w:r>
      <w:hyperlink r:id="rId118"/>
      <w:hyperlink r:id="rId119">
        <w:r w:rsidRPr="00D163B6">
          <w:rPr>
            <w:rFonts w:ascii="Arial" w:hAnsi="Arial" w:cs="Arial"/>
            <w:i/>
            <w:u w:val="single" w:color="000000"/>
          </w:rPr>
          <w:t>Jak pomagać uczniom rozwijać uzdolnienia informatyczne?</w:t>
        </w:r>
      </w:hyperlink>
      <w:hyperlink r:id="rId120">
        <w:r w:rsidRPr="00D163B6">
          <w:rPr>
            <w:rFonts w:ascii="Arial" w:hAnsi="Arial" w:cs="Arial"/>
          </w:rPr>
          <w:t>,</w:t>
        </w:r>
      </w:hyperlink>
      <w:hyperlink r:id="rId121"/>
      <w:hyperlink r:id="rId122">
        <w:r w:rsidRPr="00D163B6">
          <w:rPr>
            <w:rFonts w:ascii="Arial" w:hAnsi="Arial" w:cs="Arial"/>
          </w:rPr>
          <w:t>O</w:t>
        </w:r>
      </w:hyperlink>
      <w:r w:rsidRPr="00D163B6">
        <w:rPr>
          <w:rFonts w:ascii="Arial" w:hAnsi="Arial" w:cs="Arial"/>
        </w:rPr>
        <w:t xml:space="preserve">środek Rozwoju Edukacji, Warszawa 2014 [online, dostęp dn. 20.04.2017].  </w:t>
      </w:r>
    </w:p>
    <w:p w:rsidR="000D1264" w:rsidRPr="00D163B6" w:rsidRDefault="000D1264" w:rsidP="005751F0">
      <w:pPr>
        <w:numPr>
          <w:ilvl w:val="0"/>
          <w:numId w:val="54"/>
        </w:numPr>
        <w:spacing w:after="122" w:line="370" w:lineRule="auto"/>
        <w:ind w:hanging="360"/>
        <w:jc w:val="both"/>
        <w:rPr>
          <w:rFonts w:ascii="Arial" w:hAnsi="Arial" w:cs="Arial"/>
        </w:rPr>
      </w:pPr>
      <w:r w:rsidRPr="00D163B6">
        <w:rPr>
          <w:rFonts w:ascii="Arial" w:hAnsi="Arial" w:cs="Arial"/>
        </w:rPr>
        <w:t>Sterna D., Ostrowska M.,</w:t>
      </w:r>
      <w:hyperlink r:id="rId123"/>
      <w:hyperlink r:id="rId124">
        <w:r w:rsidRPr="00D163B6">
          <w:rPr>
            <w:rFonts w:ascii="Arial" w:hAnsi="Arial" w:cs="Arial"/>
            <w:i/>
            <w:u w:val="single" w:color="000000"/>
          </w:rPr>
          <w:t>Technologie informacyjno</w:t>
        </w:r>
      </w:hyperlink>
      <w:hyperlink r:id="rId125">
        <w:r w:rsidRPr="00D163B6">
          <w:rPr>
            <w:rFonts w:ascii="Arial" w:hAnsi="Arial" w:cs="Arial"/>
            <w:i/>
            <w:u w:val="single" w:color="000000"/>
          </w:rPr>
          <w:t>-</w:t>
        </w:r>
      </w:hyperlink>
      <w:hyperlink r:id="rId126">
        <w:r w:rsidRPr="00D163B6">
          <w:rPr>
            <w:rFonts w:ascii="Arial" w:hAnsi="Arial" w:cs="Arial"/>
            <w:i/>
            <w:u w:val="single" w:color="000000"/>
          </w:rPr>
          <w:t>komunikacyjne na lekcjach</w:t>
        </w:r>
      </w:hyperlink>
      <w:hyperlink r:id="rId127">
        <w:r w:rsidRPr="00D163B6">
          <w:rPr>
            <w:rFonts w:ascii="Arial" w:hAnsi="Arial" w:cs="Arial"/>
          </w:rPr>
          <w:t>,</w:t>
        </w:r>
      </w:hyperlink>
      <w:r w:rsidRPr="00D163B6">
        <w:rPr>
          <w:rFonts w:ascii="Arial" w:hAnsi="Arial" w:cs="Arial"/>
        </w:rPr>
        <w:t xml:space="preserve"> Centrum Edukacji Obywatelskiej, Warszawa 2015 [online, dostęp dn. 20.04.2017]. </w:t>
      </w:r>
    </w:p>
    <w:p w:rsidR="000D1264" w:rsidRPr="00D163B6" w:rsidRDefault="000D1264" w:rsidP="000D1264">
      <w:pPr>
        <w:spacing w:after="8" w:line="387" w:lineRule="auto"/>
        <w:ind w:left="720" w:right="442"/>
        <w:jc w:val="both"/>
        <w:rPr>
          <w:rFonts w:ascii="Arial" w:hAnsi="Arial" w:cs="Arial"/>
        </w:rPr>
      </w:pPr>
      <w:r w:rsidRPr="00D163B6">
        <w:rPr>
          <w:rFonts w:ascii="Arial" w:hAnsi="Arial" w:cs="Arial"/>
        </w:rPr>
        <w:t xml:space="preserve">Płusa A., </w:t>
      </w:r>
      <w:hyperlink r:id="rId128">
        <w:r w:rsidRPr="00D163B6">
          <w:rPr>
            <w:rFonts w:ascii="Arial" w:hAnsi="Arial" w:cs="Arial"/>
            <w:u w:val="single" w:color="000000"/>
          </w:rPr>
          <w:t>Innowacyjne działania w zakresie wykorzystania technologii informacyjno</w:t>
        </w:r>
      </w:hyperlink>
      <w:hyperlink r:id="rId129">
        <w:r w:rsidRPr="00D163B6">
          <w:rPr>
            <w:rFonts w:ascii="Arial" w:hAnsi="Arial" w:cs="Arial"/>
            <w:u w:val="single" w:color="000000"/>
          </w:rPr>
          <w:t>-</w:t>
        </w:r>
      </w:hyperlink>
      <w:hyperlink r:id="rId130">
        <w:r w:rsidRPr="00D163B6">
          <w:rPr>
            <w:rFonts w:ascii="Arial" w:hAnsi="Arial" w:cs="Arial"/>
            <w:u w:val="single" w:color="000000"/>
          </w:rPr>
          <w:t>komunikacyjnych w edukacji ucznia</w:t>
        </w:r>
      </w:hyperlink>
      <w:hyperlink r:id="rId131"/>
      <w:hyperlink r:id="rId132">
        <w:r w:rsidRPr="00D163B6">
          <w:rPr>
            <w:rFonts w:ascii="Arial" w:hAnsi="Arial" w:cs="Arial"/>
            <w:u w:val="single" w:color="000000"/>
          </w:rPr>
          <w:t>z</w:t>
        </w:r>
      </w:hyperlink>
      <w:hyperlink r:id="rId133"/>
      <w:hyperlink r:id="rId134">
        <w:r w:rsidRPr="00D163B6">
          <w:rPr>
            <w:rFonts w:ascii="Arial" w:hAnsi="Arial" w:cs="Arial"/>
            <w:u w:val="single" w:color="000000"/>
          </w:rPr>
          <w:t>zespołem Aspergera</w:t>
        </w:r>
      </w:hyperlink>
      <w:hyperlink r:id="rId135"/>
      <w:r w:rsidRPr="00D163B6">
        <w:rPr>
          <w:rFonts w:ascii="Arial" w:hAnsi="Arial" w:cs="Arial"/>
        </w:rPr>
        <w:t xml:space="preserve">[online, dostęp dn.20.04.2017].  </w:t>
      </w:r>
    </w:p>
    <w:p w:rsidR="000D1264" w:rsidRPr="00D163B6" w:rsidRDefault="000D1264" w:rsidP="005751F0">
      <w:pPr>
        <w:numPr>
          <w:ilvl w:val="0"/>
          <w:numId w:val="54"/>
        </w:numPr>
        <w:spacing w:after="34" w:line="363" w:lineRule="auto"/>
        <w:ind w:hanging="360"/>
        <w:jc w:val="both"/>
        <w:rPr>
          <w:rFonts w:ascii="Arial" w:hAnsi="Arial" w:cs="Arial"/>
        </w:rPr>
      </w:pPr>
      <w:r w:rsidRPr="00D163B6">
        <w:rPr>
          <w:rFonts w:ascii="Arial" w:hAnsi="Arial" w:cs="Arial"/>
        </w:rPr>
        <w:lastRenderedPageBreak/>
        <w:t xml:space="preserve">Tapscott D., </w:t>
      </w:r>
      <w:r w:rsidRPr="00D163B6">
        <w:rPr>
          <w:rFonts w:ascii="Arial" w:hAnsi="Arial" w:cs="Arial"/>
          <w:i/>
        </w:rPr>
        <w:t>Cyfrowa dorosłość, czyli jak pokolenie sieci zmieni nasz świat</w:t>
      </w:r>
      <w:r w:rsidRPr="00D163B6">
        <w:rPr>
          <w:rFonts w:ascii="Arial" w:hAnsi="Arial" w:cs="Arial"/>
        </w:rPr>
        <w:t xml:space="preserve">, Wydawnictwa Akademickie i Profesjonalne, Warszawa 2010. </w:t>
      </w:r>
    </w:p>
    <w:p w:rsidR="000D1264" w:rsidRPr="00D163B6" w:rsidRDefault="00A05B28" w:rsidP="005751F0">
      <w:pPr>
        <w:numPr>
          <w:ilvl w:val="0"/>
          <w:numId w:val="54"/>
        </w:numPr>
        <w:spacing w:after="122" w:line="265" w:lineRule="auto"/>
        <w:ind w:hanging="360"/>
        <w:jc w:val="both"/>
        <w:rPr>
          <w:rFonts w:ascii="Arial" w:hAnsi="Arial" w:cs="Arial"/>
        </w:rPr>
      </w:pPr>
      <w:hyperlink r:id="rId136">
        <w:r w:rsidR="000D1264" w:rsidRPr="00D163B6">
          <w:rPr>
            <w:rFonts w:ascii="Arial" w:hAnsi="Arial" w:cs="Arial"/>
            <w:u w:val="single" w:color="000000"/>
          </w:rPr>
          <w:t>WebQUEST</w:t>
        </w:r>
      </w:hyperlink>
      <w:hyperlink r:id="rId137"/>
      <w:r w:rsidR="000D1264" w:rsidRPr="00D163B6">
        <w:rPr>
          <w:rFonts w:ascii="Arial" w:hAnsi="Arial" w:cs="Arial"/>
        </w:rPr>
        <w:t xml:space="preserve">– serwis poświęcony całościowemu zaprezentowaniu metody webquestu [online, dostęp dn. 20.04.2017]. </w:t>
      </w:r>
    </w:p>
    <w:p w:rsidR="000D1264" w:rsidRPr="00D163B6" w:rsidRDefault="000D1264" w:rsidP="000D1264">
      <w:pPr>
        <w:pStyle w:val="Nagwek3"/>
        <w:ind w:left="-5"/>
        <w:jc w:val="both"/>
        <w:rPr>
          <w:rFonts w:ascii="Arial" w:hAnsi="Arial" w:cs="Arial"/>
          <w:color w:val="000000" w:themeColor="text1"/>
        </w:rPr>
      </w:pPr>
      <w:r w:rsidRPr="00D163B6">
        <w:rPr>
          <w:rFonts w:ascii="Arial" w:hAnsi="Arial" w:cs="Arial"/>
          <w:color w:val="000000" w:themeColor="text1"/>
        </w:rPr>
        <w:t xml:space="preserve">Zalecane metody i techniki pracy </w:t>
      </w:r>
    </w:p>
    <w:p w:rsidR="000D1264" w:rsidRPr="00D163B6" w:rsidRDefault="000D1264" w:rsidP="000D1264">
      <w:pPr>
        <w:spacing w:after="256"/>
        <w:jc w:val="both"/>
        <w:rPr>
          <w:rFonts w:ascii="Arial" w:hAnsi="Arial" w:cs="Arial"/>
        </w:rPr>
      </w:pPr>
      <w:r w:rsidRPr="00D163B6">
        <w:rPr>
          <w:rFonts w:ascii="Arial" w:hAnsi="Arial" w:cs="Arial"/>
        </w:rPr>
        <w:t xml:space="preserve">Metody podające: wykład interaktywny, prezentacja.  </w:t>
      </w:r>
    </w:p>
    <w:p w:rsidR="000D1264" w:rsidRPr="00D163B6" w:rsidRDefault="000D1264" w:rsidP="000D1264">
      <w:pPr>
        <w:spacing w:after="327" w:line="359" w:lineRule="auto"/>
        <w:ind w:right="583"/>
        <w:jc w:val="both"/>
        <w:rPr>
          <w:rFonts w:ascii="Arial" w:hAnsi="Arial" w:cs="Arial"/>
        </w:rPr>
      </w:pPr>
      <w:r w:rsidRPr="00D163B6">
        <w:rPr>
          <w:rFonts w:ascii="Arial" w:hAnsi="Arial" w:cs="Arial"/>
        </w:rPr>
        <w:t>Metody warsztatowe: praca z wykorzystaniem komputera, tablicy interaktywnej, tabletów i smartfonów; ćwiczenia praktyczne z wybranymi aplikacjami.</w:t>
      </w:r>
    </w:p>
    <w:p w:rsidR="009C5CD7" w:rsidRPr="00D163B6" w:rsidRDefault="00BE6875" w:rsidP="007C0716">
      <w:pPr>
        <w:spacing w:after="0" w:line="359" w:lineRule="auto"/>
        <w:ind w:right="583"/>
        <w:jc w:val="both"/>
        <w:rPr>
          <w:rFonts w:ascii="Arial" w:hAnsi="Arial" w:cs="Arial"/>
          <w:b/>
        </w:rPr>
      </w:pPr>
      <w:r w:rsidRPr="00D163B6">
        <w:rPr>
          <w:rFonts w:ascii="Arial" w:hAnsi="Arial" w:cs="Arial"/>
          <w:b/>
        </w:rPr>
        <w:t>Przebieg zaję</w:t>
      </w:r>
      <w:r w:rsidR="009C5CD7" w:rsidRPr="00D163B6">
        <w:rPr>
          <w:rFonts w:ascii="Arial" w:hAnsi="Arial" w:cs="Arial"/>
          <w:b/>
        </w:rPr>
        <w:t xml:space="preserve">ć: </w:t>
      </w:r>
      <w:r w:rsidR="000D1009" w:rsidRPr="00D163B6">
        <w:rPr>
          <w:rFonts w:ascii="Arial" w:hAnsi="Arial" w:cs="Arial"/>
          <w:b/>
        </w:rPr>
        <w:t xml:space="preserve">(3 x 3g.) </w:t>
      </w:r>
    </w:p>
    <w:p w:rsidR="00623869" w:rsidRPr="00D163B6" w:rsidRDefault="007C0716" w:rsidP="00623869">
      <w:pPr>
        <w:spacing w:after="0" w:line="359" w:lineRule="auto"/>
        <w:ind w:right="583"/>
        <w:jc w:val="both"/>
        <w:rPr>
          <w:rFonts w:ascii="Arial" w:hAnsi="Arial" w:cs="Arial"/>
        </w:rPr>
      </w:pPr>
      <w:r w:rsidRPr="00D163B6">
        <w:rPr>
          <w:rFonts w:ascii="Arial" w:hAnsi="Arial" w:cs="Arial"/>
        </w:rPr>
        <w:t xml:space="preserve">Zajęcia prowadzone są wyłącznie metodami warsztatowymi, tak, by uczestnicy w jak największym stopniu poznali i nabyli umiejętność korzystania z różnorodnych aplikacji, narzędzi TIK możliwych do wykorzystania w procesie uczenia się uczniów. </w:t>
      </w:r>
    </w:p>
    <w:p w:rsidR="00623869" w:rsidRPr="00D163B6" w:rsidRDefault="00623869" w:rsidP="00623869">
      <w:pPr>
        <w:spacing w:after="0" w:line="359" w:lineRule="auto"/>
        <w:ind w:right="583"/>
        <w:jc w:val="both"/>
        <w:rPr>
          <w:rFonts w:ascii="Arial" w:hAnsi="Arial" w:cs="Arial"/>
        </w:rPr>
      </w:pPr>
      <w:r w:rsidRPr="00D163B6">
        <w:rPr>
          <w:rFonts w:ascii="Arial" w:hAnsi="Arial" w:cs="Arial"/>
        </w:rPr>
        <w:t xml:space="preserve">Trener inicjuje swobodną dyskusję na temat roli i funkcji nowoczesnych technologii we wspieraniu procesu nauczania/uczenia się, w tym myślenia algorytmicznego i programowania.  Uczestnicy dzielą się swoimi doświadczeniami. </w:t>
      </w:r>
    </w:p>
    <w:p w:rsidR="00623869" w:rsidRPr="00D163B6" w:rsidRDefault="00623869" w:rsidP="00623869">
      <w:pPr>
        <w:spacing w:after="0" w:line="359" w:lineRule="auto"/>
        <w:ind w:right="583"/>
        <w:jc w:val="both"/>
        <w:rPr>
          <w:rFonts w:ascii="Arial" w:hAnsi="Arial" w:cs="Arial"/>
        </w:rPr>
      </w:pPr>
      <w:r w:rsidRPr="00D163B6">
        <w:rPr>
          <w:rFonts w:ascii="Arial" w:hAnsi="Arial" w:cs="Arial"/>
        </w:rPr>
        <w:t xml:space="preserve">Trener prezentuje poziomy integracji technologii w procesie edukacji na przykładzie modelu SAMR: </w:t>
      </w:r>
    </w:p>
    <w:p w:rsidR="00623869" w:rsidRPr="00D163B6" w:rsidRDefault="00623869" w:rsidP="00623869">
      <w:pPr>
        <w:spacing w:line="345" w:lineRule="auto"/>
        <w:ind w:left="1090" w:right="6"/>
        <w:jc w:val="both"/>
        <w:rPr>
          <w:rFonts w:ascii="Arial" w:hAnsi="Arial" w:cs="Arial"/>
        </w:rPr>
      </w:pPr>
      <w:r w:rsidRPr="00D163B6">
        <w:rPr>
          <w:rFonts w:ascii="Arial" w:eastAsia="Segoe UI Symbol" w:hAnsi="Arial" w:cs="Arial"/>
        </w:rPr>
        <w:t></w:t>
      </w:r>
      <w:r w:rsidRPr="00D163B6">
        <w:rPr>
          <w:rFonts w:ascii="Arial" w:hAnsi="Arial" w:cs="Arial"/>
        </w:rPr>
        <w:t xml:space="preserve"> zastąpienie i rozszerzenie: zapamiętywanie, zrozumienie i zastosowanie; </w:t>
      </w:r>
    </w:p>
    <w:p w:rsidR="00623869" w:rsidRPr="00D163B6" w:rsidRDefault="00623869" w:rsidP="00623869">
      <w:pPr>
        <w:spacing w:line="345" w:lineRule="auto"/>
        <w:ind w:left="1090" w:right="6"/>
        <w:jc w:val="both"/>
        <w:rPr>
          <w:rFonts w:ascii="Arial" w:hAnsi="Arial" w:cs="Arial"/>
        </w:rPr>
      </w:pPr>
      <w:r w:rsidRPr="00D163B6">
        <w:rPr>
          <w:rFonts w:ascii="Arial" w:eastAsia="Segoe UI Symbol" w:hAnsi="Arial" w:cs="Arial"/>
        </w:rPr>
        <w:t></w:t>
      </w:r>
      <w:r w:rsidRPr="00D163B6">
        <w:rPr>
          <w:rFonts w:ascii="Arial" w:hAnsi="Arial" w:cs="Arial"/>
        </w:rPr>
        <w:t xml:space="preserve"> modyfikacja i redefinicja: analiza, ewaluacja, tworzenie nowych treści. </w:t>
      </w:r>
    </w:p>
    <w:p w:rsidR="00623869" w:rsidRPr="00D163B6" w:rsidRDefault="00623869" w:rsidP="00623869">
      <w:pPr>
        <w:spacing w:line="345" w:lineRule="auto"/>
        <w:ind w:right="6"/>
        <w:jc w:val="both"/>
        <w:rPr>
          <w:rFonts w:ascii="Arial" w:hAnsi="Arial" w:cs="Arial"/>
        </w:rPr>
      </w:pPr>
      <w:r w:rsidRPr="00D163B6">
        <w:rPr>
          <w:rFonts w:ascii="Arial" w:hAnsi="Arial" w:cs="Arial"/>
        </w:rPr>
        <w:t xml:space="preserve">Praca w małych zespołach – jakie działania na poszczególnych przedmiotach wpisują się w poszczególne poziomy modelu SAMR. Prezentacja efektów pracy grup. </w:t>
      </w:r>
    </w:p>
    <w:p w:rsidR="00623869" w:rsidRPr="00D163B6" w:rsidRDefault="00623869" w:rsidP="00623869">
      <w:pPr>
        <w:spacing w:after="0" w:line="397" w:lineRule="auto"/>
        <w:jc w:val="both"/>
        <w:rPr>
          <w:rFonts w:ascii="Arial" w:hAnsi="Arial" w:cs="Arial"/>
        </w:rPr>
      </w:pPr>
      <w:r w:rsidRPr="00D163B6">
        <w:rPr>
          <w:rFonts w:ascii="Arial" w:hAnsi="Arial" w:cs="Arial"/>
        </w:rPr>
        <w:t xml:space="preserve">Omówienie najnowszych trendów dotyczące wykorzystania nowych technologii </w:t>
      </w:r>
      <w:r w:rsidRPr="00D163B6">
        <w:rPr>
          <w:rFonts w:ascii="Arial" w:hAnsi="Arial" w:cs="Arial"/>
        </w:rPr>
        <w:br/>
        <w:t xml:space="preserve">w edukacji (edukacja wyprzedzająca, programowanie, grywalizacja, rzeczywistość rozszerzona). </w:t>
      </w:r>
    </w:p>
    <w:p w:rsidR="00623869" w:rsidRPr="00D163B6" w:rsidRDefault="00623869" w:rsidP="00623869">
      <w:pPr>
        <w:spacing w:after="122" w:line="396" w:lineRule="auto"/>
        <w:jc w:val="both"/>
        <w:rPr>
          <w:rFonts w:ascii="Arial" w:hAnsi="Arial" w:cs="Arial"/>
        </w:rPr>
      </w:pPr>
      <w:r w:rsidRPr="00D163B6">
        <w:rPr>
          <w:rFonts w:ascii="Arial" w:hAnsi="Arial" w:cs="Arial"/>
        </w:rPr>
        <w:t xml:space="preserve">Omówienie i prezentacja przykładów dobrych praktyk w zakresie metod nauczania </w:t>
      </w:r>
      <w:r w:rsidR="00D512F4" w:rsidRPr="00D163B6">
        <w:rPr>
          <w:rFonts w:ascii="Arial" w:hAnsi="Arial" w:cs="Arial"/>
        </w:rPr>
        <w:br/>
      </w:r>
      <w:r w:rsidRPr="00D163B6">
        <w:rPr>
          <w:rFonts w:ascii="Arial" w:hAnsi="Arial" w:cs="Arial"/>
        </w:rPr>
        <w:t xml:space="preserve">i oceniania wspomaganych nowymi technologiami (WebQuest, odwrócona lekcja, e-portfolio, ocenianie kształtujące). </w:t>
      </w:r>
    </w:p>
    <w:p w:rsidR="00623869" w:rsidRPr="00D163B6" w:rsidRDefault="00623869" w:rsidP="00623869">
      <w:pPr>
        <w:spacing w:after="252"/>
        <w:ind w:left="11"/>
        <w:jc w:val="both"/>
        <w:rPr>
          <w:rFonts w:ascii="Arial" w:hAnsi="Arial" w:cs="Arial"/>
        </w:rPr>
      </w:pPr>
      <w:r w:rsidRPr="00D163B6">
        <w:rPr>
          <w:rFonts w:ascii="Arial" w:hAnsi="Arial" w:cs="Arial"/>
        </w:rPr>
        <w:t>Ćwiczenia praktyczne – poznanie i wykorzystywanie nowoczesnych technologii w procesie nauczan</w:t>
      </w:r>
      <w:r w:rsidR="00D163B6" w:rsidRPr="00D163B6">
        <w:rPr>
          <w:rFonts w:ascii="Arial" w:hAnsi="Arial" w:cs="Arial"/>
        </w:rPr>
        <w:t>ia/uczenia się – narzędzia na I</w:t>
      </w:r>
      <w:r w:rsidRPr="00D163B6">
        <w:rPr>
          <w:rFonts w:ascii="Arial" w:hAnsi="Arial" w:cs="Arial"/>
        </w:rPr>
        <w:t xml:space="preserve">I etapie edukacyjnym: </w:t>
      </w:r>
    </w:p>
    <w:p w:rsidR="00623869" w:rsidRPr="00D163B6" w:rsidRDefault="00623869" w:rsidP="00623869">
      <w:pPr>
        <w:numPr>
          <w:ilvl w:val="1"/>
          <w:numId w:val="53"/>
        </w:numPr>
        <w:spacing w:after="37" w:line="361" w:lineRule="auto"/>
        <w:ind w:hanging="360"/>
        <w:jc w:val="both"/>
        <w:rPr>
          <w:rFonts w:ascii="Arial" w:hAnsi="Arial" w:cs="Arial"/>
        </w:rPr>
      </w:pPr>
      <w:r w:rsidRPr="00D163B6">
        <w:rPr>
          <w:rFonts w:ascii="Arial" w:hAnsi="Arial" w:cs="Arial"/>
        </w:rPr>
        <w:lastRenderedPageBreak/>
        <w:t xml:space="preserve">powtarzanie i utrwalanie wiedzy, np. LearningApps, Quizizz, Quizlet, JigsawPlanet, mCourses, mLibro, Quizy, Quizalize, Nearpod. </w:t>
      </w:r>
    </w:p>
    <w:p w:rsidR="00623869" w:rsidRPr="00D163B6" w:rsidRDefault="00623869" w:rsidP="00623869">
      <w:pPr>
        <w:numPr>
          <w:ilvl w:val="1"/>
          <w:numId w:val="53"/>
        </w:numPr>
        <w:spacing w:after="23" w:line="361" w:lineRule="auto"/>
        <w:ind w:hanging="360"/>
        <w:jc w:val="both"/>
        <w:rPr>
          <w:rFonts w:ascii="Arial" w:hAnsi="Arial" w:cs="Arial"/>
        </w:rPr>
      </w:pPr>
      <w:r w:rsidRPr="00D163B6">
        <w:rPr>
          <w:rFonts w:ascii="Arial" w:hAnsi="Arial" w:cs="Arial"/>
        </w:rPr>
        <w:t xml:space="preserve">wspomaganie krytycznego myślenia, kreatywności i innowacyjności, np. PowToon, ToonDoo, Voki, Movie Maker, Gimp, Strut, Piktochart, Text2MindMap, Picture2Life, WriteComics, Visme, Easel.ly. </w:t>
      </w:r>
    </w:p>
    <w:p w:rsidR="00623869" w:rsidRPr="00D163B6" w:rsidRDefault="00623869" w:rsidP="00623869">
      <w:pPr>
        <w:numPr>
          <w:ilvl w:val="1"/>
          <w:numId w:val="53"/>
        </w:numPr>
        <w:spacing w:after="91" w:line="265" w:lineRule="auto"/>
        <w:ind w:hanging="360"/>
        <w:jc w:val="both"/>
        <w:rPr>
          <w:rFonts w:ascii="Arial" w:hAnsi="Arial" w:cs="Arial"/>
        </w:rPr>
      </w:pPr>
      <w:r w:rsidRPr="00D163B6">
        <w:rPr>
          <w:rFonts w:ascii="Arial" w:hAnsi="Arial" w:cs="Arial"/>
        </w:rPr>
        <w:t xml:space="preserve">rozwijanie zainteresowań, np. Padlet, Pinterest, WebcamToy, Flipagram, Picturetrail, Tuntastic. </w:t>
      </w:r>
    </w:p>
    <w:p w:rsidR="00623869" w:rsidRPr="00D163B6" w:rsidRDefault="00623869" w:rsidP="00623869">
      <w:pPr>
        <w:numPr>
          <w:ilvl w:val="1"/>
          <w:numId w:val="53"/>
        </w:numPr>
        <w:spacing w:after="18" w:line="361" w:lineRule="auto"/>
        <w:ind w:hanging="360"/>
        <w:jc w:val="both"/>
        <w:rPr>
          <w:rFonts w:ascii="Arial" w:hAnsi="Arial" w:cs="Arial"/>
        </w:rPr>
      </w:pPr>
      <w:r w:rsidRPr="00D163B6">
        <w:rPr>
          <w:rFonts w:ascii="Arial" w:hAnsi="Arial" w:cs="Arial"/>
        </w:rPr>
        <w:t xml:space="preserve">gromadzenie i udostępnianie zasobów, integracja wiedzy, np. Pinterest, Blendspace, Bitly, Save to Google, BagTheWeb, LiveBinders, Mentormob. </w:t>
      </w:r>
    </w:p>
    <w:p w:rsidR="00623869" w:rsidRPr="00D163B6" w:rsidRDefault="00623869" w:rsidP="00623869">
      <w:pPr>
        <w:numPr>
          <w:ilvl w:val="1"/>
          <w:numId w:val="53"/>
        </w:numPr>
        <w:spacing w:after="224" w:line="265" w:lineRule="auto"/>
        <w:ind w:hanging="360"/>
        <w:jc w:val="both"/>
        <w:rPr>
          <w:rFonts w:ascii="Arial" w:hAnsi="Arial" w:cs="Arial"/>
        </w:rPr>
      </w:pPr>
      <w:r w:rsidRPr="00D163B6">
        <w:rPr>
          <w:rFonts w:ascii="Arial" w:hAnsi="Arial" w:cs="Arial"/>
        </w:rPr>
        <w:t xml:space="preserve">kodowanie, programowanie, np. Scratch+Arduino, AppInventor, Eclipse, Python, Geogebra. </w:t>
      </w:r>
    </w:p>
    <w:p w:rsidR="00623869" w:rsidRPr="00D163B6" w:rsidRDefault="00623869" w:rsidP="00623869">
      <w:pPr>
        <w:spacing w:after="0" w:line="395" w:lineRule="auto"/>
        <w:jc w:val="both"/>
        <w:rPr>
          <w:rFonts w:ascii="Arial" w:hAnsi="Arial" w:cs="Arial"/>
        </w:rPr>
      </w:pPr>
      <w:r w:rsidRPr="00D163B6">
        <w:rPr>
          <w:rFonts w:ascii="Arial" w:hAnsi="Arial" w:cs="Arial"/>
        </w:rPr>
        <w:t xml:space="preserve">Aplikacje na urządzenia mobilne w pracy nauczyciela i ucznia szkoły ponadpodstawowej: wady i zalety, uwarunkowania techniczne ich pozyskiwania, mobilne kolekcje, udostępnianie treści w chmurze. </w:t>
      </w:r>
    </w:p>
    <w:p w:rsidR="00623869" w:rsidRPr="00D163B6" w:rsidRDefault="00623869" w:rsidP="00623869">
      <w:pPr>
        <w:spacing w:after="208" w:line="265" w:lineRule="auto"/>
        <w:jc w:val="both"/>
        <w:rPr>
          <w:rFonts w:ascii="Arial" w:hAnsi="Arial" w:cs="Arial"/>
        </w:rPr>
      </w:pPr>
      <w:r w:rsidRPr="00D163B6">
        <w:rPr>
          <w:rFonts w:ascii="Arial" w:hAnsi="Arial" w:cs="Arial"/>
        </w:rPr>
        <w:t xml:space="preserve">Zasoby internetu wspomagające proces nauczania/uczenia się na III etapie edukacyjnym: </w:t>
      </w:r>
    </w:p>
    <w:p w:rsidR="00623869" w:rsidRPr="00D163B6" w:rsidRDefault="00623869" w:rsidP="00623869">
      <w:pPr>
        <w:numPr>
          <w:ilvl w:val="1"/>
          <w:numId w:val="53"/>
        </w:numPr>
        <w:spacing w:after="15" w:line="361" w:lineRule="auto"/>
        <w:ind w:hanging="360"/>
        <w:jc w:val="both"/>
        <w:rPr>
          <w:rFonts w:ascii="Arial" w:hAnsi="Arial" w:cs="Arial"/>
        </w:rPr>
      </w:pPr>
      <w:r w:rsidRPr="00D163B6">
        <w:rPr>
          <w:rFonts w:ascii="Arial" w:hAnsi="Arial" w:cs="Arial"/>
        </w:rPr>
        <w:t xml:space="preserve">platformy edukacyjne, np. Scholaris, E-podręczniki, KhanAkademy, Mistrzowie Kodowania, Godzina Kodowania, Minstructor;  </w:t>
      </w:r>
    </w:p>
    <w:p w:rsidR="00623869" w:rsidRPr="00D163B6" w:rsidRDefault="00623869" w:rsidP="00623869">
      <w:pPr>
        <w:numPr>
          <w:ilvl w:val="1"/>
          <w:numId w:val="53"/>
        </w:numPr>
        <w:spacing w:after="147" w:line="387" w:lineRule="auto"/>
        <w:ind w:right="442" w:hanging="360"/>
        <w:jc w:val="both"/>
        <w:rPr>
          <w:rFonts w:ascii="Arial" w:hAnsi="Arial" w:cs="Arial"/>
        </w:rPr>
      </w:pPr>
      <w:r w:rsidRPr="00D163B6">
        <w:rPr>
          <w:rFonts w:ascii="Arial" w:hAnsi="Arial" w:cs="Arial"/>
        </w:rPr>
        <w:t xml:space="preserve">portale edukacyjne/blogi, np. superbelfrzy.edu.pl, edunews.pl, Teatroteka Szkolna, Ninateka, </w:t>
      </w:r>
      <w:hyperlink r:id="rId138">
        <w:r w:rsidRPr="00D163B6">
          <w:rPr>
            <w:rFonts w:ascii="Arial" w:hAnsi="Arial" w:cs="Arial"/>
            <w:u w:val="single" w:color="000000"/>
          </w:rPr>
          <w:t>www.lekcjejezykapolskiego.com</w:t>
        </w:r>
      </w:hyperlink>
      <w:hyperlink r:id="rId139">
        <w:r w:rsidRPr="00D163B6">
          <w:rPr>
            <w:rFonts w:ascii="Arial" w:hAnsi="Arial" w:cs="Arial"/>
          </w:rPr>
          <w:t>,</w:t>
        </w:r>
      </w:hyperlink>
      <w:hyperlink r:id="rId140"/>
      <w:hyperlink r:id="rId141">
        <w:r w:rsidRPr="00D163B6">
          <w:rPr>
            <w:rFonts w:ascii="Arial" w:hAnsi="Arial" w:cs="Arial"/>
            <w:u w:val="single" w:color="000000"/>
          </w:rPr>
          <w:t>www.mojepodrozeliterackie.blogspot.com</w:t>
        </w:r>
      </w:hyperlink>
      <w:hyperlink r:id="rId142">
        <w:r w:rsidRPr="00D163B6">
          <w:rPr>
            <w:rFonts w:ascii="Arial" w:hAnsi="Arial" w:cs="Arial"/>
          </w:rPr>
          <w:t>,</w:t>
        </w:r>
      </w:hyperlink>
      <w:hyperlink r:id="rId143"/>
      <w:hyperlink r:id="rId144">
        <w:r w:rsidRPr="00D163B6">
          <w:rPr>
            <w:rFonts w:ascii="Arial" w:hAnsi="Arial" w:cs="Arial"/>
            <w:u w:val="single" w:color="000000"/>
          </w:rPr>
          <w:t>www.laboratoriumjezykowe.com</w:t>
        </w:r>
      </w:hyperlink>
      <w:hyperlink r:id="rId145">
        <w:r w:rsidRPr="00D163B6">
          <w:rPr>
            <w:rFonts w:ascii="Arial" w:hAnsi="Arial" w:cs="Arial"/>
          </w:rPr>
          <w:t>,</w:t>
        </w:r>
      </w:hyperlink>
      <w:hyperlink r:id="rId146">
        <w:r w:rsidRPr="00D163B6">
          <w:rPr>
            <w:rFonts w:ascii="Arial" w:hAnsi="Arial" w:cs="Arial"/>
            <w:u w:val="single" w:color="000000"/>
          </w:rPr>
          <w:t>www.paninformatyk.com.pl</w:t>
        </w:r>
      </w:hyperlink>
      <w:hyperlink r:id="rId147"/>
      <w:r w:rsidRPr="00D163B6">
        <w:rPr>
          <w:rFonts w:ascii="Arial" w:hAnsi="Arial" w:cs="Arial"/>
        </w:rPr>
        <w:t xml:space="preserve">, </w:t>
      </w:r>
      <w:hyperlink r:id="rId148">
        <w:r w:rsidRPr="00D163B6">
          <w:rPr>
            <w:rFonts w:ascii="Arial" w:hAnsi="Arial" w:cs="Arial"/>
            <w:u w:val="single" w:color="000000"/>
          </w:rPr>
          <w:t>www.szkolainaczej.blogspot.com</w:t>
        </w:r>
      </w:hyperlink>
      <w:hyperlink r:id="rId149">
        <w:r w:rsidRPr="00D163B6">
          <w:rPr>
            <w:rFonts w:ascii="Arial" w:hAnsi="Arial" w:cs="Arial"/>
          </w:rPr>
          <w:t>,</w:t>
        </w:r>
      </w:hyperlink>
      <w:hyperlink r:id="rId150"/>
      <w:hyperlink r:id="rId151">
        <w:r w:rsidRPr="00D163B6">
          <w:rPr>
            <w:rFonts w:ascii="Arial" w:hAnsi="Arial" w:cs="Arial"/>
            <w:u w:val="single" w:color="000000"/>
          </w:rPr>
          <w:t>www.edukacjazpasja.pl</w:t>
        </w:r>
      </w:hyperlink>
      <w:hyperlink r:id="rId152">
        <w:r w:rsidRPr="00D163B6">
          <w:rPr>
            <w:rFonts w:ascii="Arial" w:hAnsi="Arial" w:cs="Arial"/>
          </w:rPr>
          <w:t>,</w:t>
        </w:r>
      </w:hyperlink>
      <w:r w:rsidRPr="00D163B6">
        <w:rPr>
          <w:rFonts w:ascii="Arial" w:hAnsi="Arial" w:cs="Arial"/>
        </w:rPr>
        <w:t xml:space="preserve"> </w:t>
      </w:r>
      <w:hyperlink r:id="rId153">
        <w:r w:rsidRPr="00D163B6">
          <w:rPr>
            <w:rFonts w:ascii="Arial" w:hAnsi="Arial" w:cs="Arial"/>
            <w:u w:val="single" w:color="000000"/>
          </w:rPr>
          <w:t>www.neuroteaching.blogspot.com</w:t>
        </w:r>
      </w:hyperlink>
      <w:hyperlink r:id="rId154">
        <w:r w:rsidRPr="00D163B6">
          <w:rPr>
            <w:rFonts w:ascii="Arial" w:hAnsi="Arial" w:cs="Arial"/>
          </w:rPr>
          <w:t>,</w:t>
        </w:r>
      </w:hyperlink>
      <w:hyperlink r:id="rId155"/>
      <w:hyperlink r:id="rId156">
        <w:r w:rsidRPr="00D163B6">
          <w:rPr>
            <w:rFonts w:ascii="Arial" w:hAnsi="Arial" w:cs="Arial"/>
            <w:u w:val="single" w:color="000000"/>
          </w:rPr>
          <w:t>www.eukacyjneinspiracje.blogspot.com</w:t>
        </w:r>
      </w:hyperlink>
      <w:hyperlink r:id="rId157">
        <w:r w:rsidRPr="00D163B6">
          <w:rPr>
            <w:rFonts w:ascii="Arial" w:hAnsi="Arial" w:cs="Arial"/>
          </w:rPr>
          <w:t>,</w:t>
        </w:r>
      </w:hyperlink>
      <w:hyperlink r:id="rId158"/>
      <w:hyperlink r:id="rId159">
        <w:r w:rsidRPr="00D163B6">
          <w:rPr>
            <w:rFonts w:ascii="Arial" w:hAnsi="Arial" w:cs="Arial"/>
            <w:u w:val="single" w:color="000000"/>
          </w:rPr>
          <w:t>www.zakreconybelfer.blogspot.com</w:t>
        </w:r>
      </w:hyperlink>
      <w:hyperlink r:id="rId160">
        <w:r w:rsidRPr="00D163B6">
          <w:rPr>
            <w:rFonts w:ascii="Arial" w:hAnsi="Arial" w:cs="Arial"/>
          </w:rPr>
          <w:t>,</w:t>
        </w:r>
      </w:hyperlink>
      <w:hyperlink r:id="rId161">
        <w:r w:rsidRPr="00D163B6">
          <w:rPr>
            <w:rFonts w:ascii="Arial" w:hAnsi="Arial" w:cs="Arial"/>
            <w:u w:val="single" w:color="000000"/>
          </w:rPr>
          <w:t>www.edukacyjnytik.jimdo.com</w:t>
        </w:r>
      </w:hyperlink>
      <w:hyperlink r:id="rId162">
        <w:r w:rsidRPr="00D163B6">
          <w:rPr>
            <w:rFonts w:ascii="Arial" w:hAnsi="Arial" w:cs="Arial"/>
          </w:rPr>
          <w:t>,</w:t>
        </w:r>
      </w:hyperlink>
      <w:hyperlink r:id="rId163"/>
      <w:hyperlink r:id="rId164">
        <w:r w:rsidRPr="00D163B6">
          <w:rPr>
            <w:rFonts w:ascii="Arial" w:hAnsi="Arial" w:cs="Arial"/>
            <w:u w:val="single" w:color="000000"/>
          </w:rPr>
          <w:t>www.narzedziaetwinning.blogspot.com</w:t>
        </w:r>
      </w:hyperlink>
      <w:hyperlink r:id="rId165">
        <w:r w:rsidRPr="00D163B6">
          <w:rPr>
            <w:rFonts w:ascii="Arial" w:hAnsi="Arial" w:cs="Arial"/>
          </w:rPr>
          <w:t>,</w:t>
        </w:r>
      </w:hyperlink>
      <w:hyperlink r:id="rId166"/>
      <w:hyperlink r:id="rId167">
        <w:r w:rsidRPr="00D163B6">
          <w:rPr>
            <w:rFonts w:ascii="Arial" w:hAnsi="Arial" w:cs="Arial"/>
            <w:u w:val="single" w:color="000000"/>
          </w:rPr>
          <w:t>www.webquest.pl</w:t>
        </w:r>
      </w:hyperlink>
      <w:hyperlink r:id="rId168">
        <w:r w:rsidRPr="00D163B6">
          <w:rPr>
            <w:rFonts w:ascii="Arial" w:hAnsi="Arial" w:cs="Arial"/>
          </w:rPr>
          <w:t>.</w:t>
        </w:r>
      </w:hyperlink>
    </w:p>
    <w:p w:rsidR="00623869" w:rsidRPr="00D163B6" w:rsidRDefault="00623869" w:rsidP="00D512F4">
      <w:pPr>
        <w:spacing w:after="241" w:line="265" w:lineRule="auto"/>
        <w:jc w:val="both"/>
        <w:rPr>
          <w:rFonts w:ascii="Arial" w:hAnsi="Arial" w:cs="Arial"/>
        </w:rPr>
      </w:pPr>
      <w:r w:rsidRPr="00D163B6">
        <w:rPr>
          <w:rFonts w:ascii="Arial" w:hAnsi="Arial" w:cs="Arial"/>
        </w:rPr>
        <w:t>Informacja i jej źródła w procesie uczenia się/nauczania ucznia szkoły ponadpodstawowej: źródła informacji elektronicznej; metody wyszukiwania;</w:t>
      </w:r>
      <w:r w:rsidR="00D512F4" w:rsidRPr="00D163B6">
        <w:rPr>
          <w:rFonts w:ascii="Arial" w:hAnsi="Arial" w:cs="Arial"/>
        </w:rPr>
        <w:t xml:space="preserve"> </w:t>
      </w:r>
      <w:r w:rsidRPr="00D163B6">
        <w:rPr>
          <w:rFonts w:ascii="Arial" w:hAnsi="Arial" w:cs="Arial"/>
        </w:rPr>
        <w:t>gromadzenie, selekcja, rozpowszechnianie i przetwarzanie informacji; krytyczna ocena informacji;</w:t>
      </w:r>
      <w:r w:rsidR="00D512F4" w:rsidRPr="00D163B6">
        <w:rPr>
          <w:rFonts w:ascii="Arial" w:hAnsi="Arial" w:cs="Arial"/>
        </w:rPr>
        <w:t xml:space="preserve"> </w:t>
      </w:r>
      <w:r w:rsidRPr="00D163B6">
        <w:rPr>
          <w:rFonts w:ascii="Arial" w:hAnsi="Arial" w:cs="Arial"/>
        </w:rPr>
        <w:t xml:space="preserve">normy etyczne </w:t>
      </w:r>
      <w:r w:rsidR="00D512F4" w:rsidRPr="00D163B6">
        <w:rPr>
          <w:rFonts w:ascii="Arial" w:hAnsi="Arial" w:cs="Arial"/>
        </w:rPr>
        <w:br/>
      </w:r>
      <w:r w:rsidRPr="00D163B6">
        <w:rPr>
          <w:rFonts w:ascii="Arial" w:hAnsi="Arial" w:cs="Arial"/>
        </w:rPr>
        <w:t xml:space="preserve">w korzystaniu ze źródeł i posługiwaniu się informacją. </w:t>
      </w:r>
    </w:p>
    <w:p w:rsidR="00623869" w:rsidRPr="00D163B6" w:rsidRDefault="00623869" w:rsidP="00623869">
      <w:pPr>
        <w:spacing w:after="178" w:line="361" w:lineRule="auto"/>
        <w:jc w:val="both"/>
        <w:rPr>
          <w:rFonts w:ascii="Arial" w:hAnsi="Arial" w:cs="Arial"/>
        </w:rPr>
      </w:pPr>
      <w:r w:rsidRPr="00D163B6">
        <w:rPr>
          <w:rFonts w:ascii="Arial" w:hAnsi="Arial" w:cs="Arial"/>
        </w:rPr>
        <w:t xml:space="preserve">Możliwości wykorzystanie narzędzi TIK w indywidualizacji nauczania oraz w procesie uczenia się osoby o specjalnych potrzebach edukacyjnych: osłabiona zdolność rozumienia </w:t>
      </w:r>
      <w:r w:rsidRPr="00D163B6">
        <w:rPr>
          <w:rFonts w:ascii="Arial" w:hAnsi="Arial" w:cs="Arial"/>
        </w:rPr>
        <w:lastRenderedPageBreak/>
        <w:t xml:space="preserve">omawianych problemów;  słaba koncentracja; zaburzenia percepcji słuchowej i wzrokowej; nieumiejętność selekcjonowania informacji;  problemy z motoryka małą (dysgrafia); trudność z nauką w dużej grupie. </w:t>
      </w:r>
    </w:p>
    <w:p w:rsidR="007C0716" w:rsidRPr="00D163B6" w:rsidRDefault="007C0716" w:rsidP="007C0716">
      <w:pPr>
        <w:spacing w:after="0" w:line="359" w:lineRule="auto"/>
        <w:ind w:right="583"/>
        <w:jc w:val="both"/>
        <w:rPr>
          <w:rFonts w:ascii="Arial" w:hAnsi="Arial" w:cs="Arial"/>
          <w:b/>
        </w:rPr>
      </w:pPr>
    </w:p>
    <w:p w:rsidR="000D1264" w:rsidRPr="00D163B6" w:rsidRDefault="000D1264" w:rsidP="000D1264">
      <w:pPr>
        <w:pStyle w:val="Nagwek2"/>
        <w:ind w:left="-5"/>
        <w:jc w:val="both"/>
        <w:rPr>
          <w:rFonts w:ascii="Arial" w:hAnsi="Arial" w:cs="Arial"/>
          <w:color w:val="000000" w:themeColor="text1"/>
          <w:sz w:val="22"/>
        </w:rPr>
      </w:pPr>
      <w:r w:rsidRPr="00D163B6">
        <w:rPr>
          <w:rFonts w:ascii="Arial" w:hAnsi="Arial" w:cs="Arial"/>
          <w:color w:val="000000" w:themeColor="text1"/>
          <w:sz w:val="22"/>
        </w:rPr>
        <w:t xml:space="preserve">Moduł VI. Współpraca i komunikacja z wykorzystaniem TIK </w:t>
      </w:r>
    </w:p>
    <w:p w:rsidR="000D1264" w:rsidRPr="00D163B6" w:rsidRDefault="000D1264" w:rsidP="000D1264">
      <w:pPr>
        <w:pStyle w:val="Nagwek3"/>
        <w:spacing w:after="230"/>
        <w:ind w:left="-5"/>
        <w:jc w:val="both"/>
        <w:rPr>
          <w:rFonts w:ascii="Arial" w:hAnsi="Arial" w:cs="Arial"/>
        </w:rPr>
      </w:pPr>
      <w:r w:rsidRPr="00D163B6">
        <w:rPr>
          <w:rFonts w:ascii="Arial" w:hAnsi="Arial" w:cs="Arial"/>
          <w:color w:val="000000" w:themeColor="text1"/>
        </w:rPr>
        <w:t>Cele operacyjne</w:t>
      </w:r>
      <w:r w:rsidRPr="00D163B6">
        <w:rPr>
          <w:rFonts w:ascii="Arial" w:hAnsi="Arial" w:cs="Arial"/>
        </w:rPr>
        <w:t xml:space="preserve"> </w:t>
      </w:r>
    </w:p>
    <w:p w:rsidR="000D1264" w:rsidRPr="00D163B6" w:rsidRDefault="000D1264" w:rsidP="000D1264">
      <w:pPr>
        <w:spacing w:after="284"/>
        <w:jc w:val="both"/>
        <w:rPr>
          <w:rFonts w:ascii="Arial" w:hAnsi="Arial" w:cs="Arial"/>
        </w:rPr>
      </w:pPr>
      <w:r w:rsidRPr="00D163B6">
        <w:rPr>
          <w:rFonts w:ascii="Arial" w:hAnsi="Arial" w:cs="Arial"/>
        </w:rPr>
        <w:t xml:space="preserve">Uczestnik szkolenia: </w:t>
      </w:r>
    </w:p>
    <w:p w:rsidR="005151C9" w:rsidRPr="00D163B6" w:rsidRDefault="000D1264" w:rsidP="000D1264">
      <w:pPr>
        <w:numPr>
          <w:ilvl w:val="0"/>
          <w:numId w:val="55"/>
        </w:numPr>
        <w:spacing w:after="57" w:line="359" w:lineRule="auto"/>
        <w:ind w:left="730" w:hanging="360"/>
        <w:jc w:val="both"/>
        <w:rPr>
          <w:rFonts w:ascii="Arial" w:hAnsi="Arial" w:cs="Arial"/>
        </w:rPr>
      </w:pPr>
      <w:r w:rsidRPr="00D163B6">
        <w:rPr>
          <w:rFonts w:ascii="Arial" w:hAnsi="Arial" w:cs="Arial"/>
        </w:rPr>
        <w:t>określa warunki efektywnej współpracy i komunikacji z wykorzystaniem nowych technologii;</w:t>
      </w:r>
    </w:p>
    <w:p w:rsidR="000D1264" w:rsidRPr="00D163B6" w:rsidRDefault="000D1264" w:rsidP="000D1264">
      <w:pPr>
        <w:numPr>
          <w:ilvl w:val="0"/>
          <w:numId w:val="55"/>
        </w:numPr>
        <w:spacing w:after="57" w:line="359" w:lineRule="auto"/>
        <w:ind w:left="730" w:hanging="360"/>
        <w:jc w:val="both"/>
        <w:rPr>
          <w:rFonts w:ascii="Arial" w:hAnsi="Arial" w:cs="Arial"/>
        </w:rPr>
      </w:pPr>
      <w:r w:rsidRPr="00D163B6">
        <w:rPr>
          <w:rFonts w:ascii="Arial" w:hAnsi="Arial" w:cs="Arial"/>
        </w:rPr>
        <w:t xml:space="preserve">identyfikuje sytuacje edukacyjne zakładające współpracę i wymianę informacji </w:t>
      </w:r>
      <w:r w:rsidR="00FE2381" w:rsidRPr="00D163B6">
        <w:rPr>
          <w:rFonts w:ascii="Arial" w:hAnsi="Arial" w:cs="Arial"/>
        </w:rPr>
        <w:br/>
      </w:r>
      <w:r w:rsidRPr="00D163B6">
        <w:rPr>
          <w:rFonts w:ascii="Arial" w:hAnsi="Arial" w:cs="Arial"/>
        </w:rPr>
        <w:t>z wykorzystaniem TIK w szkole ponadpodstawowej;</w:t>
      </w:r>
    </w:p>
    <w:p w:rsidR="000D1264" w:rsidRPr="00D163B6" w:rsidRDefault="000D1264" w:rsidP="005751F0">
      <w:pPr>
        <w:numPr>
          <w:ilvl w:val="0"/>
          <w:numId w:val="55"/>
        </w:numPr>
        <w:spacing w:after="122" w:line="265" w:lineRule="auto"/>
        <w:ind w:hanging="360"/>
        <w:jc w:val="both"/>
        <w:rPr>
          <w:rFonts w:ascii="Arial" w:hAnsi="Arial" w:cs="Arial"/>
        </w:rPr>
      </w:pPr>
      <w:r w:rsidRPr="00D163B6">
        <w:rPr>
          <w:rFonts w:ascii="Arial" w:hAnsi="Arial" w:cs="Arial"/>
        </w:rPr>
        <w:t>wskazuje wybrane narzędzia TIK wspomagające komunikację i współpracę online uczniów i nauczycieli;</w:t>
      </w:r>
    </w:p>
    <w:p w:rsidR="000D1264" w:rsidRPr="00D163B6" w:rsidRDefault="000D1264" w:rsidP="005751F0">
      <w:pPr>
        <w:numPr>
          <w:ilvl w:val="0"/>
          <w:numId w:val="55"/>
        </w:numPr>
        <w:spacing w:after="262" w:line="396" w:lineRule="auto"/>
        <w:ind w:hanging="360"/>
        <w:jc w:val="both"/>
        <w:rPr>
          <w:rFonts w:ascii="Arial" w:hAnsi="Arial" w:cs="Arial"/>
        </w:rPr>
      </w:pPr>
      <w:r w:rsidRPr="00D163B6">
        <w:rPr>
          <w:rFonts w:ascii="Arial" w:hAnsi="Arial" w:cs="Arial"/>
        </w:rPr>
        <w:t>stosuje wybrane narzędzia TIK do współpracy i komunikacji przy realizacji zadań jako osoba wspomagająca szkołę w procesie kształtowania kompetencji informatycznych uczniów.</w:t>
      </w:r>
    </w:p>
    <w:p w:rsidR="000D1264" w:rsidRPr="00D163B6" w:rsidRDefault="000D1264" w:rsidP="000D1264">
      <w:pPr>
        <w:pStyle w:val="Nagwek3"/>
        <w:spacing w:after="286"/>
        <w:ind w:left="-5"/>
        <w:jc w:val="both"/>
        <w:rPr>
          <w:rFonts w:ascii="Arial" w:hAnsi="Arial" w:cs="Arial"/>
          <w:color w:val="000000" w:themeColor="text1"/>
        </w:rPr>
      </w:pPr>
      <w:r w:rsidRPr="00D163B6">
        <w:rPr>
          <w:rFonts w:ascii="Arial" w:hAnsi="Arial" w:cs="Arial"/>
          <w:color w:val="000000" w:themeColor="text1"/>
        </w:rPr>
        <w:t xml:space="preserve">Szczegółowe treści </w:t>
      </w:r>
    </w:p>
    <w:p w:rsidR="000D1264" w:rsidRPr="00D163B6" w:rsidRDefault="000D1264" w:rsidP="005751F0">
      <w:pPr>
        <w:numPr>
          <w:ilvl w:val="0"/>
          <w:numId w:val="56"/>
        </w:numPr>
        <w:spacing w:after="242" w:line="265" w:lineRule="auto"/>
        <w:ind w:hanging="360"/>
        <w:jc w:val="both"/>
        <w:rPr>
          <w:rFonts w:ascii="Arial" w:hAnsi="Arial" w:cs="Arial"/>
        </w:rPr>
      </w:pPr>
      <w:r w:rsidRPr="00D163B6">
        <w:rPr>
          <w:rFonts w:ascii="Arial" w:hAnsi="Arial" w:cs="Arial"/>
        </w:rPr>
        <w:t xml:space="preserve">Czynniki warunkujące efektywną współpracę i komunikację z wykorzystaniem nowych technologii: </w:t>
      </w:r>
    </w:p>
    <w:p w:rsidR="000D1264" w:rsidRPr="00D163B6" w:rsidRDefault="000D1264" w:rsidP="005751F0">
      <w:pPr>
        <w:numPr>
          <w:ilvl w:val="2"/>
          <w:numId w:val="57"/>
        </w:numPr>
        <w:spacing w:after="122" w:line="265" w:lineRule="auto"/>
        <w:ind w:hanging="180"/>
        <w:jc w:val="both"/>
        <w:rPr>
          <w:rFonts w:ascii="Arial" w:hAnsi="Arial" w:cs="Arial"/>
        </w:rPr>
      </w:pPr>
      <w:r w:rsidRPr="00D163B6">
        <w:rPr>
          <w:rFonts w:ascii="Arial" w:hAnsi="Arial" w:cs="Arial"/>
        </w:rPr>
        <w:t xml:space="preserve">wybór narzędzi do pracy grupowej; </w:t>
      </w:r>
    </w:p>
    <w:p w:rsidR="000D1264" w:rsidRPr="00D163B6" w:rsidRDefault="000D1264" w:rsidP="005751F0">
      <w:pPr>
        <w:numPr>
          <w:ilvl w:val="2"/>
          <w:numId w:val="57"/>
        </w:numPr>
        <w:spacing w:after="122" w:line="265" w:lineRule="auto"/>
        <w:ind w:hanging="180"/>
        <w:jc w:val="both"/>
        <w:rPr>
          <w:rFonts w:ascii="Arial" w:hAnsi="Arial" w:cs="Arial"/>
        </w:rPr>
      </w:pPr>
      <w:r w:rsidRPr="00D163B6">
        <w:rPr>
          <w:rFonts w:ascii="Arial" w:hAnsi="Arial" w:cs="Arial"/>
        </w:rPr>
        <w:t xml:space="preserve">wybór zadania; </w:t>
      </w:r>
    </w:p>
    <w:p w:rsidR="000D1264" w:rsidRPr="00D163B6" w:rsidRDefault="000D1264" w:rsidP="005751F0">
      <w:pPr>
        <w:numPr>
          <w:ilvl w:val="2"/>
          <w:numId w:val="57"/>
        </w:numPr>
        <w:spacing w:after="83" w:line="265" w:lineRule="auto"/>
        <w:ind w:hanging="180"/>
        <w:jc w:val="both"/>
        <w:rPr>
          <w:rFonts w:ascii="Arial" w:hAnsi="Arial" w:cs="Arial"/>
        </w:rPr>
      </w:pPr>
      <w:r w:rsidRPr="00D163B6">
        <w:rPr>
          <w:rFonts w:ascii="Arial" w:hAnsi="Arial" w:cs="Arial"/>
        </w:rPr>
        <w:t xml:space="preserve">dobór uczestników grupy z uwzględnieniem ról grupowych; </w:t>
      </w:r>
    </w:p>
    <w:p w:rsidR="000D1264" w:rsidRPr="00D163B6" w:rsidRDefault="000D1264" w:rsidP="005751F0">
      <w:pPr>
        <w:numPr>
          <w:ilvl w:val="2"/>
          <w:numId w:val="57"/>
        </w:numPr>
        <w:spacing w:after="86" w:line="265" w:lineRule="auto"/>
        <w:ind w:hanging="180"/>
        <w:jc w:val="both"/>
        <w:rPr>
          <w:rFonts w:ascii="Arial" w:hAnsi="Arial" w:cs="Arial"/>
        </w:rPr>
      </w:pPr>
      <w:r w:rsidRPr="00D163B6">
        <w:rPr>
          <w:rFonts w:ascii="Arial" w:hAnsi="Arial" w:cs="Arial"/>
        </w:rPr>
        <w:t xml:space="preserve">organizacja pracy grupy; </w:t>
      </w:r>
    </w:p>
    <w:p w:rsidR="000D1264" w:rsidRPr="00D163B6" w:rsidRDefault="000D1264" w:rsidP="005751F0">
      <w:pPr>
        <w:numPr>
          <w:ilvl w:val="2"/>
          <w:numId w:val="57"/>
        </w:numPr>
        <w:spacing w:after="236" w:line="265" w:lineRule="auto"/>
        <w:ind w:hanging="180"/>
        <w:jc w:val="both"/>
        <w:rPr>
          <w:rFonts w:ascii="Arial" w:hAnsi="Arial" w:cs="Arial"/>
        </w:rPr>
      </w:pPr>
      <w:r w:rsidRPr="00D163B6">
        <w:rPr>
          <w:rFonts w:ascii="Arial" w:hAnsi="Arial" w:cs="Arial"/>
        </w:rPr>
        <w:t xml:space="preserve">monitorowanie pracy grupy. </w:t>
      </w:r>
    </w:p>
    <w:p w:rsidR="000D1264" w:rsidRPr="00D163B6" w:rsidRDefault="000D1264" w:rsidP="005751F0">
      <w:pPr>
        <w:numPr>
          <w:ilvl w:val="0"/>
          <w:numId w:val="56"/>
        </w:numPr>
        <w:spacing w:after="100" w:line="265" w:lineRule="auto"/>
        <w:ind w:hanging="360"/>
        <w:jc w:val="both"/>
        <w:rPr>
          <w:rFonts w:ascii="Arial" w:hAnsi="Arial" w:cs="Arial"/>
        </w:rPr>
      </w:pPr>
      <w:r w:rsidRPr="00D163B6">
        <w:rPr>
          <w:rFonts w:ascii="Arial" w:hAnsi="Arial" w:cs="Arial"/>
        </w:rPr>
        <w:t xml:space="preserve">Rola nauczyciela organizującego uczenie się uczniów we współpracy: planista, moderator/facylitator, arbiter, ewaluator. </w:t>
      </w:r>
    </w:p>
    <w:p w:rsidR="000D1264" w:rsidRPr="00D163B6" w:rsidRDefault="000D1264" w:rsidP="005751F0">
      <w:pPr>
        <w:numPr>
          <w:ilvl w:val="0"/>
          <w:numId w:val="56"/>
        </w:numPr>
        <w:spacing w:after="122" w:line="265" w:lineRule="auto"/>
        <w:ind w:hanging="360"/>
        <w:jc w:val="both"/>
        <w:rPr>
          <w:rFonts w:ascii="Arial" w:hAnsi="Arial" w:cs="Arial"/>
        </w:rPr>
      </w:pPr>
      <w:r w:rsidRPr="00D163B6">
        <w:rPr>
          <w:rFonts w:ascii="Arial" w:hAnsi="Arial" w:cs="Arial"/>
        </w:rPr>
        <w:t>Komuni</w:t>
      </w:r>
      <w:r w:rsidR="00D163B6" w:rsidRPr="00D163B6">
        <w:rPr>
          <w:rFonts w:ascii="Arial" w:hAnsi="Arial" w:cs="Arial"/>
        </w:rPr>
        <w:t>kacja i współpraca uczniów na I</w:t>
      </w:r>
      <w:r w:rsidRPr="00D163B6">
        <w:rPr>
          <w:rFonts w:ascii="Arial" w:hAnsi="Arial" w:cs="Arial"/>
        </w:rPr>
        <w:t xml:space="preserve">I etapie edukacyjnym z wykorzystaniem TIK. </w:t>
      </w:r>
    </w:p>
    <w:p w:rsidR="000D1264" w:rsidRPr="00D163B6" w:rsidRDefault="000D1264" w:rsidP="005751F0">
      <w:pPr>
        <w:numPr>
          <w:ilvl w:val="0"/>
          <w:numId w:val="56"/>
        </w:numPr>
        <w:spacing w:after="122" w:line="425" w:lineRule="auto"/>
        <w:ind w:hanging="360"/>
        <w:jc w:val="both"/>
        <w:rPr>
          <w:rFonts w:ascii="Arial" w:hAnsi="Arial" w:cs="Arial"/>
        </w:rPr>
      </w:pPr>
      <w:r w:rsidRPr="00D163B6">
        <w:rPr>
          <w:rFonts w:ascii="Arial" w:hAnsi="Arial" w:cs="Arial"/>
        </w:rPr>
        <w:lastRenderedPageBreak/>
        <w:t xml:space="preserve">Korzyści wynikające ze stosowania nowoczesnych technologii we współpracy </w:t>
      </w:r>
      <w:r w:rsidR="005151C9" w:rsidRPr="00D163B6">
        <w:rPr>
          <w:rFonts w:ascii="Arial" w:hAnsi="Arial" w:cs="Arial"/>
        </w:rPr>
        <w:br/>
      </w:r>
      <w:r w:rsidRPr="00D163B6">
        <w:rPr>
          <w:rFonts w:ascii="Arial" w:hAnsi="Arial" w:cs="Arial"/>
        </w:rPr>
        <w:t xml:space="preserve">i komunikacji uczniów </w:t>
      </w:r>
      <w:r w:rsidRPr="00D163B6">
        <w:rPr>
          <w:rFonts w:ascii="Arial" w:eastAsia="Courier New" w:hAnsi="Arial" w:cs="Arial"/>
        </w:rPr>
        <w:t>-</w:t>
      </w:r>
      <w:r w:rsidRPr="00D163B6">
        <w:rPr>
          <w:rFonts w:ascii="Arial" w:hAnsi="Arial" w:cs="Arial"/>
        </w:rPr>
        <w:t xml:space="preserve"> przykłady sytuacji edukacyjnych sprzyjających wykorzystaniu TIK:</w:t>
      </w:r>
    </w:p>
    <w:p w:rsidR="000D1264" w:rsidRPr="00D163B6" w:rsidRDefault="000D1264" w:rsidP="005751F0">
      <w:pPr>
        <w:numPr>
          <w:ilvl w:val="1"/>
          <w:numId w:val="56"/>
        </w:numPr>
        <w:spacing w:after="122" w:line="265" w:lineRule="auto"/>
        <w:ind w:hanging="360"/>
        <w:jc w:val="both"/>
        <w:rPr>
          <w:rFonts w:ascii="Arial" w:hAnsi="Arial" w:cs="Arial"/>
        </w:rPr>
      </w:pPr>
      <w:r w:rsidRPr="00D163B6">
        <w:rPr>
          <w:rFonts w:ascii="Arial" w:hAnsi="Arial" w:cs="Arial"/>
        </w:rPr>
        <w:t xml:space="preserve">wzajemne uczenie się uczniów (współpraca online, np. Moodle, Pinterest, Edmodo, RealtimeBoardl);  </w:t>
      </w:r>
    </w:p>
    <w:p w:rsidR="000D1264" w:rsidRPr="00D163B6" w:rsidRDefault="000D1264" w:rsidP="005751F0">
      <w:pPr>
        <w:numPr>
          <w:ilvl w:val="1"/>
          <w:numId w:val="56"/>
        </w:numPr>
        <w:spacing w:after="122" w:line="265" w:lineRule="auto"/>
        <w:ind w:hanging="360"/>
        <w:jc w:val="both"/>
        <w:rPr>
          <w:rFonts w:ascii="Arial" w:hAnsi="Arial" w:cs="Arial"/>
        </w:rPr>
      </w:pPr>
      <w:r w:rsidRPr="00D163B6">
        <w:rPr>
          <w:rFonts w:ascii="Arial" w:hAnsi="Arial" w:cs="Arial"/>
        </w:rPr>
        <w:t xml:space="preserve">praca w zespołach zadaniowych (np. Webquest, projekt edukacyjny); </w:t>
      </w:r>
    </w:p>
    <w:p w:rsidR="000D1264" w:rsidRPr="00D163B6" w:rsidRDefault="000D1264" w:rsidP="005751F0">
      <w:pPr>
        <w:numPr>
          <w:ilvl w:val="1"/>
          <w:numId w:val="56"/>
        </w:numPr>
        <w:spacing w:after="122" w:line="265" w:lineRule="auto"/>
        <w:ind w:hanging="360"/>
        <w:jc w:val="both"/>
        <w:rPr>
          <w:rFonts w:ascii="Arial" w:hAnsi="Arial" w:cs="Arial"/>
        </w:rPr>
      </w:pPr>
      <w:r w:rsidRPr="00D163B6">
        <w:rPr>
          <w:rFonts w:ascii="Arial" w:hAnsi="Arial" w:cs="Arial"/>
        </w:rPr>
        <w:t xml:space="preserve">zamknięte grupy zadaniowe na portalach społecznościowych;  </w:t>
      </w:r>
    </w:p>
    <w:p w:rsidR="000D1264" w:rsidRPr="00D163B6" w:rsidRDefault="000D1264" w:rsidP="005751F0">
      <w:pPr>
        <w:numPr>
          <w:ilvl w:val="1"/>
          <w:numId w:val="56"/>
        </w:numPr>
        <w:spacing w:after="122" w:line="265" w:lineRule="auto"/>
        <w:ind w:hanging="360"/>
        <w:jc w:val="both"/>
        <w:rPr>
          <w:rFonts w:ascii="Arial" w:hAnsi="Arial" w:cs="Arial"/>
        </w:rPr>
      </w:pPr>
      <w:r w:rsidRPr="00D163B6">
        <w:rPr>
          <w:rFonts w:ascii="Arial" w:hAnsi="Arial" w:cs="Arial"/>
        </w:rPr>
        <w:t xml:space="preserve">odwrócona lekcja (interaktywne ćwiczenia, filmy, prezentacje); </w:t>
      </w:r>
    </w:p>
    <w:p w:rsidR="000D1264" w:rsidRPr="00D163B6" w:rsidRDefault="000D1264" w:rsidP="005751F0">
      <w:pPr>
        <w:numPr>
          <w:ilvl w:val="1"/>
          <w:numId w:val="56"/>
        </w:numPr>
        <w:spacing w:after="95" w:line="265" w:lineRule="auto"/>
        <w:ind w:hanging="360"/>
        <w:jc w:val="both"/>
        <w:rPr>
          <w:rFonts w:ascii="Arial" w:hAnsi="Arial" w:cs="Arial"/>
        </w:rPr>
      </w:pPr>
      <w:r w:rsidRPr="00D163B6">
        <w:rPr>
          <w:rFonts w:ascii="Arial" w:hAnsi="Arial" w:cs="Arial"/>
        </w:rPr>
        <w:t xml:space="preserve">rozwiązywanie problemów (mapy myślowe online, Gloster, SpiderScribe, MindMeister, Wikimindmap);  </w:t>
      </w:r>
    </w:p>
    <w:p w:rsidR="000D1264" w:rsidRPr="00D163B6" w:rsidRDefault="000D1264" w:rsidP="005751F0">
      <w:pPr>
        <w:numPr>
          <w:ilvl w:val="1"/>
          <w:numId w:val="56"/>
        </w:numPr>
        <w:spacing w:after="221" w:line="265" w:lineRule="auto"/>
        <w:ind w:hanging="360"/>
        <w:jc w:val="both"/>
        <w:rPr>
          <w:rFonts w:ascii="Arial" w:hAnsi="Arial" w:cs="Arial"/>
        </w:rPr>
      </w:pPr>
      <w:r w:rsidRPr="00D163B6">
        <w:rPr>
          <w:rFonts w:ascii="Arial" w:hAnsi="Arial" w:cs="Arial"/>
        </w:rPr>
        <w:t xml:space="preserve">twórcze działania (np. literackie) – Wordpress, Blogger, Move Maker, Inklewriter, Page Flip-Flap, Quozio.  </w:t>
      </w:r>
    </w:p>
    <w:p w:rsidR="000D1264" w:rsidRPr="00D163B6" w:rsidRDefault="000D1264" w:rsidP="005751F0">
      <w:pPr>
        <w:numPr>
          <w:ilvl w:val="0"/>
          <w:numId w:val="56"/>
        </w:numPr>
        <w:spacing w:after="28" w:line="363" w:lineRule="auto"/>
        <w:ind w:hanging="360"/>
        <w:jc w:val="both"/>
        <w:rPr>
          <w:rFonts w:ascii="Arial" w:hAnsi="Arial" w:cs="Arial"/>
        </w:rPr>
      </w:pPr>
      <w:r w:rsidRPr="00D163B6">
        <w:rPr>
          <w:rFonts w:ascii="Arial" w:hAnsi="Arial" w:cs="Arial"/>
        </w:rPr>
        <w:t xml:space="preserve">Wykorzystanie narzędzi TIK wspierających uczenie się we współpracy, np. Google Drive, Padlet, Pinterest, Blogger, Facebook, Mindmap, LearningAppsm, Bubbl.us, Solvr, Cacoo, TitanPadStormboard, Wallwisher, Groupzap, Tackk. </w:t>
      </w:r>
    </w:p>
    <w:p w:rsidR="000D1264" w:rsidRPr="00D163B6" w:rsidRDefault="000D1264" w:rsidP="005751F0">
      <w:pPr>
        <w:numPr>
          <w:ilvl w:val="0"/>
          <w:numId w:val="56"/>
        </w:numPr>
        <w:spacing w:after="122" w:line="265" w:lineRule="auto"/>
        <w:ind w:hanging="360"/>
        <w:jc w:val="both"/>
        <w:rPr>
          <w:rFonts w:ascii="Arial" w:hAnsi="Arial" w:cs="Arial"/>
        </w:rPr>
      </w:pPr>
      <w:r w:rsidRPr="00D163B6">
        <w:rPr>
          <w:rFonts w:ascii="Arial" w:hAnsi="Arial" w:cs="Arial"/>
        </w:rPr>
        <w:t xml:space="preserve">Komunikacja z wykorzystaniem nowych technologii – komunikatory tekstowe, głosowe i wideo, np. Skype, Google. </w:t>
      </w:r>
    </w:p>
    <w:p w:rsidR="000D1264" w:rsidRPr="00D163B6" w:rsidRDefault="000D1264" w:rsidP="005751F0">
      <w:pPr>
        <w:numPr>
          <w:ilvl w:val="0"/>
          <w:numId w:val="56"/>
        </w:numPr>
        <w:spacing w:after="207" w:line="265" w:lineRule="auto"/>
        <w:ind w:hanging="360"/>
        <w:jc w:val="both"/>
        <w:rPr>
          <w:rFonts w:ascii="Arial" w:hAnsi="Arial" w:cs="Arial"/>
        </w:rPr>
      </w:pPr>
      <w:r w:rsidRPr="00D163B6">
        <w:rPr>
          <w:rFonts w:ascii="Arial" w:hAnsi="Arial" w:cs="Arial"/>
        </w:rPr>
        <w:t xml:space="preserve">Komunikacja i współpraca nauczycieli z wykorzystaniem TIK: </w:t>
      </w:r>
    </w:p>
    <w:p w:rsidR="000D1264" w:rsidRPr="00D163B6" w:rsidRDefault="000D1264" w:rsidP="005751F0">
      <w:pPr>
        <w:numPr>
          <w:ilvl w:val="1"/>
          <w:numId w:val="56"/>
        </w:numPr>
        <w:spacing w:after="41" w:line="363" w:lineRule="auto"/>
        <w:ind w:hanging="360"/>
        <w:jc w:val="both"/>
        <w:rPr>
          <w:rFonts w:ascii="Arial" w:hAnsi="Arial" w:cs="Arial"/>
        </w:rPr>
      </w:pPr>
      <w:r w:rsidRPr="00D163B6">
        <w:rPr>
          <w:rFonts w:ascii="Arial" w:hAnsi="Arial" w:cs="Arial"/>
        </w:rPr>
        <w:t xml:space="preserve">współpraca online, np. Pinterest, Scriblink, Padlet, Linoit, Edmodo, Moodle, Realtime Board, Trello, Celly, PrimaryPad, TeamUp, Silk; </w:t>
      </w:r>
    </w:p>
    <w:p w:rsidR="000D1264" w:rsidRPr="00D163B6" w:rsidRDefault="000D1264" w:rsidP="005751F0">
      <w:pPr>
        <w:numPr>
          <w:ilvl w:val="1"/>
          <w:numId w:val="56"/>
        </w:numPr>
        <w:spacing w:after="82" w:line="265" w:lineRule="auto"/>
        <w:ind w:hanging="360"/>
        <w:jc w:val="both"/>
        <w:rPr>
          <w:rFonts w:ascii="Arial" w:hAnsi="Arial" w:cs="Arial"/>
        </w:rPr>
      </w:pPr>
      <w:r w:rsidRPr="00D163B6">
        <w:rPr>
          <w:rFonts w:ascii="Arial" w:hAnsi="Arial" w:cs="Arial"/>
        </w:rPr>
        <w:t xml:space="preserve">zamknięte grupy zadaniowe na portalach społecznościowych, np. Facebook, YouTube; </w:t>
      </w:r>
    </w:p>
    <w:p w:rsidR="000D1264" w:rsidRPr="00D163B6" w:rsidRDefault="000D1264" w:rsidP="005751F0">
      <w:pPr>
        <w:numPr>
          <w:ilvl w:val="1"/>
          <w:numId w:val="56"/>
        </w:numPr>
        <w:spacing w:after="84" w:line="265" w:lineRule="auto"/>
        <w:ind w:hanging="360"/>
        <w:jc w:val="both"/>
        <w:rPr>
          <w:rFonts w:ascii="Arial" w:hAnsi="Arial" w:cs="Arial"/>
        </w:rPr>
      </w:pPr>
      <w:r w:rsidRPr="00D163B6">
        <w:rPr>
          <w:rFonts w:ascii="Arial" w:hAnsi="Arial" w:cs="Arial"/>
        </w:rPr>
        <w:t xml:space="preserve">serwery i dyski wirtualne, np. Google+, Dropbox, OneDrive; </w:t>
      </w:r>
    </w:p>
    <w:p w:rsidR="000D1264" w:rsidRPr="00D163B6" w:rsidRDefault="000D1264" w:rsidP="005751F0">
      <w:pPr>
        <w:numPr>
          <w:ilvl w:val="1"/>
          <w:numId w:val="56"/>
        </w:numPr>
        <w:spacing w:after="96" w:line="265" w:lineRule="auto"/>
        <w:ind w:hanging="360"/>
        <w:jc w:val="both"/>
        <w:rPr>
          <w:rFonts w:ascii="Arial" w:hAnsi="Arial" w:cs="Arial"/>
        </w:rPr>
      </w:pPr>
      <w:r w:rsidRPr="00D163B6">
        <w:rPr>
          <w:rFonts w:ascii="Arial" w:hAnsi="Arial" w:cs="Arial"/>
        </w:rPr>
        <w:t xml:space="preserve">blogi przedmiotowe, np. Wordpress, Blogger, LiveJournal, Pokazywarka, Wklejacz, Edublogs, Weebly; </w:t>
      </w:r>
    </w:p>
    <w:p w:rsidR="000D1264" w:rsidRPr="00D163B6" w:rsidRDefault="000D1264" w:rsidP="005751F0">
      <w:pPr>
        <w:numPr>
          <w:ilvl w:val="1"/>
          <w:numId w:val="56"/>
        </w:numPr>
        <w:spacing w:after="122" w:line="265" w:lineRule="auto"/>
        <w:ind w:hanging="360"/>
        <w:jc w:val="both"/>
        <w:rPr>
          <w:rFonts w:ascii="Arial" w:hAnsi="Arial" w:cs="Arial"/>
        </w:rPr>
      </w:pPr>
      <w:r w:rsidRPr="00D163B6">
        <w:rPr>
          <w:rFonts w:ascii="Arial" w:hAnsi="Arial" w:cs="Arial"/>
        </w:rPr>
        <w:t xml:space="preserve">komunikatory tekstowe, głosowe i wideo, np. Skype, Google Hangouts, Messenger, FB, Snapchat, WhatsApp. </w:t>
      </w:r>
    </w:p>
    <w:p w:rsidR="000D1264" w:rsidRPr="00D163B6" w:rsidRDefault="000D1264" w:rsidP="00E62A84">
      <w:pPr>
        <w:spacing w:after="217" w:line="395" w:lineRule="auto"/>
        <w:jc w:val="both"/>
        <w:rPr>
          <w:rFonts w:ascii="Arial" w:hAnsi="Arial" w:cs="Arial"/>
        </w:rPr>
      </w:pPr>
      <w:r w:rsidRPr="00D163B6">
        <w:rPr>
          <w:rFonts w:ascii="Arial" w:hAnsi="Arial" w:cs="Arial"/>
        </w:rPr>
        <w:t xml:space="preserve">Narzędzia TIK wspierające współpracę i komunikację w realizacji zadań osoby wspomagającej szkołę w procesie kształtowania kompetencji informatycznych. </w:t>
      </w:r>
    </w:p>
    <w:p w:rsidR="000D1264" w:rsidRPr="00D163B6" w:rsidRDefault="000D1264" w:rsidP="000D1264">
      <w:pPr>
        <w:pStyle w:val="Nagwek3"/>
        <w:ind w:left="-5"/>
        <w:jc w:val="both"/>
        <w:rPr>
          <w:rFonts w:ascii="Arial" w:hAnsi="Arial" w:cs="Arial"/>
          <w:color w:val="000000" w:themeColor="text1"/>
        </w:rPr>
      </w:pPr>
      <w:r w:rsidRPr="00D163B6">
        <w:rPr>
          <w:rFonts w:ascii="Arial" w:hAnsi="Arial" w:cs="Arial"/>
          <w:color w:val="000000" w:themeColor="text1"/>
        </w:rPr>
        <w:lastRenderedPageBreak/>
        <w:t xml:space="preserve">Zasoby edukacyjne </w:t>
      </w:r>
    </w:p>
    <w:p w:rsidR="000D1264" w:rsidRPr="00D163B6" w:rsidRDefault="000D1264" w:rsidP="000D1264">
      <w:pPr>
        <w:numPr>
          <w:ilvl w:val="0"/>
          <w:numId w:val="58"/>
        </w:numPr>
        <w:spacing w:after="165" w:line="265" w:lineRule="auto"/>
        <w:ind w:left="730" w:hanging="360"/>
        <w:jc w:val="both"/>
        <w:rPr>
          <w:rFonts w:ascii="Arial" w:hAnsi="Arial" w:cs="Arial"/>
        </w:rPr>
      </w:pPr>
      <w:r w:rsidRPr="00D163B6">
        <w:rPr>
          <w:rFonts w:ascii="Arial" w:hAnsi="Arial" w:cs="Arial"/>
        </w:rPr>
        <w:t xml:space="preserve">Bobula S., Karaszewski N., Kołodziejczyk J., Salamon-Bobińska K., </w:t>
      </w:r>
      <w:hyperlink r:id="rId169">
        <w:r w:rsidRPr="00D163B6">
          <w:rPr>
            <w:rFonts w:ascii="Arial" w:hAnsi="Arial" w:cs="Arial"/>
            <w:i/>
            <w:u w:val="single" w:color="000000"/>
          </w:rPr>
          <w:t>Nauczanie kooperatywne</w:t>
        </w:r>
      </w:hyperlink>
      <w:r w:rsidR="00C91F98" w:rsidRPr="00D163B6">
        <w:rPr>
          <w:rFonts w:ascii="Arial" w:hAnsi="Arial" w:cs="Arial"/>
        </w:rPr>
        <w:t xml:space="preserve"> </w:t>
      </w:r>
      <w:hyperlink r:id="rId170"/>
      <w:r w:rsidRPr="00D163B6">
        <w:rPr>
          <w:rFonts w:ascii="Arial" w:hAnsi="Arial" w:cs="Arial"/>
        </w:rPr>
        <w:t xml:space="preserve">[online, dostęp dn. 20.04.2017].  </w:t>
      </w:r>
    </w:p>
    <w:p w:rsidR="000D1264" w:rsidRPr="00D163B6" w:rsidRDefault="000D1264" w:rsidP="005751F0">
      <w:pPr>
        <w:numPr>
          <w:ilvl w:val="0"/>
          <w:numId w:val="58"/>
        </w:numPr>
        <w:spacing w:after="24" w:line="397" w:lineRule="auto"/>
        <w:ind w:hanging="360"/>
        <w:jc w:val="both"/>
        <w:rPr>
          <w:rFonts w:ascii="Arial" w:hAnsi="Arial" w:cs="Arial"/>
        </w:rPr>
      </w:pPr>
      <w:r w:rsidRPr="00D163B6">
        <w:rPr>
          <w:rFonts w:ascii="Arial" w:hAnsi="Arial" w:cs="Arial"/>
        </w:rPr>
        <w:t xml:space="preserve">Cużytek M., </w:t>
      </w:r>
      <w:hyperlink r:id="rId171">
        <w:r w:rsidRPr="00D163B6">
          <w:rPr>
            <w:rFonts w:ascii="Arial" w:hAnsi="Arial" w:cs="Arial"/>
            <w:i/>
            <w:u w:val="single" w:color="000000"/>
          </w:rPr>
          <w:t>Porozumienie w szkole: doskonalenie umiejętności mediacyjnych pracownika odpowiedzialnego za</w:t>
        </w:r>
      </w:hyperlink>
      <w:r w:rsidR="00C91F98" w:rsidRPr="00D163B6">
        <w:rPr>
          <w:rFonts w:ascii="Arial" w:hAnsi="Arial" w:cs="Arial"/>
        </w:rPr>
        <w:t xml:space="preserve"> </w:t>
      </w:r>
      <w:hyperlink r:id="rId172"/>
      <w:hyperlink r:id="rId173">
        <w:r w:rsidRPr="00D163B6">
          <w:rPr>
            <w:rFonts w:ascii="Arial" w:hAnsi="Arial" w:cs="Arial"/>
            <w:i/>
            <w:u w:val="single" w:color="000000"/>
          </w:rPr>
          <w:t>wspomaganie szkół</w:t>
        </w:r>
      </w:hyperlink>
      <w:hyperlink r:id="rId174"/>
      <w:r w:rsidRPr="00D163B6">
        <w:rPr>
          <w:rFonts w:ascii="Arial" w:hAnsi="Arial" w:cs="Arial"/>
        </w:rPr>
        <w:t xml:space="preserve">[online, dostęp dn. 20.04.2017].  </w:t>
      </w:r>
    </w:p>
    <w:p w:rsidR="000D1264" w:rsidRPr="00D163B6" w:rsidRDefault="000D1264" w:rsidP="005751F0">
      <w:pPr>
        <w:numPr>
          <w:ilvl w:val="0"/>
          <w:numId w:val="58"/>
        </w:numPr>
        <w:spacing w:after="122" w:line="265" w:lineRule="auto"/>
        <w:ind w:hanging="360"/>
        <w:jc w:val="both"/>
        <w:rPr>
          <w:rFonts w:ascii="Arial" w:hAnsi="Arial" w:cs="Arial"/>
        </w:rPr>
      </w:pPr>
      <w:r w:rsidRPr="00D163B6">
        <w:rPr>
          <w:rFonts w:ascii="Arial" w:hAnsi="Arial" w:cs="Arial"/>
        </w:rPr>
        <w:t>Hejda A., Szczęsny P., Habis A.,</w:t>
      </w:r>
      <w:r w:rsidR="00C91F98" w:rsidRPr="00D163B6">
        <w:rPr>
          <w:rFonts w:ascii="Arial" w:hAnsi="Arial" w:cs="Arial"/>
        </w:rPr>
        <w:t xml:space="preserve"> </w:t>
      </w:r>
      <w:hyperlink r:id="rId175"/>
      <w:hyperlink r:id="rId176">
        <w:r w:rsidRPr="00D163B6">
          <w:rPr>
            <w:rFonts w:ascii="Arial" w:hAnsi="Arial" w:cs="Arial"/>
            <w:i/>
            <w:u w:val="single" w:color="000000"/>
          </w:rPr>
          <w:t>Mulitimedia i nowoczesna komunikacja</w:t>
        </w:r>
      </w:hyperlink>
      <w:r w:rsidR="00C91F98" w:rsidRPr="00D163B6">
        <w:rPr>
          <w:rFonts w:ascii="Arial" w:hAnsi="Arial" w:cs="Arial"/>
        </w:rPr>
        <w:t xml:space="preserve"> </w:t>
      </w:r>
      <w:hyperlink r:id="rId177"/>
      <w:r w:rsidRPr="00D163B6">
        <w:rPr>
          <w:rFonts w:ascii="Arial" w:hAnsi="Arial" w:cs="Arial"/>
        </w:rPr>
        <w:t xml:space="preserve">[online, dostęp dn. 20.04.2017].  </w:t>
      </w:r>
    </w:p>
    <w:p w:rsidR="000D1264" w:rsidRPr="00D163B6" w:rsidRDefault="00A05B28" w:rsidP="005751F0">
      <w:pPr>
        <w:numPr>
          <w:ilvl w:val="0"/>
          <w:numId w:val="58"/>
        </w:numPr>
        <w:spacing w:after="109"/>
        <w:ind w:hanging="360"/>
        <w:jc w:val="both"/>
        <w:rPr>
          <w:rFonts w:ascii="Arial" w:hAnsi="Arial" w:cs="Arial"/>
        </w:rPr>
      </w:pPr>
      <w:hyperlink r:id="rId178">
        <w:r w:rsidR="000D1264" w:rsidRPr="00D163B6">
          <w:rPr>
            <w:rFonts w:ascii="Arial" w:hAnsi="Arial" w:cs="Arial"/>
            <w:i/>
            <w:u w:val="single" w:color="000000"/>
          </w:rPr>
          <w:t>Jak pracować metodą projektową z grupami?</w:t>
        </w:r>
      </w:hyperlink>
      <w:hyperlink r:id="rId179"/>
      <w:r w:rsidR="000D1264" w:rsidRPr="00D163B6">
        <w:rPr>
          <w:rFonts w:ascii="Arial" w:hAnsi="Arial" w:cs="Arial"/>
        </w:rPr>
        <w:t xml:space="preserve">[online, dostęp dn. 20.04.2017].  </w:t>
      </w:r>
    </w:p>
    <w:p w:rsidR="000D1264" w:rsidRPr="00D163B6" w:rsidRDefault="000D1264" w:rsidP="005751F0">
      <w:pPr>
        <w:numPr>
          <w:ilvl w:val="0"/>
          <w:numId w:val="58"/>
        </w:numPr>
        <w:spacing w:after="326" w:line="265" w:lineRule="auto"/>
        <w:ind w:hanging="360"/>
        <w:jc w:val="both"/>
        <w:rPr>
          <w:rFonts w:ascii="Arial" w:hAnsi="Arial" w:cs="Arial"/>
        </w:rPr>
      </w:pPr>
      <w:r w:rsidRPr="00D163B6">
        <w:rPr>
          <w:rFonts w:ascii="Arial" w:hAnsi="Arial" w:cs="Arial"/>
        </w:rPr>
        <w:t>Kielban Ł.,</w:t>
      </w:r>
      <w:hyperlink r:id="rId180"/>
      <w:hyperlink r:id="rId181">
        <w:r w:rsidRPr="00D163B6">
          <w:rPr>
            <w:rFonts w:ascii="Arial" w:hAnsi="Arial" w:cs="Arial"/>
            <w:i/>
            <w:u w:val="single" w:color="000000"/>
          </w:rPr>
          <w:t>Netykieta: kultura komunikacji w sieci</w:t>
        </w:r>
      </w:hyperlink>
      <w:hyperlink r:id="rId182"/>
      <w:r w:rsidRPr="00D163B6">
        <w:rPr>
          <w:rFonts w:ascii="Arial" w:hAnsi="Arial" w:cs="Arial"/>
        </w:rPr>
        <w:t xml:space="preserve">[online, dostęp dn. 20.04.2017].  </w:t>
      </w:r>
    </w:p>
    <w:p w:rsidR="000D1264" w:rsidRPr="00D163B6" w:rsidRDefault="000D1264" w:rsidP="000D1264">
      <w:pPr>
        <w:pStyle w:val="Nagwek3"/>
        <w:ind w:left="-5"/>
        <w:jc w:val="both"/>
        <w:rPr>
          <w:rFonts w:ascii="Arial" w:hAnsi="Arial" w:cs="Arial"/>
          <w:color w:val="000000" w:themeColor="text1"/>
        </w:rPr>
      </w:pPr>
      <w:r w:rsidRPr="00D163B6">
        <w:rPr>
          <w:rFonts w:ascii="Arial" w:hAnsi="Arial" w:cs="Arial"/>
          <w:color w:val="000000" w:themeColor="text1"/>
        </w:rPr>
        <w:t xml:space="preserve">Zalecane metody i techniki pracy </w:t>
      </w:r>
    </w:p>
    <w:p w:rsidR="000D1264" w:rsidRPr="00D163B6" w:rsidRDefault="000D1264" w:rsidP="000D1264">
      <w:pPr>
        <w:spacing w:after="268"/>
        <w:jc w:val="both"/>
        <w:rPr>
          <w:rFonts w:ascii="Arial" w:hAnsi="Arial" w:cs="Arial"/>
        </w:rPr>
      </w:pPr>
      <w:r w:rsidRPr="00D163B6">
        <w:rPr>
          <w:rFonts w:ascii="Arial" w:hAnsi="Arial" w:cs="Arial"/>
        </w:rPr>
        <w:t>Metody podające: wykład, prezentacja.</w:t>
      </w:r>
    </w:p>
    <w:p w:rsidR="000D1264" w:rsidRPr="00D163B6" w:rsidRDefault="000D1264" w:rsidP="000D1264">
      <w:pPr>
        <w:spacing w:line="396" w:lineRule="auto"/>
        <w:jc w:val="both"/>
        <w:rPr>
          <w:rFonts w:ascii="Arial" w:hAnsi="Arial" w:cs="Arial"/>
        </w:rPr>
      </w:pPr>
      <w:r w:rsidRPr="00D163B6">
        <w:rPr>
          <w:rFonts w:ascii="Arial" w:hAnsi="Arial" w:cs="Arial"/>
        </w:rPr>
        <w:t xml:space="preserve">Metody warsztatowe: tworzenie bloga/forum/grupy społecznościowej, terminarz online (np. Google Kalendarz), dziennik projektu edukacyjnego, elektroniczne porfolio, współdzielenie dokumentów. </w:t>
      </w:r>
    </w:p>
    <w:p w:rsidR="00FE2381" w:rsidRPr="00D163B6" w:rsidRDefault="00FE2381" w:rsidP="000D1264">
      <w:pPr>
        <w:spacing w:line="396" w:lineRule="auto"/>
        <w:jc w:val="both"/>
        <w:rPr>
          <w:rFonts w:ascii="Arial" w:hAnsi="Arial" w:cs="Arial"/>
          <w:b/>
        </w:rPr>
      </w:pPr>
      <w:r w:rsidRPr="00D163B6">
        <w:rPr>
          <w:rFonts w:ascii="Arial" w:hAnsi="Arial" w:cs="Arial"/>
          <w:b/>
        </w:rPr>
        <w:t xml:space="preserve">Przebieg zajęć: </w:t>
      </w:r>
      <w:r w:rsidR="00043B61" w:rsidRPr="00D163B6">
        <w:rPr>
          <w:rFonts w:ascii="Arial" w:hAnsi="Arial" w:cs="Arial"/>
          <w:b/>
        </w:rPr>
        <w:t>(</w:t>
      </w:r>
      <w:r w:rsidR="00536918" w:rsidRPr="00D163B6">
        <w:rPr>
          <w:rFonts w:ascii="Arial" w:hAnsi="Arial" w:cs="Arial"/>
          <w:b/>
        </w:rPr>
        <w:t xml:space="preserve">2 x </w:t>
      </w:r>
      <w:r w:rsidR="00043B61" w:rsidRPr="00D163B6">
        <w:rPr>
          <w:rFonts w:ascii="Arial" w:hAnsi="Arial" w:cs="Arial"/>
          <w:b/>
        </w:rPr>
        <w:t>3g.)</w:t>
      </w:r>
    </w:p>
    <w:p w:rsidR="00041540" w:rsidRPr="00D163B6" w:rsidRDefault="00C91F98" w:rsidP="000D1264">
      <w:pPr>
        <w:spacing w:line="396" w:lineRule="auto"/>
        <w:jc w:val="both"/>
        <w:rPr>
          <w:rFonts w:ascii="Arial" w:hAnsi="Arial" w:cs="Arial"/>
        </w:rPr>
      </w:pPr>
      <w:r w:rsidRPr="00D163B6">
        <w:rPr>
          <w:rFonts w:ascii="Arial" w:hAnsi="Arial" w:cs="Arial"/>
        </w:rPr>
        <w:t xml:space="preserve">Omówienie czynników warunkujących efektywną współpracę i komunikację z wykorzystaniem nowych technologii. </w:t>
      </w:r>
    </w:p>
    <w:p w:rsidR="00C91F98" w:rsidRPr="00D163B6" w:rsidRDefault="00041540" w:rsidP="000D1264">
      <w:pPr>
        <w:spacing w:line="396" w:lineRule="auto"/>
        <w:jc w:val="both"/>
        <w:rPr>
          <w:rFonts w:ascii="Arial" w:hAnsi="Arial" w:cs="Arial"/>
        </w:rPr>
      </w:pPr>
      <w:r w:rsidRPr="00D163B6">
        <w:rPr>
          <w:rFonts w:ascii="Arial" w:hAnsi="Arial" w:cs="Arial"/>
        </w:rPr>
        <w:t xml:space="preserve">Ćwiczenie: praca w zespołach: jaką rolę pełni nauczyciel organizujący uczenie się uczniów we współpracy. Prezentacja efektów pracy grup. </w:t>
      </w:r>
    </w:p>
    <w:p w:rsidR="00043B61" w:rsidRPr="00D163B6" w:rsidRDefault="00043B61" w:rsidP="00043B61">
      <w:pPr>
        <w:spacing w:after="122" w:line="265" w:lineRule="auto"/>
        <w:jc w:val="both"/>
        <w:rPr>
          <w:rFonts w:ascii="Arial" w:hAnsi="Arial" w:cs="Arial"/>
        </w:rPr>
      </w:pPr>
      <w:r w:rsidRPr="00D163B6">
        <w:rPr>
          <w:rFonts w:ascii="Arial" w:hAnsi="Arial" w:cs="Arial"/>
        </w:rPr>
        <w:t>Warunki sprzyjające wykorzystaniu TIK do komunikacji i współpracy</w:t>
      </w:r>
      <w:r w:rsidR="00D163B6" w:rsidRPr="00D163B6">
        <w:rPr>
          <w:rFonts w:ascii="Arial" w:hAnsi="Arial" w:cs="Arial"/>
        </w:rPr>
        <w:t xml:space="preserve"> uczniów na II</w:t>
      </w:r>
      <w:r w:rsidRPr="00D163B6">
        <w:rPr>
          <w:rFonts w:ascii="Arial" w:hAnsi="Arial" w:cs="Arial"/>
        </w:rPr>
        <w:t xml:space="preserve"> etapie edukacyjnym z wykorzystaniem TIK. Korzyści wynikające ze stosowania nowoczesnych technologii we współpracy komunikacji uczniów. Poznanie narzędzi służących do komunikowania się uczniów:</w:t>
      </w:r>
    </w:p>
    <w:p w:rsidR="00043B61" w:rsidRPr="00D163B6" w:rsidRDefault="00043B61" w:rsidP="00043B61">
      <w:pPr>
        <w:numPr>
          <w:ilvl w:val="1"/>
          <w:numId w:val="56"/>
        </w:numPr>
        <w:spacing w:after="122" w:line="265" w:lineRule="auto"/>
        <w:ind w:hanging="360"/>
        <w:jc w:val="both"/>
        <w:rPr>
          <w:rFonts w:ascii="Arial" w:hAnsi="Arial" w:cs="Arial"/>
        </w:rPr>
      </w:pPr>
      <w:r w:rsidRPr="00D163B6">
        <w:rPr>
          <w:rFonts w:ascii="Arial" w:hAnsi="Arial" w:cs="Arial"/>
        </w:rPr>
        <w:t xml:space="preserve">wzajemne uczenie się uczniów (współpraca online, np. Moodle, Pinterest, Edmodo, RealtimeBoardl);  </w:t>
      </w:r>
    </w:p>
    <w:p w:rsidR="00043B61" w:rsidRPr="00D163B6" w:rsidRDefault="00043B61" w:rsidP="00043B61">
      <w:pPr>
        <w:numPr>
          <w:ilvl w:val="1"/>
          <w:numId w:val="56"/>
        </w:numPr>
        <w:spacing w:after="122" w:line="265" w:lineRule="auto"/>
        <w:ind w:hanging="360"/>
        <w:jc w:val="both"/>
        <w:rPr>
          <w:rFonts w:ascii="Arial" w:hAnsi="Arial" w:cs="Arial"/>
        </w:rPr>
      </w:pPr>
      <w:r w:rsidRPr="00D163B6">
        <w:rPr>
          <w:rFonts w:ascii="Arial" w:hAnsi="Arial" w:cs="Arial"/>
        </w:rPr>
        <w:t xml:space="preserve">praca w zespołach zadaniowych (np. Webquest, projekt edukacyjny); </w:t>
      </w:r>
    </w:p>
    <w:p w:rsidR="00043B61" w:rsidRPr="00D163B6" w:rsidRDefault="00043B61" w:rsidP="00043B61">
      <w:pPr>
        <w:numPr>
          <w:ilvl w:val="1"/>
          <w:numId w:val="56"/>
        </w:numPr>
        <w:spacing w:after="122" w:line="265" w:lineRule="auto"/>
        <w:ind w:hanging="360"/>
        <w:jc w:val="both"/>
        <w:rPr>
          <w:rFonts w:ascii="Arial" w:hAnsi="Arial" w:cs="Arial"/>
        </w:rPr>
      </w:pPr>
      <w:r w:rsidRPr="00D163B6">
        <w:rPr>
          <w:rFonts w:ascii="Arial" w:hAnsi="Arial" w:cs="Arial"/>
        </w:rPr>
        <w:t xml:space="preserve">zamknięte grupy zadaniowe na portalach społecznościowych;  </w:t>
      </w:r>
    </w:p>
    <w:p w:rsidR="00043B61" w:rsidRPr="00D163B6" w:rsidRDefault="00043B61" w:rsidP="00043B61">
      <w:pPr>
        <w:numPr>
          <w:ilvl w:val="1"/>
          <w:numId w:val="56"/>
        </w:numPr>
        <w:spacing w:after="122" w:line="265" w:lineRule="auto"/>
        <w:ind w:hanging="360"/>
        <w:jc w:val="both"/>
        <w:rPr>
          <w:rFonts w:ascii="Arial" w:hAnsi="Arial" w:cs="Arial"/>
        </w:rPr>
      </w:pPr>
      <w:r w:rsidRPr="00D163B6">
        <w:rPr>
          <w:rFonts w:ascii="Arial" w:hAnsi="Arial" w:cs="Arial"/>
        </w:rPr>
        <w:t xml:space="preserve">odwrócona lekcja (interaktywne ćwiczenia, filmy, prezentacje); </w:t>
      </w:r>
    </w:p>
    <w:p w:rsidR="00043B61" w:rsidRPr="00D163B6" w:rsidRDefault="00043B61" w:rsidP="00043B61">
      <w:pPr>
        <w:numPr>
          <w:ilvl w:val="1"/>
          <w:numId w:val="56"/>
        </w:numPr>
        <w:spacing w:after="95" w:line="265" w:lineRule="auto"/>
        <w:ind w:hanging="360"/>
        <w:jc w:val="both"/>
        <w:rPr>
          <w:rFonts w:ascii="Arial" w:hAnsi="Arial" w:cs="Arial"/>
        </w:rPr>
      </w:pPr>
      <w:r w:rsidRPr="00D163B6">
        <w:rPr>
          <w:rFonts w:ascii="Arial" w:hAnsi="Arial" w:cs="Arial"/>
        </w:rPr>
        <w:t xml:space="preserve">rozwiązywanie problemów (mapy myślowe online, Gloster, SpiderScribe, MindMeister, Wikimindmap);  </w:t>
      </w:r>
    </w:p>
    <w:p w:rsidR="00043B61" w:rsidRPr="00D163B6" w:rsidRDefault="00043B61" w:rsidP="00043B61">
      <w:pPr>
        <w:numPr>
          <w:ilvl w:val="1"/>
          <w:numId w:val="56"/>
        </w:numPr>
        <w:spacing w:after="221" w:line="265" w:lineRule="auto"/>
        <w:ind w:hanging="360"/>
        <w:jc w:val="both"/>
        <w:rPr>
          <w:rFonts w:ascii="Arial" w:hAnsi="Arial" w:cs="Arial"/>
        </w:rPr>
      </w:pPr>
      <w:r w:rsidRPr="00D163B6">
        <w:rPr>
          <w:rFonts w:ascii="Arial" w:hAnsi="Arial" w:cs="Arial"/>
        </w:rPr>
        <w:lastRenderedPageBreak/>
        <w:t xml:space="preserve">twórcze działania (np. literackie) – Wordpress, Blogger, Move Maker, Inklewriter, Page Flip-Flap, Quozio.  </w:t>
      </w:r>
    </w:p>
    <w:p w:rsidR="00536918" w:rsidRPr="00D163B6" w:rsidRDefault="00536918" w:rsidP="00536918">
      <w:pPr>
        <w:spacing w:after="28" w:line="363" w:lineRule="auto"/>
        <w:jc w:val="both"/>
        <w:rPr>
          <w:rFonts w:ascii="Arial" w:hAnsi="Arial" w:cs="Arial"/>
        </w:rPr>
      </w:pPr>
      <w:r w:rsidRPr="00D163B6">
        <w:rPr>
          <w:rFonts w:ascii="Arial" w:hAnsi="Arial" w:cs="Arial"/>
        </w:rPr>
        <w:t>Poznanie i wykorzystanie narzędzi TIK wspierających uczenie się we współpracy, np. Google Drive, Padlet, Pinterest, Blogger, Facebook, Mindmap, LearningAppsm, Bubbl.us, Solvr, Cacoo, TitanPadStormboard, Wallwisher, Groupzap, Tackk – ćwiczenia praktyczne.</w:t>
      </w:r>
    </w:p>
    <w:p w:rsidR="00536918" w:rsidRPr="00D163B6" w:rsidRDefault="00536918" w:rsidP="00536918">
      <w:pPr>
        <w:spacing w:after="122" w:line="265" w:lineRule="auto"/>
        <w:jc w:val="both"/>
        <w:rPr>
          <w:rFonts w:ascii="Arial" w:hAnsi="Arial" w:cs="Arial"/>
        </w:rPr>
      </w:pPr>
      <w:r w:rsidRPr="00D163B6">
        <w:rPr>
          <w:rFonts w:ascii="Arial" w:hAnsi="Arial" w:cs="Arial"/>
        </w:rPr>
        <w:t xml:space="preserve">Komunikacja z wykorzystaniem nowych technologii – komunikatory tekstowe, głosowe i wideo, np. Skype, Google. </w:t>
      </w:r>
    </w:p>
    <w:p w:rsidR="00536918" w:rsidRPr="00D163B6" w:rsidRDefault="00536918" w:rsidP="00536918">
      <w:pPr>
        <w:spacing w:after="207" w:line="265" w:lineRule="auto"/>
        <w:jc w:val="both"/>
        <w:rPr>
          <w:rFonts w:ascii="Arial" w:hAnsi="Arial" w:cs="Arial"/>
        </w:rPr>
      </w:pPr>
      <w:r w:rsidRPr="00D163B6">
        <w:rPr>
          <w:rFonts w:ascii="Arial" w:hAnsi="Arial" w:cs="Arial"/>
        </w:rPr>
        <w:t xml:space="preserve">Ćwqiczenia praktyczne: komunikacja i współpraca nauczycieli z wykorzystaniem TIK: </w:t>
      </w:r>
    </w:p>
    <w:p w:rsidR="00536918" w:rsidRPr="00D163B6" w:rsidRDefault="00536918" w:rsidP="00536918">
      <w:pPr>
        <w:numPr>
          <w:ilvl w:val="1"/>
          <w:numId w:val="56"/>
        </w:numPr>
        <w:spacing w:after="41" w:line="363" w:lineRule="auto"/>
        <w:ind w:hanging="360"/>
        <w:jc w:val="both"/>
        <w:rPr>
          <w:rFonts w:ascii="Arial" w:hAnsi="Arial" w:cs="Arial"/>
        </w:rPr>
      </w:pPr>
      <w:r w:rsidRPr="00D163B6">
        <w:rPr>
          <w:rFonts w:ascii="Arial" w:hAnsi="Arial" w:cs="Arial"/>
        </w:rPr>
        <w:t xml:space="preserve">współpraca online, np. Pinterest, Scriblink, Padlet, Linoit, Edmodo, Moodle, Realtime Board, Trello, Celly, PrimaryPad, TeamUp, Silk; </w:t>
      </w:r>
    </w:p>
    <w:p w:rsidR="00536918" w:rsidRPr="00D163B6" w:rsidRDefault="00536918" w:rsidP="00536918">
      <w:pPr>
        <w:numPr>
          <w:ilvl w:val="1"/>
          <w:numId w:val="56"/>
        </w:numPr>
        <w:spacing w:after="82" w:line="265" w:lineRule="auto"/>
        <w:ind w:hanging="360"/>
        <w:jc w:val="both"/>
        <w:rPr>
          <w:rFonts w:ascii="Arial" w:hAnsi="Arial" w:cs="Arial"/>
        </w:rPr>
      </w:pPr>
      <w:r w:rsidRPr="00D163B6">
        <w:rPr>
          <w:rFonts w:ascii="Arial" w:hAnsi="Arial" w:cs="Arial"/>
        </w:rPr>
        <w:t xml:space="preserve">zamknięte grupy zadaniowe na portalach społecznościowych, np. Facebook, YouTube; </w:t>
      </w:r>
    </w:p>
    <w:p w:rsidR="00536918" w:rsidRPr="00D163B6" w:rsidRDefault="00536918" w:rsidP="00536918">
      <w:pPr>
        <w:numPr>
          <w:ilvl w:val="1"/>
          <w:numId w:val="56"/>
        </w:numPr>
        <w:spacing w:after="84" w:line="265" w:lineRule="auto"/>
        <w:ind w:hanging="360"/>
        <w:jc w:val="both"/>
        <w:rPr>
          <w:rFonts w:ascii="Arial" w:hAnsi="Arial" w:cs="Arial"/>
        </w:rPr>
      </w:pPr>
      <w:r w:rsidRPr="00D163B6">
        <w:rPr>
          <w:rFonts w:ascii="Arial" w:hAnsi="Arial" w:cs="Arial"/>
        </w:rPr>
        <w:t xml:space="preserve">serwery i dyski wirtualne, np. Google+, Dropbox, OneDrive; </w:t>
      </w:r>
    </w:p>
    <w:p w:rsidR="00536918" w:rsidRPr="00D163B6" w:rsidRDefault="00536918" w:rsidP="00536918">
      <w:pPr>
        <w:numPr>
          <w:ilvl w:val="1"/>
          <w:numId w:val="56"/>
        </w:numPr>
        <w:spacing w:after="96" w:line="265" w:lineRule="auto"/>
        <w:ind w:hanging="360"/>
        <w:jc w:val="both"/>
        <w:rPr>
          <w:rFonts w:ascii="Arial" w:hAnsi="Arial" w:cs="Arial"/>
        </w:rPr>
      </w:pPr>
      <w:r w:rsidRPr="00D163B6">
        <w:rPr>
          <w:rFonts w:ascii="Arial" w:hAnsi="Arial" w:cs="Arial"/>
        </w:rPr>
        <w:t xml:space="preserve">blogi przedmiotowe, np. Wordpress, Blogger, LiveJournal, Pokazywarka, Wklejacz, Edublogs, Weebly; </w:t>
      </w:r>
    </w:p>
    <w:p w:rsidR="00536918" w:rsidRPr="00D163B6" w:rsidRDefault="00536918" w:rsidP="00536918">
      <w:pPr>
        <w:numPr>
          <w:ilvl w:val="1"/>
          <w:numId w:val="56"/>
        </w:numPr>
        <w:spacing w:after="122" w:line="265" w:lineRule="auto"/>
        <w:ind w:hanging="360"/>
        <w:jc w:val="both"/>
        <w:rPr>
          <w:rFonts w:ascii="Arial" w:hAnsi="Arial" w:cs="Arial"/>
        </w:rPr>
      </w:pPr>
      <w:r w:rsidRPr="00D163B6">
        <w:rPr>
          <w:rFonts w:ascii="Arial" w:hAnsi="Arial" w:cs="Arial"/>
        </w:rPr>
        <w:t xml:space="preserve">komunikatory tekstowe, głosowe i wideo, np. Skype, Google Hangouts, Messenger, FB, Snapchat, WhatsApp. </w:t>
      </w:r>
    </w:p>
    <w:p w:rsidR="00043B61" w:rsidRPr="00D163B6" w:rsidRDefault="00536918" w:rsidP="00536918">
      <w:pPr>
        <w:spacing w:line="396" w:lineRule="auto"/>
        <w:jc w:val="both"/>
        <w:rPr>
          <w:rFonts w:ascii="Arial" w:hAnsi="Arial" w:cs="Arial"/>
        </w:rPr>
      </w:pPr>
      <w:r w:rsidRPr="00D163B6">
        <w:rPr>
          <w:rFonts w:ascii="Arial" w:hAnsi="Arial" w:cs="Arial"/>
        </w:rPr>
        <w:t xml:space="preserve">Narzędzia TIK wspierające współpracę i komunikację w realizacji zadań osoby wspomagającej szkołę w procesie kształtowania kompetencji informatycznych – wypracowanie możliwych zastosowań w procesowym wspomaganiu. </w:t>
      </w:r>
    </w:p>
    <w:p w:rsidR="00041540" w:rsidRPr="00D163B6" w:rsidRDefault="00041540" w:rsidP="000D1264">
      <w:pPr>
        <w:spacing w:line="396" w:lineRule="auto"/>
        <w:jc w:val="both"/>
        <w:rPr>
          <w:rFonts w:ascii="Arial" w:hAnsi="Arial" w:cs="Arial"/>
        </w:rPr>
      </w:pPr>
    </w:p>
    <w:p w:rsidR="000D1264" w:rsidRPr="00D163B6" w:rsidRDefault="000D1264" w:rsidP="000D1264">
      <w:pPr>
        <w:pStyle w:val="Nagwek2"/>
        <w:ind w:left="-5"/>
        <w:jc w:val="both"/>
        <w:rPr>
          <w:rFonts w:ascii="Arial" w:hAnsi="Arial" w:cs="Arial"/>
          <w:color w:val="000000" w:themeColor="text1"/>
          <w:sz w:val="22"/>
        </w:rPr>
      </w:pPr>
      <w:r w:rsidRPr="00D163B6">
        <w:rPr>
          <w:rFonts w:ascii="Arial" w:hAnsi="Arial" w:cs="Arial"/>
          <w:color w:val="000000" w:themeColor="text1"/>
          <w:sz w:val="22"/>
        </w:rPr>
        <w:t xml:space="preserve">Moduł VII. Bezpieczne wykorzystywanie nowych technologii </w:t>
      </w:r>
    </w:p>
    <w:p w:rsidR="000D1264" w:rsidRPr="00D163B6" w:rsidRDefault="000D1264" w:rsidP="000D1264">
      <w:pPr>
        <w:pStyle w:val="Nagwek3"/>
        <w:spacing w:after="230"/>
        <w:ind w:left="-5"/>
        <w:jc w:val="both"/>
        <w:rPr>
          <w:rFonts w:ascii="Arial" w:hAnsi="Arial" w:cs="Arial"/>
          <w:color w:val="000000" w:themeColor="text1"/>
        </w:rPr>
      </w:pPr>
      <w:r w:rsidRPr="00D163B6">
        <w:rPr>
          <w:rFonts w:ascii="Arial" w:hAnsi="Arial" w:cs="Arial"/>
          <w:color w:val="000000" w:themeColor="text1"/>
        </w:rPr>
        <w:t xml:space="preserve">Cele operacyjne </w:t>
      </w:r>
    </w:p>
    <w:p w:rsidR="000D1264" w:rsidRPr="00D163B6" w:rsidRDefault="000D1264" w:rsidP="000D1264">
      <w:pPr>
        <w:spacing w:after="282"/>
        <w:jc w:val="both"/>
        <w:rPr>
          <w:rFonts w:ascii="Arial" w:hAnsi="Arial" w:cs="Arial"/>
        </w:rPr>
      </w:pPr>
      <w:r w:rsidRPr="00D163B6">
        <w:rPr>
          <w:rFonts w:ascii="Arial" w:hAnsi="Arial" w:cs="Arial"/>
        </w:rPr>
        <w:t xml:space="preserve">Uczestnik szkolenia: </w:t>
      </w:r>
    </w:p>
    <w:p w:rsidR="000D1264" w:rsidRPr="00D163B6" w:rsidRDefault="000D1264" w:rsidP="005751F0">
      <w:pPr>
        <w:numPr>
          <w:ilvl w:val="0"/>
          <w:numId w:val="59"/>
        </w:numPr>
        <w:spacing w:after="122" w:line="265" w:lineRule="auto"/>
        <w:ind w:hanging="360"/>
        <w:jc w:val="both"/>
        <w:rPr>
          <w:rFonts w:ascii="Arial" w:hAnsi="Arial" w:cs="Arial"/>
        </w:rPr>
      </w:pPr>
      <w:r w:rsidRPr="00D163B6">
        <w:rPr>
          <w:rFonts w:ascii="Arial" w:hAnsi="Arial" w:cs="Arial"/>
        </w:rPr>
        <w:t>identyfikuje zagrożenia związane z wykorzystaniem nowoczesnych technologii na III etapie edukacyjnym;</w:t>
      </w:r>
    </w:p>
    <w:p w:rsidR="000D1264" w:rsidRPr="00D163B6" w:rsidRDefault="000D1264" w:rsidP="005751F0">
      <w:pPr>
        <w:numPr>
          <w:ilvl w:val="0"/>
          <w:numId w:val="59"/>
        </w:numPr>
        <w:spacing w:after="122" w:line="265" w:lineRule="auto"/>
        <w:ind w:hanging="360"/>
        <w:jc w:val="both"/>
        <w:rPr>
          <w:rFonts w:ascii="Arial" w:hAnsi="Arial" w:cs="Arial"/>
        </w:rPr>
      </w:pPr>
      <w:r w:rsidRPr="00D163B6">
        <w:rPr>
          <w:rFonts w:ascii="Arial" w:hAnsi="Arial" w:cs="Arial"/>
        </w:rPr>
        <w:t>określa sposoby zapobiegania zidentyfikowanym zagrożeniom i reagowania na nie;</w:t>
      </w:r>
    </w:p>
    <w:p w:rsidR="000D1264" w:rsidRPr="00D163B6" w:rsidRDefault="000D1264" w:rsidP="005751F0">
      <w:pPr>
        <w:numPr>
          <w:ilvl w:val="0"/>
          <w:numId w:val="59"/>
        </w:numPr>
        <w:spacing w:after="91" w:line="265" w:lineRule="auto"/>
        <w:ind w:hanging="360"/>
        <w:jc w:val="both"/>
        <w:rPr>
          <w:rFonts w:ascii="Arial" w:hAnsi="Arial" w:cs="Arial"/>
        </w:rPr>
      </w:pPr>
      <w:r w:rsidRPr="00D163B6">
        <w:rPr>
          <w:rFonts w:ascii="Arial" w:hAnsi="Arial" w:cs="Arial"/>
        </w:rPr>
        <w:t>wskazuje podstawowe narzędzia zapewniające bezpieczeństwo w sieci;</w:t>
      </w:r>
    </w:p>
    <w:p w:rsidR="000D1264" w:rsidRPr="00D163B6" w:rsidRDefault="000D1264" w:rsidP="005751F0">
      <w:pPr>
        <w:numPr>
          <w:ilvl w:val="0"/>
          <w:numId w:val="59"/>
        </w:numPr>
        <w:spacing w:after="290" w:line="371" w:lineRule="auto"/>
        <w:ind w:hanging="360"/>
        <w:jc w:val="both"/>
        <w:rPr>
          <w:rFonts w:ascii="Arial" w:hAnsi="Arial" w:cs="Arial"/>
        </w:rPr>
      </w:pPr>
      <w:r w:rsidRPr="00D163B6">
        <w:rPr>
          <w:rFonts w:ascii="Arial" w:hAnsi="Arial" w:cs="Arial"/>
        </w:rPr>
        <w:t>wskazuje zasoby przydatne w pracy nauczyciela edukacji wczesnoszkolnej w zakresie realizacji zajęć z bezpiecznego stosowania TIK;</w:t>
      </w:r>
      <w:r w:rsidRPr="00D163B6">
        <w:rPr>
          <w:rFonts w:ascii="Arial" w:eastAsia="Segoe UI Symbol" w:hAnsi="Arial" w:cs="Arial"/>
        </w:rPr>
        <w:t></w:t>
      </w:r>
      <w:r w:rsidRPr="00D163B6">
        <w:rPr>
          <w:rFonts w:ascii="Arial" w:hAnsi="Arial" w:cs="Arial"/>
        </w:rPr>
        <w:t xml:space="preserve"> wyjaśnia zasady </w:t>
      </w:r>
      <w:r w:rsidRPr="00D163B6">
        <w:rPr>
          <w:rFonts w:ascii="Arial" w:hAnsi="Arial" w:cs="Arial"/>
        </w:rPr>
        <w:lastRenderedPageBreak/>
        <w:t>korzystania z cudzych utworów i potrafi wykorzystywać tę wiedzę w planowaniu pracy osoby wspomagającej.</w:t>
      </w:r>
    </w:p>
    <w:p w:rsidR="000D1264" w:rsidRPr="00D163B6" w:rsidRDefault="000D1264" w:rsidP="000D1264">
      <w:pPr>
        <w:pStyle w:val="Nagwek3"/>
        <w:spacing w:after="285"/>
        <w:ind w:left="-5"/>
        <w:jc w:val="both"/>
        <w:rPr>
          <w:rFonts w:ascii="Arial" w:hAnsi="Arial" w:cs="Arial"/>
          <w:color w:val="000000" w:themeColor="text1"/>
        </w:rPr>
      </w:pPr>
      <w:r w:rsidRPr="00D163B6">
        <w:rPr>
          <w:rFonts w:ascii="Arial" w:hAnsi="Arial" w:cs="Arial"/>
          <w:color w:val="000000" w:themeColor="text1"/>
        </w:rPr>
        <w:t xml:space="preserve">Szczegółowe treści </w:t>
      </w:r>
    </w:p>
    <w:p w:rsidR="000D1264" w:rsidRPr="00D163B6" w:rsidRDefault="000D1264" w:rsidP="005751F0">
      <w:pPr>
        <w:numPr>
          <w:ilvl w:val="0"/>
          <w:numId w:val="60"/>
        </w:numPr>
        <w:spacing w:after="232" w:line="265" w:lineRule="auto"/>
        <w:ind w:hanging="360"/>
        <w:jc w:val="both"/>
        <w:rPr>
          <w:rFonts w:ascii="Arial" w:hAnsi="Arial" w:cs="Arial"/>
        </w:rPr>
      </w:pPr>
      <w:r w:rsidRPr="00D163B6">
        <w:rPr>
          <w:rFonts w:ascii="Arial" w:hAnsi="Arial" w:cs="Arial"/>
        </w:rPr>
        <w:t>Uczeń i nauczyciel bezpieczni w sieci:</w:t>
      </w:r>
    </w:p>
    <w:p w:rsidR="000D1264" w:rsidRPr="00D163B6" w:rsidRDefault="000D1264" w:rsidP="005751F0">
      <w:pPr>
        <w:numPr>
          <w:ilvl w:val="1"/>
          <w:numId w:val="60"/>
        </w:numPr>
        <w:spacing w:after="10" w:line="392" w:lineRule="auto"/>
        <w:ind w:hanging="360"/>
        <w:jc w:val="both"/>
        <w:rPr>
          <w:rFonts w:ascii="Arial" w:hAnsi="Arial" w:cs="Arial"/>
        </w:rPr>
      </w:pPr>
      <w:r w:rsidRPr="00D163B6">
        <w:rPr>
          <w:rFonts w:ascii="Arial" w:hAnsi="Arial" w:cs="Arial"/>
        </w:rPr>
        <w:t>zagrożenia związane z w</w:t>
      </w:r>
      <w:r w:rsidR="00D163B6" w:rsidRPr="00D163B6">
        <w:rPr>
          <w:rFonts w:ascii="Arial" w:hAnsi="Arial" w:cs="Arial"/>
        </w:rPr>
        <w:t>ykorzystaniem technologii na II</w:t>
      </w:r>
      <w:r w:rsidRPr="00D163B6">
        <w:rPr>
          <w:rFonts w:ascii="Arial" w:hAnsi="Arial" w:cs="Arial"/>
        </w:rPr>
        <w:t xml:space="preserve"> etapie edukacyjnym: niebezpieczne treści, przemoc rówieśnicza w sieci, uzależnienie od gier komputerowych i internetu;</w:t>
      </w:r>
    </w:p>
    <w:p w:rsidR="000D1264" w:rsidRPr="00D163B6" w:rsidRDefault="000D1264" w:rsidP="005751F0">
      <w:pPr>
        <w:numPr>
          <w:ilvl w:val="1"/>
          <w:numId w:val="60"/>
        </w:numPr>
        <w:spacing w:after="122" w:line="373" w:lineRule="auto"/>
        <w:ind w:hanging="360"/>
        <w:jc w:val="both"/>
        <w:rPr>
          <w:rFonts w:ascii="Arial" w:hAnsi="Arial" w:cs="Arial"/>
        </w:rPr>
      </w:pPr>
      <w:r w:rsidRPr="00D163B6">
        <w:rPr>
          <w:rFonts w:ascii="Arial" w:hAnsi="Arial" w:cs="Arial"/>
        </w:rPr>
        <w:t xml:space="preserve">formy przygotowania uczniów do bezpiecznego korzystania z nowych technologii: zajęcia informatyczne, godziny z wychowawcą, akcja Dzień Bezpiecznego Internetu, Kodeks TIK; </w:t>
      </w:r>
    </w:p>
    <w:p w:rsidR="000D1264" w:rsidRPr="00D163B6" w:rsidRDefault="000D1264" w:rsidP="005751F0">
      <w:pPr>
        <w:numPr>
          <w:ilvl w:val="1"/>
          <w:numId w:val="60"/>
        </w:numPr>
        <w:spacing w:after="122" w:line="265" w:lineRule="auto"/>
        <w:ind w:hanging="360"/>
        <w:jc w:val="both"/>
        <w:rPr>
          <w:rFonts w:ascii="Arial" w:hAnsi="Arial" w:cs="Arial"/>
        </w:rPr>
      </w:pPr>
      <w:r w:rsidRPr="00D163B6">
        <w:rPr>
          <w:rFonts w:ascii="Arial" w:hAnsi="Arial" w:cs="Arial"/>
        </w:rPr>
        <w:t>uzależnienia i higiena korzystania z mediów;</w:t>
      </w:r>
    </w:p>
    <w:p w:rsidR="000D1264" w:rsidRPr="00D163B6" w:rsidRDefault="000D1264" w:rsidP="005751F0">
      <w:pPr>
        <w:numPr>
          <w:ilvl w:val="1"/>
          <w:numId w:val="60"/>
        </w:numPr>
        <w:spacing w:after="90" w:line="265" w:lineRule="auto"/>
        <w:ind w:hanging="360"/>
        <w:jc w:val="both"/>
        <w:rPr>
          <w:rFonts w:ascii="Arial" w:hAnsi="Arial" w:cs="Arial"/>
        </w:rPr>
      </w:pPr>
      <w:r w:rsidRPr="00D163B6">
        <w:rPr>
          <w:rFonts w:ascii="Arial" w:hAnsi="Arial" w:cs="Arial"/>
        </w:rPr>
        <w:t xml:space="preserve">zasoby dotyczące bezpiecznego korzystania z TIK przydatne w pracy nauczyciela szkoły ponadpodstawowej:  </w:t>
      </w:r>
    </w:p>
    <w:p w:rsidR="000D1264" w:rsidRPr="00D163B6" w:rsidRDefault="000D1264" w:rsidP="000D1264">
      <w:pPr>
        <w:spacing w:after="142" w:line="378" w:lineRule="auto"/>
        <w:ind w:left="1450" w:right="108"/>
        <w:jc w:val="both"/>
        <w:rPr>
          <w:rFonts w:ascii="Arial" w:hAnsi="Arial" w:cs="Arial"/>
        </w:rPr>
      </w:pPr>
      <w:r w:rsidRPr="00D163B6">
        <w:rPr>
          <w:rFonts w:ascii="Arial" w:hAnsi="Arial" w:cs="Arial"/>
        </w:rPr>
        <w:t xml:space="preserve">edukacjamedialna.edu.pl (scenariusze zajęć), dzieckowsieci.fdn.pl (materiały edukacyjne), legalnakultura.pl (prawo w kulturze), prawokultury.pl., </w:t>
      </w:r>
      <w:hyperlink r:id="rId183">
        <w:r w:rsidRPr="00D163B6">
          <w:rPr>
            <w:rFonts w:ascii="Arial" w:hAnsi="Arial" w:cs="Arial"/>
            <w:u w:val="single" w:color="000000"/>
          </w:rPr>
          <w:t>wyloguj się do życia … a robi się to TAK</w:t>
        </w:r>
      </w:hyperlink>
      <w:hyperlink r:id="rId184"/>
      <w:r w:rsidRPr="00D163B6">
        <w:rPr>
          <w:rFonts w:ascii="Arial" w:hAnsi="Arial" w:cs="Arial"/>
        </w:rPr>
        <w:t xml:space="preserve">– strona internetowa. </w:t>
      </w:r>
    </w:p>
    <w:p w:rsidR="000D1264" w:rsidRPr="00D163B6" w:rsidRDefault="000D1264" w:rsidP="005751F0">
      <w:pPr>
        <w:numPr>
          <w:ilvl w:val="0"/>
          <w:numId w:val="60"/>
        </w:numPr>
        <w:spacing w:after="205" w:line="265" w:lineRule="auto"/>
        <w:ind w:hanging="360"/>
        <w:jc w:val="both"/>
        <w:rPr>
          <w:rFonts w:ascii="Arial" w:hAnsi="Arial" w:cs="Arial"/>
        </w:rPr>
      </w:pPr>
      <w:r w:rsidRPr="00D163B6">
        <w:rPr>
          <w:rFonts w:ascii="Arial" w:hAnsi="Arial" w:cs="Arial"/>
        </w:rPr>
        <w:t>Prawo autorskie w pracy nauczyciela i osoby wspomagającej:</w:t>
      </w:r>
    </w:p>
    <w:p w:rsidR="000D1264" w:rsidRPr="00D163B6" w:rsidRDefault="000D1264" w:rsidP="005751F0">
      <w:pPr>
        <w:numPr>
          <w:ilvl w:val="1"/>
          <w:numId w:val="60"/>
        </w:numPr>
        <w:spacing w:after="122" w:line="265" w:lineRule="auto"/>
        <w:ind w:hanging="360"/>
        <w:jc w:val="both"/>
        <w:rPr>
          <w:rFonts w:ascii="Arial" w:hAnsi="Arial" w:cs="Arial"/>
        </w:rPr>
      </w:pPr>
      <w:r w:rsidRPr="00D163B6">
        <w:rPr>
          <w:rFonts w:ascii="Arial" w:hAnsi="Arial" w:cs="Arial"/>
        </w:rPr>
        <w:t>przedmiot prawa autorskiego;</w:t>
      </w:r>
    </w:p>
    <w:p w:rsidR="000D1264" w:rsidRPr="00D163B6" w:rsidRDefault="000D1264" w:rsidP="005751F0">
      <w:pPr>
        <w:numPr>
          <w:ilvl w:val="1"/>
          <w:numId w:val="60"/>
        </w:numPr>
        <w:spacing w:after="84" w:line="265" w:lineRule="auto"/>
        <w:ind w:hanging="360"/>
        <w:jc w:val="both"/>
        <w:rPr>
          <w:rFonts w:ascii="Arial" w:hAnsi="Arial" w:cs="Arial"/>
        </w:rPr>
      </w:pPr>
      <w:r w:rsidRPr="00D163B6">
        <w:rPr>
          <w:rFonts w:ascii="Arial" w:hAnsi="Arial" w:cs="Arial"/>
        </w:rPr>
        <w:t>dozwolony użytek prywatny i edukacyjny;</w:t>
      </w:r>
    </w:p>
    <w:p w:rsidR="000D1264" w:rsidRPr="00D163B6" w:rsidRDefault="000D1264" w:rsidP="005751F0">
      <w:pPr>
        <w:numPr>
          <w:ilvl w:val="1"/>
          <w:numId w:val="60"/>
        </w:numPr>
        <w:spacing w:after="85" w:line="265" w:lineRule="auto"/>
        <w:ind w:hanging="360"/>
        <w:jc w:val="both"/>
        <w:rPr>
          <w:rFonts w:ascii="Arial" w:hAnsi="Arial" w:cs="Arial"/>
        </w:rPr>
      </w:pPr>
      <w:r w:rsidRPr="00D163B6">
        <w:rPr>
          <w:rFonts w:ascii="Arial" w:hAnsi="Arial" w:cs="Arial"/>
        </w:rPr>
        <w:t>domena publiczna;</w:t>
      </w:r>
    </w:p>
    <w:p w:rsidR="000716E3" w:rsidRPr="00D163B6" w:rsidRDefault="000D1264" w:rsidP="005751F0">
      <w:pPr>
        <w:numPr>
          <w:ilvl w:val="1"/>
          <w:numId w:val="60"/>
        </w:numPr>
        <w:spacing w:after="78" w:line="405" w:lineRule="auto"/>
        <w:ind w:hanging="360"/>
        <w:jc w:val="both"/>
        <w:rPr>
          <w:rFonts w:ascii="Arial" w:hAnsi="Arial" w:cs="Arial"/>
        </w:rPr>
      </w:pPr>
      <w:r w:rsidRPr="00D163B6">
        <w:rPr>
          <w:rFonts w:ascii="Arial" w:hAnsi="Arial" w:cs="Arial"/>
        </w:rPr>
        <w:t>wolne licencje;</w:t>
      </w:r>
      <w:r w:rsidR="008663B0" w:rsidRPr="00D163B6">
        <w:rPr>
          <w:rFonts w:ascii="Arial" w:hAnsi="Arial" w:cs="Arial"/>
        </w:rPr>
        <w:t xml:space="preserve"> </w:t>
      </w:r>
      <w:r w:rsidRPr="00D163B6">
        <w:rPr>
          <w:rFonts w:ascii="Arial" w:hAnsi="Arial" w:cs="Arial"/>
        </w:rPr>
        <w:t xml:space="preserve">materiały na wolnych licencjach: wyszukiwarki z filtrem – prawo do użytkowania; teksty – Wikipedia; grafika – Pixabay, Pexels, Picjumbo; wideo – YouTube, WikimediaCommons; audio – Musopen, SoundBible, Open Music Archive; </w:t>
      </w:r>
    </w:p>
    <w:p w:rsidR="00F709AF" w:rsidRPr="00D163B6" w:rsidRDefault="000D1264" w:rsidP="005751F0">
      <w:pPr>
        <w:numPr>
          <w:ilvl w:val="1"/>
          <w:numId w:val="60"/>
        </w:numPr>
        <w:spacing w:after="78" w:line="405" w:lineRule="auto"/>
        <w:ind w:hanging="360"/>
        <w:jc w:val="both"/>
        <w:rPr>
          <w:rFonts w:ascii="Arial" w:hAnsi="Arial" w:cs="Arial"/>
        </w:rPr>
      </w:pPr>
      <w:r w:rsidRPr="00D163B6">
        <w:rPr>
          <w:rFonts w:ascii="Arial" w:hAnsi="Arial" w:cs="Arial"/>
        </w:rPr>
        <w:t xml:space="preserve">udostępnianie i rozpowszechnianie materiałów w sieci (własnych i innych autorów). </w:t>
      </w:r>
    </w:p>
    <w:p w:rsidR="000D1264" w:rsidRPr="00D163B6" w:rsidRDefault="000D1264" w:rsidP="00F709AF">
      <w:pPr>
        <w:spacing w:after="78" w:line="405" w:lineRule="auto"/>
        <w:jc w:val="both"/>
        <w:rPr>
          <w:rFonts w:ascii="Arial" w:hAnsi="Arial" w:cs="Arial"/>
          <w:b/>
        </w:rPr>
      </w:pPr>
      <w:r w:rsidRPr="00D163B6">
        <w:rPr>
          <w:rFonts w:ascii="Arial" w:hAnsi="Arial" w:cs="Arial"/>
          <w:b/>
        </w:rPr>
        <w:t xml:space="preserve">Zasoby edukacyjne </w:t>
      </w:r>
    </w:p>
    <w:p w:rsidR="00D163B6" w:rsidRPr="00D163B6" w:rsidRDefault="00D163B6" w:rsidP="00D163B6">
      <w:pPr>
        <w:numPr>
          <w:ilvl w:val="0"/>
          <w:numId w:val="61"/>
        </w:numPr>
        <w:spacing w:after="121" w:line="265" w:lineRule="auto"/>
        <w:ind w:hanging="348"/>
        <w:jc w:val="both"/>
        <w:rPr>
          <w:rFonts w:ascii="Arial" w:hAnsi="Arial" w:cs="Arial"/>
        </w:rPr>
      </w:pPr>
      <w:r w:rsidRPr="00D163B6">
        <w:rPr>
          <w:rFonts w:ascii="Arial" w:hAnsi="Arial" w:cs="Arial"/>
        </w:rPr>
        <w:lastRenderedPageBreak/>
        <w:t>Andrzejewska A.,</w:t>
      </w:r>
      <w:hyperlink r:id="rId185"/>
      <w:hyperlink r:id="rId186">
        <w:r w:rsidRPr="00D163B6">
          <w:rPr>
            <w:rFonts w:ascii="Arial" w:hAnsi="Arial" w:cs="Arial"/>
            <w:i/>
            <w:u w:val="single" w:color="000000"/>
          </w:rPr>
          <w:t>Bezpieczeństwo uczniów w cyberprzestrzeni</w:t>
        </w:r>
      </w:hyperlink>
      <w:hyperlink r:id="rId187"/>
      <w:r w:rsidRPr="00D163B6">
        <w:rPr>
          <w:rFonts w:ascii="Arial" w:hAnsi="Arial" w:cs="Arial"/>
        </w:rPr>
        <w:t xml:space="preserve">[online, dostęp dn. 20.04.2017].  </w:t>
      </w:r>
    </w:p>
    <w:p w:rsidR="00D163B6" w:rsidRPr="00D163B6" w:rsidRDefault="00D163B6" w:rsidP="00D163B6">
      <w:pPr>
        <w:numPr>
          <w:ilvl w:val="0"/>
          <w:numId w:val="61"/>
        </w:numPr>
        <w:spacing w:after="121" w:line="265" w:lineRule="auto"/>
        <w:ind w:hanging="348"/>
        <w:jc w:val="both"/>
        <w:rPr>
          <w:rFonts w:ascii="Arial" w:hAnsi="Arial" w:cs="Arial"/>
        </w:rPr>
      </w:pPr>
      <w:hyperlink r:id="rId188">
        <w:r w:rsidRPr="00D163B6">
          <w:rPr>
            <w:rFonts w:ascii="Arial" w:hAnsi="Arial" w:cs="Arial"/>
            <w:i/>
            <w:u w:val="single" w:color="000000"/>
          </w:rPr>
          <w:t>Czym są licencje Creative Commons</w:t>
        </w:r>
      </w:hyperlink>
      <w:hyperlink r:id="rId189">
        <w:r w:rsidRPr="00D163B6">
          <w:rPr>
            <w:rFonts w:ascii="Arial" w:hAnsi="Arial" w:cs="Arial"/>
          </w:rPr>
          <w:t>,</w:t>
        </w:r>
      </w:hyperlink>
      <w:r w:rsidRPr="00D163B6">
        <w:rPr>
          <w:rFonts w:ascii="Arial" w:hAnsi="Arial" w:cs="Arial"/>
        </w:rPr>
        <w:t xml:space="preserve"> Centrum Cyfrowe (film) [dostęp online, dn. 20.04.2017].  </w:t>
      </w:r>
    </w:p>
    <w:p w:rsidR="00D163B6" w:rsidRPr="00D163B6" w:rsidRDefault="00D163B6" w:rsidP="00D163B6">
      <w:pPr>
        <w:numPr>
          <w:ilvl w:val="0"/>
          <w:numId w:val="61"/>
        </w:numPr>
        <w:spacing w:after="99" w:line="265" w:lineRule="auto"/>
        <w:ind w:hanging="348"/>
        <w:jc w:val="both"/>
        <w:rPr>
          <w:rFonts w:ascii="Arial" w:hAnsi="Arial" w:cs="Arial"/>
        </w:rPr>
      </w:pPr>
      <w:r w:rsidRPr="00D163B6">
        <w:rPr>
          <w:rFonts w:ascii="Arial" w:hAnsi="Arial" w:cs="Arial"/>
        </w:rPr>
        <w:t xml:space="preserve">Grudzień M., </w:t>
      </w:r>
      <w:hyperlink r:id="rId190">
        <w:r w:rsidRPr="00D163B6">
          <w:rPr>
            <w:rFonts w:ascii="Arial" w:hAnsi="Arial" w:cs="Arial"/>
            <w:i/>
            <w:u w:val="single" w:color="000000"/>
          </w:rPr>
          <w:t>Dozwolony użytek w edukacji</w:t>
        </w:r>
      </w:hyperlink>
      <w:hyperlink r:id="rId191"/>
      <w:r w:rsidRPr="00D163B6">
        <w:rPr>
          <w:rFonts w:ascii="Arial" w:hAnsi="Arial" w:cs="Arial"/>
        </w:rPr>
        <w:t xml:space="preserve">(infografika) [online, dostęp dn. 20.04.2017].  </w:t>
      </w:r>
    </w:p>
    <w:p w:rsidR="00D163B6" w:rsidRPr="00D163B6" w:rsidRDefault="00D163B6" w:rsidP="00D163B6">
      <w:pPr>
        <w:numPr>
          <w:ilvl w:val="0"/>
          <w:numId w:val="61"/>
        </w:numPr>
        <w:spacing w:after="99" w:line="265" w:lineRule="auto"/>
        <w:ind w:hanging="348"/>
        <w:jc w:val="both"/>
        <w:rPr>
          <w:rFonts w:ascii="Arial" w:hAnsi="Arial" w:cs="Arial"/>
        </w:rPr>
      </w:pPr>
      <w:hyperlink r:id="rId192">
        <w:r w:rsidRPr="00D163B6">
          <w:rPr>
            <w:rFonts w:ascii="Arial" w:hAnsi="Arial" w:cs="Arial"/>
            <w:i/>
            <w:u w:val="single" w:color="000000"/>
          </w:rPr>
          <w:t>Jak działa prawo autorskie</w:t>
        </w:r>
      </w:hyperlink>
      <w:hyperlink r:id="rId193">
        <w:r w:rsidRPr="00D163B6">
          <w:rPr>
            <w:rFonts w:ascii="Arial" w:hAnsi="Arial" w:cs="Arial"/>
          </w:rPr>
          <w:t>,</w:t>
        </w:r>
      </w:hyperlink>
      <w:r w:rsidRPr="00D163B6">
        <w:rPr>
          <w:rFonts w:ascii="Arial" w:hAnsi="Arial" w:cs="Arial"/>
        </w:rPr>
        <w:t xml:space="preserve"> Centrum Cyfrowe (film) [online, dostęp dn. 20.04.2017].  </w:t>
      </w:r>
    </w:p>
    <w:p w:rsidR="00D163B6" w:rsidRPr="00D163B6" w:rsidRDefault="00D163B6" w:rsidP="00D163B6">
      <w:pPr>
        <w:numPr>
          <w:ilvl w:val="0"/>
          <w:numId w:val="61"/>
        </w:numPr>
        <w:spacing w:after="121" w:line="265" w:lineRule="auto"/>
        <w:ind w:hanging="348"/>
        <w:jc w:val="both"/>
        <w:rPr>
          <w:rFonts w:ascii="Arial" w:hAnsi="Arial" w:cs="Arial"/>
        </w:rPr>
      </w:pPr>
      <w:hyperlink r:id="rId194">
        <w:r w:rsidRPr="00D163B6">
          <w:rPr>
            <w:rFonts w:ascii="Arial" w:hAnsi="Arial" w:cs="Arial"/>
            <w:i/>
            <w:u w:val="single" w:color="000000"/>
          </w:rPr>
          <w:t>Na co pozwala dozwolony użytek prywatny</w:t>
        </w:r>
      </w:hyperlink>
      <w:hyperlink r:id="rId195">
        <w:r w:rsidRPr="00D163B6">
          <w:rPr>
            <w:rFonts w:ascii="Arial" w:hAnsi="Arial" w:cs="Arial"/>
          </w:rPr>
          <w:t>,</w:t>
        </w:r>
      </w:hyperlink>
      <w:r w:rsidRPr="00D163B6">
        <w:rPr>
          <w:rFonts w:ascii="Arial" w:hAnsi="Arial" w:cs="Arial"/>
        </w:rPr>
        <w:t xml:space="preserve"> Centrum Cyfrowe (film) [online, dostęp dn. 20.04.2017].  </w:t>
      </w:r>
    </w:p>
    <w:p w:rsidR="00D163B6" w:rsidRPr="00D163B6" w:rsidRDefault="00D163B6" w:rsidP="00D163B6">
      <w:pPr>
        <w:numPr>
          <w:ilvl w:val="0"/>
          <w:numId w:val="61"/>
        </w:numPr>
        <w:spacing w:after="34" w:line="373" w:lineRule="auto"/>
        <w:ind w:hanging="348"/>
        <w:jc w:val="both"/>
        <w:rPr>
          <w:rFonts w:ascii="Arial" w:hAnsi="Arial" w:cs="Arial"/>
        </w:rPr>
      </w:pPr>
      <w:r w:rsidRPr="00D163B6">
        <w:rPr>
          <w:rFonts w:ascii="Arial" w:hAnsi="Arial" w:cs="Arial"/>
        </w:rPr>
        <w:t>Pyżalski J.,</w:t>
      </w:r>
      <w:hyperlink r:id="rId196"/>
      <w:hyperlink r:id="rId197">
        <w:r w:rsidRPr="00D163B6">
          <w:rPr>
            <w:rFonts w:ascii="Arial" w:hAnsi="Arial" w:cs="Arial"/>
            <w:i/>
            <w:u w:val="single" w:color="000000"/>
          </w:rPr>
          <w:t>Polscy nauczyciele i uczniowie a agresja elektroniczna: zarys teoretyczny i najnowsze wyniki badań</w:t>
        </w:r>
      </w:hyperlink>
      <w:hyperlink r:id="rId198"/>
      <w:r w:rsidRPr="00D163B6">
        <w:rPr>
          <w:rFonts w:ascii="Arial" w:hAnsi="Arial" w:cs="Arial"/>
        </w:rPr>
        <w:t xml:space="preserve">[online, dostęp dn. 20.04.2017].  </w:t>
      </w:r>
    </w:p>
    <w:p w:rsidR="00D163B6" w:rsidRPr="00D163B6" w:rsidRDefault="00D163B6" w:rsidP="00D163B6">
      <w:pPr>
        <w:numPr>
          <w:ilvl w:val="0"/>
          <w:numId w:val="61"/>
        </w:numPr>
        <w:spacing w:after="72"/>
        <w:ind w:hanging="348"/>
        <w:jc w:val="both"/>
        <w:rPr>
          <w:rFonts w:ascii="Arial" w:hAnsi="Arial" w:cs="Arial"/>
        </w:rPr>
      </w:pPr>
      <w:r w:rsidRPr="00D163B6">
        <w:rPr>
          <w:rFonts w:ascii="Arial" w:hAnsi="Arial" w:cs="Arial"/>
        </w:rPr>
        <w:t>Wrzesień-Gandolfo A.,</w:t>
      </w:r>
      <w:hyperlink r:id="rId199"/>
      <w:hyperlink r:id="rId200">
        <w:r w:rsidRPr="00D163B6">
          <w:rPr>
            <w:rFonts w:ascii="Arial" w:hAnsi="Arial" w:cs="Arial"/>
            <w:i/>
            <w:u w:val="single" w:color="000000"/>
          </w:rPr>
          <w:t>Bezpieczeństwo dzieci online: kompendium dla rodziców i profesjonalistów</w:t>
        </w:r>
      </w:hyperlink>
      <w:hyperlink r:id="rId201"/>
      <w:r w:rsidRPr="00D163B6">
        <w:rPr>
          <w:rFonts w:ascii="Arial" w:hAnsi="Arial" w:cs="Arial"/>
        </w:rPr>
        <w:t xml:space="preserve">[online, dostęp dn. </w:t>
      </w:r>
    </w:p>
    <w:p w:rsidR="00D163B6" w:rsidRPr="00D163B6" w:rsidRDefault="00D163B6" w:rsidP="00D163B6">
      <w:pPr>
        <w:spacing w:after="158"/>
        <w:ind w:left="730"/>
        <w:jc w:val="both"/>
        <w:rPr>
          <w:rFonts w:ascii="Arial" w:hAnsi="Arial" w:cs="Arial"/>
        </w:rPr>
      </w:pPr>
      <w:r w:rsidRPr="00D163B6">
        <w:rPr>
          <w:rFonts w:ascii="Arial" w:hAnsi="Arial" w:cs="Arial"/>
        </w:rPr>
        <w:t xml:space="preserve">20.04.2017].  </w:t>
      </w:r>
    </w:p>
    <w:p w:rsidR="00D163B6" w:rsidRPr="00D163B6" w:rsidRDefault="00D163B6" w:rsidP="00D163B6">
      <w:pPr>
        <w:numPr>
          <w:ilvl w:val="0"/>
          <w:numId w:val="61"/>
        </w:numPr>
        <w:spacing w:after="41" w:line="367" w:lineRule="auto"/>
        <w:ind w:hanging="348"/>
        <w:jc w:val="both"/>
        <w:rPr>
          <w:rFonts w:ascii="Arial" w:hAnsi="Arial" w:cs="Arial"/>
        </w:rPr>
      </w:pPr>
      <w:r w:rsidRPr="00D163B6">
        <w:rPr>
          <w:rFonts w:ascii="Arial" w:hAnsi="Arial" w:cs="Arial"/>
        </w:rPr>
        <w:t>Wojtasik Ł.,</w:t>
      </w:r>
      <w:hyperlink r:id="rId202"/>
      <w:hyperlink r:id="rId203">
        <w:r w:rsidRPr="00D163B6">
          <w:rPr>
            <w:rFonts w:ascii="Arial" w:hAnsi="Arial" w:cs="Arial"/>
            <w:i/>
            <w:u w:val="single" w:color="000000"/>
          </w:rPr>
          <w:t>Zagrożenia dzieci w Internecie</w:t>
        </w:r>
      </w:hyperlink>
      <w:hyperlink r:id="rId204">
        <w:r w:rsidRPr="00D163B6">
          <w:rPr>
            <w:rFonts w:ascii="Arial" w:hAnsi="Arial" w:cs="Arial"/>
          </w:rPr>
          <w:t>,</w:t>
        </w:r>
      </w:hyperlink>
      <w:r w:rsidRPr="00D163B6">
        <w:rPr>
          <w:rFonts w:ascii="Arial" w:hAnsi="Arial" w:cs="Arial"/>
        </w:rPr>
        <w:t xml:space="preserve"> [w:]</w:t>
      </w:r>
      <w:hyperlink r:id="rId205"/>
      <w:hyperlink r:id="rId206">
        <w:r w:rsidRPr="00D163B6">
          <w:rPr>
            <w:rFonts w:ascii="Arial" w:hAnsi="Arial" w:cs="Arial"/>
            <w:i/>
          </w:rPr>
          <w:t xml:space="preserve">Dzieci się liczą. Informacje o stanie zagrożenia bezpieczeństwa i rozwoju </w:t>
        </w:r>
      </w:hyperlink>
      <w:hyperlink r:id="rId207">
        <w:r w:rsidRPr="00D163B6">
          <w:rPr>
            <w:rFonts w:ascii="Arial" w:hAnsi="Arial" w:cs="Arial"/>
            <w:i/>
          </w:rPr>
          <w:t>dzieci w Polsce</w:t>
        </w:r>
      </w:hyperlink>
      <w:hyperlink r:id="rId208">
        <w:r w:rsidRPr="00D163B6">
          <w:rPr>
            <w:rFonts w:ascii="Arial" w:hAnsi="Arial" w:cs="Arial"/>
          </w:rPr>
          <w:t>,</w:t>
        </w:r>
      </w:hyperlink>
      <w:r w:rsidRPr="00D163B6">
        <w:rPr>
          <w:rFonts w:ascii="Arial" w:hAnsi="Arial" w:cs="Arial"/>
        </w:rPr>
        <w:t xml:space="preserve"> „„Dziecko krzywdzone. Teoria Badania Praktyka”, nr 3/2011 [online, dostęp dn.20.04.2017]. </w:t>
      </w:r>
    </w:p>
    <w:p w:rsidR="00D163B6" w:rsidRPr="00D163B6" w:rsidRDefault="00D163B6" w:rsidP="00D163B6">
      <w:pPr>
        <w:numPr>
          <w:ilvl w:val="0"/>
          <w:numId w:val="61"/>
        </w:numPr>
        <w:spacing w:after="121" w:line="265" w:lineRule="auto"/>
        <w:ind w:hanging="348"/>
        <w:jc w:val="both"/>
        <w:rPr>
          <w:rFonts w:ascii="Arial" w:hAnsi="Arial" w:cs="Arial"/>
        </w:rPr>
      </w:pPr>
      <w:r w:rsidRPr="00D163B6">
        <w:rPr>
          <w:rFonts w:ascii="Arial" w:hAnsi="Arial" w:cs="Arial"/>
        </w:rPr>
        <w:t xml:space="preserve">Ustawa z dn. 4 lutego 1994 r. o prawie autorskim i prawach pokrewnych z późn. zm. (Dz.U. z 2016 r. poz. 666). </w:t>
      </w:r>
    </w:p>
    <w:p w:rsidR="00D163B6" w:rsidRPr="00D163B6" w:rsidRDefault="00D163B6" w:rsidP="00D163B6">
      <w:pPr>
        <w:spacing w:after="19" w:line="361" w:lineRule="auto"/>
        <w:ind w:left="730"/>
        <w:jc w:val="both"/>
        <w:rPr>
          <w:rFonts w:ascii="Arial" w:hAnsi="Arial" w:cs="Arial"/>
        </w:rPr>
      </w:pPr>
      <w:r w:rsidRPr="00D163B6">
        <w:rPr>
          <w:rFonts w:ascii="Arial" w:hAnsi="Arial" w:cs="Arial"/>
        </w:rPr>
        <w:t xml:space="preserve">Obwieszczenie Marszałka Sejmu Rzeczypospolitej Polskiej z dn. 29 kwietnia 2016 r. w sprawie ogłoszenia jednolitego tekstu ustawy o prawie autorskim i prawach pokrewnych. </w:t>
      </w:r>
    </w:p>
    <w:p w:rsidR="00D163B6" w:rsidRPr="00D163B6" w:rsidRDefault="00D163B6" w:rsidP="00D163B6">
      <w:pPr>
        <w:numPr>
          <w:ilvl w:val="0"/>
          <w:numId w:val="61"/>
        </w:numPr>
        <w:ind w:hanging="348"/>
        <w:jc w:val="both"/>
        <w:rPr>
          <w:rFonts w:ascii="Arial" w:hAnsi="Arial" w:cs="Arial"/>
        </w:rPr>
      </w:pPr>
      <w:hyperlink r:id="rId209">
        <w:r w:rsidRPr="00D163B6">
          <w:rPr>
            <w:rFonts w:ascii="Arial" w:hAnsi="Arial" w:cs="Arial"/>
            <w:u w:val="single" w:color="000000"/>
          </w:rPr>
          <w:t>Zasady korzystania z TIK: Kodeks TIK</w:t>
        </w:r>
      </w:hyperlink>
      <w:hyperlink r:id="rId210"/>
      <w:r w:rsidRPr="00D163B6">
        <w:rPr>
          <w:rFonts w:ascii="Arial" w:hAnsi="Arial" w:cs="Arial"/>
        </w:rPr>
        <w:t xml:space="preserve">[online, dostęp dn. 20.04.2017].  </w:t>
      </w:r>
    </w:p>
    <w:p w:rsidR="000D1264" w:rsidRPr="00D163B6" w:rsidRDefault="000D1264" w:rsidP="005751F0">
      <w:pPr>
        <w:numPr>
          <w:ilvl w:val="0"/>
          <w:numId w:val="60"/>
        </w:numPr>
        <w:spacing w:after="100" w:line="265" w:lineRule="auto"/>
        <w:ind w:hanging="360"/>
        <w:jc w:val="both"/>
        <w:rPr>
          <w:rFonts w:ascii="Arial" w:hAnsi="Arial" w:cs="Arial"/>
        </w:rPr>
      </w:pPr>
      <w:r w:rsidRPr="00D163B6">
        <w:rPr>
          <w:rFonts w:ascii="Arial" w:hAnsi="Arial" w:cs="Arial"/>
        </w:rPr>
        <w:t xml:space="preserve">Ganicz T., </w:t>
      </w:r>
      <w:hyperlink r:id="rId211">
        <w:r w:rsidRPr="00D163B6">
          <w:rPr>
            <w:rFonts w:ascii="Arial" w:hAnsi="Arial" w:cs="Arial"/>
            <w:i/>
            <w:u w:val="single" w:color="000000"/>
          </w:rPr>
          <w:t>Domena publiczna</w:t>
        </w:r>
      </w:hyperlink>
      <w:r w:rsidR="00FE2381" w:rsidRPr="00D163B6">
        <w:rPr>
          <w:rFonts w:ascii="Arial" w:hAnsi="Arial" w:cs="Arial"/>
        </w:rPr>
        <w:t xml:space="preserve"> </w:t>
      </w:r>
      <w:hyperlink r:id="rId212"/>
      <w:r w:rsidRPr="00D163B6">
        <w:rPr>
          <w:rFonts w:ascii="Arial" w:hAnsi="Arial" w:cs="Arial"/>
        </w:rPr>
        <w:t xml:space="preserve">[online, dostęp dn. 20.04.2017]. </w:t>
      </w:r>
    </w:p>
    <w:p w:rsidR="000D1264" w:rsidRPr="00D163B6" w:rsidRDefault="000D1264" w:rsidP="005751F0">
      <w:pPr>
        <w:numPr>
          <w:ilvl w:val="0"/>
          <w:numId w:val="60"/>
        </w:numPr>
        <w:spacing w:after="122" w:line="265" w:lineRule="auto"/>
        <w:ind w:hanging="360"/>
        <w:jc w:val="both"/>
        <w:rPr>
          <w:rFonts w:ascii="Arial" w:hAnsi="Arial" w:cs="Arial"/>
        </w:rPr>
      </w:pPr>
      <w:r w:rsidRPr="00D163B6">
        <w:rPr>
          <w:rFonts w:ascii="Arial" w:hAnsi="Arial" w:cs="Arial"/>
        </w:rPr>
        <w:t xml:space="preserve">Grodecka K., Śliwowski K., </w:t>
      </w:r>
      <w:hyperlink r:id="rId213">
        <w:r w:rsidRPr="00D163B6">
          <w:rPr>
            <w:rFonts w:ascii="Arial" w:hAnsi="Arial" w:cs="Arial"/>
            <w:i/>
            <w:u w:val="single" w:color="000000"/>
          </w:rPr>
          <w:t>Przewodnik po Otwartych Zasobach Edukacyjnych</w:t>
        </w:r>
      </w:hyperlink>
      <w:hyperlink r:id="rId214"/>
      <w:r w:rsidRPr="00D163B6">
        <w:rPr>
          <w:rFonts w:ascii="Arial" w:hAnsi="Arial" w:cs="Arial"/>
        </w:rPr>
        <w:t xml:space="preserve">[online, dostęp dn. 20.04.2017]. </w:t>
      </w:r>
    </w:p>
    <w:p w:rsidR="000D1264" w:rsidRPr="00D163B6" w:rsidRDefault="00A05B28" w:rsidP="005751F0">
      <w:pPr>
        <w:numPr>
          <w:ilvl w:val="0"/>
          <w:numId w:val="60"/>
        </w:numPr>
        <w:spacing w:after="8" w:line="387" w:lineRule="auto"/>
        <w:ind w:hanging="360"/>
        <w:jc w:val="both"/>
        <w:rPr>
          <w:rFonts w:ascii="Arial" w:hAnsi="Arial" w:cs="Arial"/>
        </w:rPr>
      </w:pPr>
      <w:hyperlink r:id="rId215">
        <w:r w:rsidR="000D1264" w:rsidRPr="00D163B6">
          <w:rPr>
            <w:rFonts w:ascii="Arial" w:hAnsi="Arial" w:cs="Arial"/>
            <w:u w:val="single" w:color="000000"/>
          </w:rPr>
          <w:t>Materiały dla nauczycieli (filmy, scenariusze lekcji) zgromadzone w ramach projektu ROBUSD „Bullying a specjalne potrzeby</w:t>
        </w:r>
      </w:hyperlink>
      <w:hyperlink r:id="rId216"/>
      <w:hyperlink r:id="rId217">
        <w:r w:rsidR="000D1264" w:rsidRPr="00D163B6">
          <w:rPr>
            <w:rFonts w:ascii="Arial" w:hAnsi="Arial" w:cs="Arial"/>
            <w:u w:val="single" w:color="000000"/>
          </w:rPr>
          <w:t>edukacyjne”</w:t>
        </w:r>
      </w:hyperlink>
      <w:hyperlink r:id="rId218"/>
      <w:r w:rsidR="000D1264" w:rsidRPr="00D163B6">
        <w:rPr>
          <w:rFonts w:ascii="Arial" w:hAnsi="Arial" w:cs="Arial"/>
        </w:rPr>
        <w:t xml:space="preserve">[online, dostęp dn. 20.04.2017]. </w:t>
      </w:r>
    </w:p>
    <w:p w:rsidR="000D1264" w:rsidRPr="00D163B6" w:rsidRDefault="00A05B28" w:rsidP="005751F0">
      <w:pPr>
        <w:numPr>
          <w:ilvl w:val="0"/>
          <w:numId w:val="60"/>
        </w:numPr>
        <w:spacing w:after="97" w:line="265" w:lineRule="auto"/>
        <w:ind w:hanging="360"/>
        <w:jc w:val="both"/>
        <w:rPr>
          <w:rFonts w:ascii="Arial" w:hAnsi="Arial" w:cs="Arial"/>
        </w:rPr>
      </w:pPr>
      <w:hyperlink r:id="rId219">
        <w:r w:rsidR="000D1264" w:rsidRPr="00D163B6">
          <w:rPr>
            <w:rFonts w:ascii="Arial" w:hAnsi="Arial" w:cs="Arial"/>
            <w:u w:val="single" w:color="000000"/>
          </w:rPr>
          <w:t>Siecioholizm</w:t>
        </w:r>
      </w:hyperlink>
      <w:hyperlink r:id="rId220"/>
      <w:r w:rsidR="000D1264" w:rsidRPr="00D163B6">
        <w:rPr>
          <w:rFonts w:ascii="Arial" w:hAnsi="Arial" w:cs="Arial"/>
        </w:rPr>
        <w:t xml:space="preserve">– strona internetowa [online, dostęp dn. 20.04.2017]. </w:t>
      </w:r>
    </w:p>
    <w:p w:rsidR="000D1264" w:rsidRPr="00D163B6" w:rsidRDefault="000D1264" w:rsidP="005751F0">
      <w:pPr>
        <w:numPr>
          <w:ilvl w:val="0"/>
          <w:numId w:val="60"/>
        </w:numPr>
        <w:spacing w:after="123"/>
        <w:ind w:hanging="360"/>
        <w:jc w:val="both"/>
        <w:rPr>
          <w:rFonts w:ascii="Arial" w:hAnsi="Arial" w:cs="Arial"/>
        </w:rPr>
      </w:pPr>
      <w:r w:rsidRPr="00D163B6">
        <w:rPr>
          <w:rFonts w:ascii="Arial" w:hAnsi="Arial" w:cs="Arial"/>
        </w:rPr>
        <w:t>Siewicz K.,</w:t>
      </w:r>
      <w:hyperlink r:id="rId221"/>
      <w:hyperlink r:id="rId222">
        <w:r w:rsidRPr="00D163B6">
          <w:rPr>
            <w:rFonts w:ascii="Arial" w:hAnsi="Arial" w:cs="Arial"/>
            <w:i/>
            <w:u w:val="single" w:color="000000"/>
          </w:rPr>
          <w:t>Prawo autorskie w edukacji: jak unikać naruszeń?</w:t>
        </w:r>
      </w:hyperlink>
      <w:r w:rsidR="00FE2381" w:rsidRPr="00D163B6">
        <w:rPr>
          <w:rFonts w:ascii="Arial" w:hAnsi="Arial" w:cs="Arial"/>
        </w:rPr>
        <w:t xml:space="preserve"> </w:t>
      </w:r>
      <w:hyperlink r:id="rId223"/>
      <w:r w:rsidRPr="00D163B6">
        <w:rPr>
          <w:rFonts w:ascii="Arial" w:hAnsi="Arial" w:cs="Arial"/>
        </w:rPr>
        <w:t xml:space="preserve">[online, dostęp dn. 20.04.2017].  </w:t>
      </w:r>
    </w:p>
    <w:p w:rsidR="000D1264" w:rsidRPr="00D163B6" w:rsidRDefault="00A05B28" w:rsidP="005751F0">
      <w:pPr>
        <w:numPr>
          <w:ilvl w:val="0"/>
          <w:numId w:val="60"/>
        </w:numPr>
        <w:spacing w:after="122" w:line="265" w:lineRule="auto"/>
        <w:ind w:hanging="360"/>
        <w:jc w:val="both"/>
        <w:rPr>
          <w:rFonts w:ascii="Arial" w:hAnsi="Arial" w:cs="Arial"/>
        </w:rPr>
      </w:pPr>
      <w:hyperlink r:id="rId224">
        <w:r w:rsidR="000D1264" w:rsidRPr="00D163B6">
          <w:rPr>
            <w:rFonts w:ascii="Arial" w:hAnsi="Arial" w:cs="Arial"/>
            <w:i/>
            <w:u w:val="single" w:color="000000"/>
          </w:rPr>
          <w:t>Standard bezpieczeństwa online placówek oświatowych</w:t>
        </w:r>
      </w:hyperlink>
      <w:hyperlink r:id="rId225">
        <w:r w:rsidR="000D1264" w:rsidRPr="00D163B6">
          <w:rPr>
            <w:rFonts w:ascii="Arial" w:hAnsi="Arial" w:cs="Arial"/>
          </w:rPr>
          <w:t>,</w:t>
        </w:r>
      </w:hyperlink>
      <w:r w:rsidR="000D1264" w:rsidRPr="00D163B6">
        <w:rPr>
          <w:rFonts w:ascii="Arial" w:hAnsi="Arial" w:cs="Arial"/>
        </w:rPr>
        <w:t xml:space="preserve"> Fundacja Odkrywców Innowacji [online, dostęp dn. 20.04.2017]. </w:t>
      </w:r>
    </w:p>
    <w:p w:rsidR="000D1264" w:rsidRPr="00D163B6" w:rsidRDefault="00A05B28" w:rsidP="005751F0">
      <w:pPr>
        <w:numPr>
          <w:ilvl w:val="0"/>
          <w:numId w:val="60"/>
        </w:numPr>
        <w:spacing w:after="124"/>
        <w:ind w:hanging="360"/>
        <w:jc w:val="both"/>
        <w:rPr>
          <w:rFonts w:ascii="Arial" w:hAnsi="Arial" w:cs="Arial"/>
        </w:rPr>
      </w:pPr>
      <w:hyperlink r:id="rId226">
        <w:r w:rsidR="000D1264" w:rsidRPr="00D163B6">
          <w:rPr>
            <w:rFonts w:ascii="Arial" w:hAnsi="Arial" w:cs="Arial"/>
            <w:i/>
            <w:u w:val="single" w:color="000000"/>
          </w:rPr>
          <w:t xml:space="preserve">The Web We Want </w:t>
        </w:r>
      </w:hyperlink>
      <w:hyperlink r:id="rId227">
        <w:r w:rsidR="000D1264" w:rsidRPr="00D163B6">
          <w:rPr>
            <w:rFonts w:ascii="Arial" w:hAnsi="Arial" w:cs="Arial"/>
            <w:i/>
            <w:u w:val="single" w:color="000000"/>
          </w:rPr>
          <w:t xml:space="preserve">– </w:t>
        </w:r>
      </w:hyperlink>
      <w:hyperlink r:id="rId228">
        <w:r w:rsidR="000D1264" w:rsidRPr="00D163B6">
          <w:rPr>
            <w:rFonts w:ascii="Arial" w:hAnsi="Arial" w:cs="Arial"/>
            <w:i/>
            <w:u w:val="single" w:color="000000"/>
          </w:rPr>
          <w:t>Nauczyciele online. Podręcznik nauczyciela</w:t>
        </w:r>
      </w:hyperlink>
      <w:hyperlink r:id="rId229"/>
      <w:r w:rsidR="000D1264" w:rsidRPr="00D163B6">
        <w:rPr>
          <w:rFonts w:ascii="Arial" w:hAnsi="Arial" w:cs="Arial"/>
        </w:rPr>
        <w:t>[online, dostęp dn. 20.04.2017]</w:t>
      </w:r>
      <w:r w:rsidR="000D1264" w:rsidRPr="00D163B6">
        <w:rPr>
          <w:rFonts w:ascii="Arial" w:hAnsi="Arial" w:cs="Arial"/>
          <w:vertAlign w:val="superscript"/>
        </w:rPr>
        <w:footnoteReference w:id="3"/>
      </w:r>
      <w:r w:rsidR="000D1264" w:rsidRPr="00D163B6">
        <w:rPr>
          <w:rFonts w:ascii="Arial" w:hAnsi="Arial" w:cs="Arial"/>
        </w:rPr>
        <w:t xml:space="preserve">.  </w:t>
      </w:r>
    </w:p>
    <w:p w:rsidR="000D1264" w:rsidRPr="00D163B6" w:rsidRDefault="00A05B28" w:rsidP="005751F0">
      <w:pPr>
        <w:numPr>
          <w:ilvl w:val="0"/>
          <w:numId w:val="60"/>
        </w:numPr>
        <w:spacing w:after="97"/>
        <w:ind w:hanging="360"/>
        <w:jc w:val="both"/>
        <w:rPr>
          <w:rFonts w:ascii="Arial" w:hAnsi="Arial" w:cs="Arial"/>
        </w:rPr>
      </w:pPr>
      <w:hyperlink r:id="rId230">
        <w:r w:rsidR="000D1264" w:rsidRPr="00D163B6">
          <w:rPr>
            <w:rFonts w:ascii="Arial" w:hAnsi="Arial" w:cs="Arial"/>
            <w:i/>
            <w:u w:val="single" w:color="000000"/>
          </w:rPr>
          <w:t xml:space="preserve">The Web We Want </w:t>
        </w:r>
      </w:hyperlink>
      <w:hyperlink r:id="rId231">
        <w:r w:rsidR="000D1264" w:rsidRPr="00D163B6">
          <w:rPr>
            <w:rFonts w:ascii="Arial" w:hAnsi="Arial" w:cs="Arial"/>
            <w:i/>
            <w:u w:val="single" w:color="000000"/>
          </w:rPr>
          <w:t xml:space="preserve">– </w:t>
        </w:r>
      </w:hyperlink>
      <w:hyperlink r:id="rId232">
        <w:r w:rsidR="000D1264" w:rsidRPr="00D163B6">
          <w:rPr>
            <w:rFonts w:ascii="Arial" w:hAnsi="Arial" w:cs="Arial"/>
            <w:i/>
            <w:u w:val="single" w:color="000000"/>
          </w:rPr>
          <w:t xml:space="preserve">Młodzież w Internecie </w:t>
        </w:r>
      </w:hyperlink>
      <w:hyperlink r:id="rId233">
        <w:r w:rsidR="000D1264" w:rsidRPr="00D163B6">
          <w:rPr>
            <w:rFonts w:ascii="Arial" w:hAnsi="Arial" w:cs="Arial"/>
            <w:i/>
            <w:u w:val="single" w:color="000000"/>
          </w:rPr>
          <w:t xml:space="preserve">– </w:t>
        </w:r>
      </w:hyperlink>
      <w:hyperlink r:id="rId234">
        <w:r w:rsidR="000D1264" w:rsidRPr="00D163B6">
          <w:rPr>
            <w:rFonts w:ascii="Arial" w:hAnsi="Arial" w:cs="Arial"/>
            <w:i/>
            <w:u w:val="single" w:color="000000"/>
          </w:rPr>
          <w:t xml:space="preserve">Młodzież dla młodzieży </w:t>
        </w:r>
      </w:hyperlink>
      <w:hyperlink r:id="rId235">
        <w:r w:rsidR="000D1264" w:rsidRPr="00D163B6">
          <w:rPr>
            <w:rFonts w:ascii="Arial" w:hAnsi="Arial" w:cs="Arial"/>
            <w:i/>
            <w:u w:val="single" w:color="000000"/>
          </w:rPr>
          <w:t xml:space="preserve">– </w:t>
        </w:r>
      </w:hyperlink>
      <w:hyperlink r:id="rId236">
        <w:r w:rsidR="000D1264" w:rsidRPr="00D163B6">
          <w:rPr>
            <w:rFonts w:ascii="Arial" w:hAnsi="Arial" w:cs="Arial"/>
            <w:i/>
            <w:u w:val="single" w:color="000000"/>
          </w:rPr>
          <w:t>ćwiczenia i zajęcia</w:t>
        </w:r>
      </w:hyperlink>
      <w:hyperlink r:id="rId237"/>
      <w:r w:rsidR="000D1264" w:rsidRPr="00D163B6">
        <w:rPr>
          <w:rFonts w:ascii="Arial" w:hAnsi="Arial" w:cs="Arial"/>
        </w:rPr>
        <w:t xml:space="preserve">[online, dostęp dn. 20.04. 2017]. </w:t>
      </w:r>
    </w:p>
    <w:p w:rsidR="000D1264" w:rsidRPr="00D163B6" w:rsidRDefault="00A05B28" w:rsidP="005751F0">
      <w:pPr>
        <w:numPr>
          <w:ilvl w:val="0"/>
          <w:numId w:val="60"/>
        </w:numPr>
        <w:spacing w:after="122" w:line="265" w:lineRule="auto"/>
        <w:ind w:hanging="360"/>
        <w:jc w:val="both"/>
        <w:rPr>
          <w:rFonts w:ascii="Arial" w:hAnsi="Arial" w:cs="Arial"/>
        </w:rPr>
      </w:pPr>
      <w:hyperlink r:id="rId238">
        <w:r w:rsidR="000D1264" w:rsidRPr="00D163B6">
          <w:rPr>
            <w:rFonts w:ascii="Arial" w:hAnsi="Arial" w:cs="Arial"/>
          </w:rPr>
          <w:t>Ustawa z dn. 4 lutego 1994 r. o prawie autorskim i prawach pokrewnych</w:t>
        </w:r>
      </w:hyperlink>
      <w:r w:rsidR="008663B0" w:rsidRPr="00D163B6">
        <w:rPr>
          <w:rFonts w:ascii="Arial" w:hAnsi="Arial" w:cs="Arial"/>
        </w:rPr>
        <w:t xml:space="preserve"> </w:t>
      </w:r>
      <w:hyperlink r:id="rId239"/>
      <w:r w:rsidR="000D1264" w:rsidRPr="00D163B6">
        <w:rPr>
          <w:rFonts w:ascii="Arial" w:hAnsi="Arial" w:cs="Arial"/>
        </w:rPr>
        <w:t xml:space="preserve">z póz. zm. (Dz.U. z 2016 r. poz. 666). </w:t>
      </w:r>
    </w:p>
    <w:p w:rsidR="000D1264" w:rsidRPr="00D163B6" w:rsidRDefault="000D1264" w:rsidP="000D1264">
      <w:pPr>
        <w:spacing w:after="254" w:line="361" w:lineRule="auto"/>
        <w:ind w:left="730"/>
        <w:jc w:val="both"/>
        <w:rPr>
          <w:rFonts w:ascii="Arial" w:hAnsi="Arial" w:cs="Arial"/>
          <w:color w:val="000000" w:themeColor="text1"/>
        </w:rPr>
      </w:pPr>
      <w:r w:rsidRPr="00D163B6">
        <w:rPr>
          <w:rFonts w:ascii="Arial" w:hAnsi="Arial" w:cs="Arial"/>
        </w:rPr>
        <w:t xml:space="preserve">Obwieszczenie Marszałka Sejmu Rzeczypospolitej Polskiej z dn. 29 kwietnia 2016 r. w sprawie ogłoszenia jednolitego tekstu ustawy o prawie autorskim i prawach </w:t>
      </w:r>
      <w:r w:rsidRPr="00D163B6">
        <w:rPr>
          <w:rFonts w:ascii="Arial" w:hAnsi="Arial" w:cs="Arial"/>
          <w:color w:val="000000" w:themeColor="text1"/>
        </w:rPr>
        <w:t xml:space="preserve">pokrewnych. </w:t>
      </w:r>
    </w:p>
    <w:p w:rsidR="000D1264" w:rsidRPr="00D163B6" w:rsidRDefault="000D1264" w:rsidP="000D1264">
      <w:pPr>
        <w:pStyle w:val="Nagwek3"/>
        <w:ind w:left="-5"/>
        <w:jc w:val="both"/>
        <w:rPr>
          <w:rFonts w:ascii="Arial" w:hAnsi="Arial" w:cs="Arial"/>
          <w:color w:val="000000" w:themeColor="text1"/>
        </w:rPr>
      </w:pPr>
      <w:r w:rsidRPr="00D163B6">
        <w:rPr>
          <w:rFonts w:ascii="Arial" w:hAnsi="Arial" w:cs="Arial"/>
          <w:color w:val="000000" w:themeColor="text1"/>
        </w:rPr>
        <w:t xml:space="preserve">Zalecane metody i techniki pracy </w:t>
      </w:r>
    </w:p>
    <w:p w:rsidR="000D1264" w:rsidRPr="00D163B6" w:rsidRDefault="00CE7DB0" w:rsidP="000D1264">
      <w:pPr>
        <w:spacing w:line="390" w:lineRule="auto"/>
        <w:ind w:left="77"/>
        <w:jc w:val="both"/>
        <w:rPr>
          <w:rFonts w:ascii="Arial" w:hAnsi="Arial" w:cs="Arial"/>
        </w:rPr>
      </w:pPr>
      <w:r w:rsidRPr="00D163B6">
        <w:rPr>
          <w:rFonts w:ascii="Arial" w:hAnsi="Arial" w:cs="Arial"/>
          <w:color w:val="000000" w:themeColor="text1"/>
        </w:rPr>
        <w:t>M</w:t>
      </w:r>
      <w:r w:rsidR="000D1264" w:rsidRPr="00D163B6">
        <w:rPr>
          <w:rFonts w:ascii="Arial" w:hAnsi="Arial" w:cs="Arial"/>
          <w:color w:val="000000" w:themeColor="text1"/>
        </w:rPr>
        <w:t xml:space="preserve">etody warsztatowe: dyskusja umożliwiająca </w:t>
      </w:r>
      <w:r w:rsidR="000D1264" w:rsidRPr="00D163B6">
        <w:rPr>
          <w:rFonts w:ascii="Arial" w:hAnsi="Arial" w:cs="Arial"/>
        </w:rPr>
        <w:t>wymianę poglądów i doświadczeń między uczestnikami a trenerem, wyszukiwanie zasobów przy omawianiu głównych założeń prawa autorskiego w odniesieniu do materiałów elektronicznych, praca indywidualna z Kalkulatorem Domeny Publicznej, praca w parach z narzędziem do oznaczania materiałów licencjami Creative Commons dostępnym na stronie Koalicji Otwartej Edukacji, praca metodą online w celu doskonalenia umiejętności rozwiązywania problemów porusza</w:t>
      </w:r>
      <w:r w:rsidRPr="00D163B6">
        <w:rPr>
          <w:rFonts w:ascii="Arial" w:hAnsi="Arial" w:cs="Arial"/>
        </w:rPr>
        <w:t>nych na zajęciach stacjonarnych.</w:t>
      </w:r>
    </w:p>
    <w:p w:rsidR="000D1264" w:rsidRPr="00D163B6" w:rsidRDefault="00FE2381" w:rsidP="00903CAC">
      <w:pPr>
        <w:rPr>
          <w:rFonts w:ascii="Arial" w:hAnsi="Arial" w:cs="Arial"/>
          <w:b/>
          <w:bCs/>
          <w:sz w:val="24"/>
          <w:szCs w:val="24"/>
          <w:lang w:eastAsia="pl-PL" w:bidi="pl-PL"/>
        </w:rPr>
      </w:pPr>
      <w:r w:rsidRPr="00D163B6">
        <w:rPr>
          <w:rFonts w:ascii="Arial" w:hAnsi="Arial" w:cs="Arial"/>
          <w:b/>
          <w:bCs/>
          <w:sz w:val="24"/>
          <w:szCs w:val="24"/>
          <w:lang w:eastAsia="pl-PL" w:bidi="pl-PL"/>
        </w:rPr>
        <w:t>Przebieg zajęć</w:t>
      </w:r>
    </w:p>
    <w:p w:rsidR="00CE7DB0" w:rsidRPr="00D163B6" w:rsidRDefault="00CE7DB0" w:rsidP="00CE7DB0">
      <w:pPr>
        <w:spacing w:line="390" w:lineRule="auto"/>
        <w:ind w:left="77"/>
        <w:jc w:val="both"/>
        <w:rPr>
          <w:rFonts w:ascii="Arial" w:hAnsi="Arial" w:cs="Arial"/>
        </w:rPr>
      </w:pPr>
      <w:r w:rsidRPr="00D163B6">
        <w:rPr>
          <w:rFonts w:ascii="Arial" w:hAnsi="Arial" w:cs="Arial"/>
          <w:color w:val="000000" w:themeColor="text1"/>
        </w:rPr>
        <w:t xml:space="preserve">Dyskusja umożliwiająca </w:t>
      </w:r>
      <w:r w:rsidRPr="00D163B6">
        <w:rPr>
          <w:rFonts w:ascii="Arial" w:hAnsi="Arial" w:cs="Arial"/>
        </w:rPr>
        <w:t xml:space="preserve">wymianę poglądów i doświadczeń między uczestnikami a trenerem na temat zagrożeń związane z wykorzystaniem technologii na III etapie edukacyjnym  (niebezpieczne treści, przemoc rówieśnicza w sieci, uzależnienie od gier komputerowych i Internetu). Opracowanie wspólnego katalogu potencjalnych zagrożeń. Omówienie sposobów zapobiegania negatywnym zjawiskom związanym z korzystania z TIK. Zapoznanie się uczestników z zasobami dotyczącymi bezpiecznego korzystania z Siecie: edukacjamedialna.edu.pl (scenariusze zajęć), dzieckowsieci.fdn.pl (materiały edukacyjne), legalnakultura.pl (prawo w kulturze), prawokultury.pl., </w:t>
      </w:r>
      <w:hyperlink r:id="rId240">
        <w:r w:rsidRPr="00D163B6">
          <w:rPr>
            <w:rFonts w:ascii="Arial" w:hAnsi="Arial" w:cs="Arial"/>
            <w:u w:val="single" w:color="000000"/>
          </w:rPr>
          <w:t>wyloguj się do życia … a robi się to TAK</w:t>
        </w:r>
      </w:hyperlink>
      <w:hyperlink r:id="rId241"/>
      <w:r w:rsidRPr="00D163B6">
        <w:rPr>
          <w:rFonts w:ascii="Arial" w:hAnsi="Arial" w:cs="Arial"/>
        </w:rPr>
        <w:t>– strona internetowa.</w:t>
      </w:r>
    </w:p>
    <w:p w:rsidR="00CE7DB0" w:rsidRPr="00D163B6" w:rsidRDefault="00CE7DB0" w:rsidP="00CE7DB0">
      <w:pPr>
        <w:spacing w:line="390" w:lineRule="auto"/>
        <w:ind w:left="77"/>
        <w:jc w:val="both"/>
        <w:rPr>
          <w:rFonts w:ascii="Arial" w:hAnsi="Arial" w:cs="Arial"/>
        </w:rPr>
      </w:pPr>
      <w:r w:rsidRPr="00D163B6">
        <w:rPr>
          <w:rFonts w:ascii="Arial" w:hAnsi="Arial" w:cs="Arial"/>
        </w:rPr>
        <w:t xml:space="preserve">Prawo autorskie w pracy nauczyciela i wspomagacza - wyszukiwanie zasobów przy omawianiu głównych założeń prawa autorskiego w odniesieniu do materiałów </w:t>
      </w:r>
      <w:r w:rsidRPr="00D163B6">
        <w:rPr>
          <w:rFonts w:ascii="Arial" w:hAnsi="Arial" w:cs="Arial"/>
        </w:rPr>
        <w:lastRenderedPageBreak/>
        <w:t>elektronicznych, praca indywidualna z Kalkulatorem Domeny Publicznej, praca w parach z narzędziem do oznaczania materiałów licencjami Creative Commons dostępnym na stronie Koalicji Otwartej Edukacji, praca metodą online w celu doskonalenia umiejętności rozwiązywania problemów poruszanych na zajęciach stacjonarnych.</w:t>
      </w:r>
      <w:r w:rsidR="000716E3" w:rsidRPr="00D163B6">
        <w:rPr>
          <w:rFonts w:ascii="Arial" w:hAnsi="Arial" w:cs="Arial"/>
        </w:rPr>
        <w:t xml:space="preserve"> </w:t>
      </w:r>
    </w:p>
    <w:p w:rsidR="00504BEB" w:rsidRPr="00D163B6" w:rsidRDefault="00504BEB" w:rsidP="00903CAC">
      <w:pPr>
        <w:rPr>
          <w:rFonts w:ascii="Arial" w:hAnsi="Arial" w:cs="Arial"/>
          <w:b/>
          <w:bCs/>
          <w:sz w:val="24"/>
          <w:szCs w:val="24"/>
          <w:lang w:eastAsia="pl-PL" w:bidi="pl-PL"/>
        </w:rPr>
      </w:pPr>
    </w:p>
    <w:p w:rsidR="00A448DF" w:rsidRPr="00D163B6" w:rsidRDefault="00A448DF" w:rsidP="00A448DF">
      <w:pPr>
        <w:shd w:val="clear" w:color="auto" w:fill="E7E6E6" w:themeFill="background2"/>
        <w:rPr>
          <w:rFonts w:ascii="Arial" w:hAnsi="Arial" w:cs="Arial"/>
          <w:b/>
        </w:rPr>
      </w:pPr>
      <w:r w:rsidRPr="00D163B6">
        <w:rPr>
          <w:rFonts w:ascii="Arial" w:hAnsi="Arial" w:cs="Arial"/>
          <w:b/>
        </w:rPr>
        <w:t>Zjazd III</w:t>
      </w:r>
    </w:p>
    <w:p w:rsidR="00A448DF" w:rsidRPr="00D163B6" w:rsidRDefault="00A448DF" w:rsidP="00903CAC">
      <w:pPr>
        <w:rPr>
          <w:rFonts w:ascii="Arial" w:hAnsi="Arial" w:cs="Arial"/>
          <w:b/>
          <w:bCs/>
          <w:sz w:val="24"/>
          <w:szCs w:val="24"/>
          <w:lang w:eastAsia="pl-PL" w:bidi="pl-PL"/>
        </w:rPr>
      </w:pPr>
    </w:p>
    <w:p w:rsidR="00903CAC" w:rsidRPr="00D163B6" w:rsidRDefault="00903CAC" w:rsidP="00903CAC">
      <w:pPr>
        <w:rPr>
          <w:rFonts w:ascii="Arial" w:hAnsi="Arial" w:cs="Arial"/>
          <w:b/>
          <w:bCs/>
          <w:lang w:eastAsia="pl-PL" w:bidi="pl-PL"/>
        </w:rPr>
      </w:pPr>
      <w:r w:rsidRPr="00D163B6">
        <w:rPr>
          <w:rFonts w:ascii="Arial" w:hAnsi="Arial" w:cs="Arial"/>
          <w:b/>
          <w:bCs/>
          <w:lang w:eastAsia="pl-PL" w:bidi="pl-PL"/>
        </w:rPr>
        <w:t xml:space="preserve">Moduł VIII. Wspomaganie pracy szkoły w kształtowaniu </w:t>
      </w:r>
      <w:r w:rsidR="000D1264" w:rsidRPr="00D163B6">
        <w:rPr>
          <w:rFonts w:ascii="Arial" w:hAnsi="Arial" w:cs="Arial"/>
          <w:b/>
          <w:bCs/>
          <w:lang w:eastAsia="pl-PL" w:bidi="pl-PL"/>
        </w:rPr>
        <w:t xml:space="preserve">kompetencji informatycznych (TIK) uczniów </w:t>
      </w:r>
    </w:p>
    <w:p w:rsidR="00903CAC" w:rsidRPr="00D163B6" w:rsidRDefault="00903CAC" w:rsidP="00903CAC">
      <w:pPr>
        <w:rPr>
          <w:rFonts w:ascii="Arial" w:hAnsi="Arial" w:cs="Arial"/>
          <w:b/>
          <w:bCs/>
          <w:lang w:eastAsia="pl-PL" w:bidi="pl-PL"/>
        </w:rPr>
      </w:pPr>
      <w:r w:rsidRPr="00D163B6">
        <w:rPr>
          <w:rFonts w:ascii="Arial" w:hAnsi="Arial" w:cs="Arial"/>
          <w:b/>
          <w:bCs/>
          <w:lang w:eastAsia="pl-PL" w:bidi="pl-PL"/>
        </w:rPr>
        <w:t>Cele operacyjne</w:t>
      </w:r>
    </w:p>
    <w:p w:rsidR="00903CAC" w:rsidRPr="00D163B6" w:rsidRDefault="00903CAC" w:rsidP="00903CAC">
      <w:pPr>
        <w:rPr>
          <w:rFonts w:ascii="Arial" w:hAnsi="Arial" w:cs="Arial"/>
          <w:lang w:eastAsia="pl-PL" w:bidi="pl-PL"/>
        </w:rPr>
      </w:pPr>
      <w:r w:rsidRPr="00D163B6">
        <w:rPr>
          <w:rFonts w:ascii="Arial" w:hAnsi="Arial" w:cs="Arial"/>
          <w:lang w:eastAsia="pl-PL" w:bidi="pl-PL"/>
        </w:rPr>
        <w:t>Uczestnik szkolenia:</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wskazuje cele i wyzwania związane z organizacją wspomagania </w:t>
      </w:r>
      <w:r w:rsidRPr="00D163B6">
        <w:rPr>
          <w:rFonts w:ascii="Arial" w:hAnsi="Arial" w:cs="Arial"/>
          <w:lang w:eastAsia="pl-PL" w:bidi="pl-PL"/>
        </w:rPr>
        <w:br/>
        <w:t>w szkole;</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wyjaśnia pojęcie zmiany, zna czynniki warunkujące jej wprowadzanie</w:t>
      </w:r>
      <w:r w:rsidRPr="00D163B6">
        <w:rPr>
          <w:rFonts w:ascii="Arial" w:hAnsi="Arial" w:cs="Arial"/>
          <w:lang w:eastAsia="pl-PL" w:bidi="pl-PL"/>
        </w:rPr>
        <w:br/>
        <w:t xml:space="preserve"> i wykorzystuje je w procesie wspomagania szkoły;</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wspiera szkołę w przeprowadzeniu diagnozy jej pracy w zakresie</w:t>
      </w:r>
      <w:r w:rsidR="00343688" w:rsidRPr="00D163B6">
        <w:rPr>
          <w:rFonts w:ascii="Arial" w:hAnsi="Arial" w:cs="Arial"/>
          <w:lang w:eastAsia="pl-PL" w:bidi="pl-PL"/>
        </w:rPr>
        <w:t xml:space="preserve"> kompetencji informatycznych i wykorzystaniu TIK</w:t>
      </w:r>
      <w:r w:rsidRPr="00D163B6">
        <w:rPr>
          <w:rFonts w:ascii="Arial" w:hAnsi="Arial" w:cs="Arial"/>
          <w:lang w:eastAsia="pl-PL" w:bidi="pl-PL"/>
        </w:rPr>
        <w:t>;</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wykorzystuje metody i narzędzia służące pogłębionej diagnozie </w:t>
      </w:r>
      <w:r w:rsidR="00A448DF" w:rsidRPr="00D163B6">
        <w:rPr>
          <w:rFonts w:ascii="Arial" w:hAnsi="Arial" w:cs="Arial"/>
          <w:lang w:eastAsia="pl-PL" w:bidi="pl-PL"/>
        </w:rPr>
        <w:br/>
      </w:r>
      <w:r w:rsidRPr="00D163B6">
        <w:rPr>
          <w:rFonts w:ascii="Arial" w:hAnsi="Arial" w:cs="Arial"/>
          <w:lang w:eastAsia="pl-PL" w:bidi="pl-PL"/>
        </w:rPr>
        <w:t xml:space="preserve">dostosowuje je do obszarów związanych z </w:t>
      </w:r>
      <w:r w:rsidR="00343688" w:rsidRPr="00D163B6">
        <w:rPr>
          <w:rFonts w:ascii="Arial" w:hAnsi="Arial" w:cs="Arial"/>
          <w:lang w:eastAsia="pl-PL" w:bidi="pl-PL"/>
        </w:rPr>
        <w:t>kształtowaniem kompetencji informatycznych i wykorzystaniu TIK</w:t>
      </w:r>
      <w:r w:rsidRPr="00D163B6">
        <w:rPr>
          <w:rFonts w:ascii="Arial" w:hAnsi="Arial" w:cs="Arial"/>
          <w:lang w:eastAsia="pl-PL" w:bidi="pl-PL"/>
        </w:rPr>
        <w:t>;</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wyznacza cele i tworzy propozycje rozwiązań, które służą </w:t>
      </w:r>
      <w:r w:rsidR="00343688" w:rsidRPr="00D163B6">
        <w:rPr>
          <w:rFonts w:ascii="Arial" w:hAnsi="Arial" w:cs="Arial"/>
          <w:lang w:eastAsia="pl-PL" w:bidi="pl-PL"/>
        </w:rPr>
        <w:t>kształtowaniu kompetencji informatycznych i wykorzystaniu TIK</w:t>
      </w:r>
      <w:r w:rsidRPr="00D163B6">
        <w:rPr>
          <w:rFonts w:ascii="Arial" w:hAnsi="Arial" w:cs="Arial"/>
          <w:lang w:eastAsia="pl-PL" w:bidi="pl-PL"/>
        </w:rPr>
        <w:t>;</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monitoruje i ocenia działania wspierające nauczycieli w zakresie</w:t>
      </w:r>
      <w:r w:rsidR="00343688" w:rsidRPr="00D163B6">
        <w:rPr>
          <w:rFonts w:ascii="Arial" w:hAnsi="Arial" w:cs="Arial"/>
          <w:lang w:eastAsia="pl-PL" w:bidi="pl-PL"/>
        </w:rPr>
        <w:t xml:space="preserve"> </w:t>
      </w:r>
      <w:r w:rsidRPr="00D163B6">
        <w:rPr>
          <w:rFonts w:ascii="Arial" w:hAnsi="Arial" w:cs="Arial"/>
          <w:lang w:eastAsia="pl-PL" w:bidi="pl-PL"/>
        </w:rPr>
        <w:t xml:space="preserve">kształtowania </w:t>
      </w:r>
      <w:r w:rsidR="00343688" w:rsidRPr="00D163B6">
        <w:rPr>
          <w:rFonts w:ascii="Arial" w:hAnsi="Arial" w:cs="Arial"/>
          <w:lang w:eastAsia="pl-PL" w:bidi="pl-PL"/>
        </w:rPr>
        <w:t>kompetencji informatycznych i wykorzystaniu TIK</w:t>
      </w:r>
      <w:r w:rsidRPr="00D163B6">
        <w:rPr>
          <w:rFonts w:ascii="Arial" w:hAnsi="Arial" w:cs="Arial"/>
          <w:lang w:eastAsia="pl-PL" w:bidi="pl-PL"/>
        </w:rPr>
        <w:t xml:space="preserve"> i wykorzystuje narzędzia ewaluacyjne służące ocenie działań;</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współpracuje z nauczycielami oraz dyrektorem szkoły przy tworzeniu </w:t>
      </w:r>
      <w:r w:rsidR="00A448DF" w:rsidRPr="00D163B6">
        <w:rPr>
          <w:rFonts w:ascii="Arial" w:hAnsi="Arial" w:cs="Arial"/>
          <w:lang w:eastAsia="pl-PL" w:bidi="pl-PL"/>
        </w:rPr>
        <w:br/>
      </w:r>
      <w:r w:rsidRPr="00D163B6">
        <w:rPr>
          <w:rFonts w:ascii="Arial" w:hAnsi="Arial" w:cs="Arial"/>
          <w:lang w:eastAsia="pl-PL" w:bidi="pl-PL"/>
        </w:rPr>
        <w:t>i realizacji planu wspomagania;</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identyfikuje typowe reakcje ludzi na zmianę i zna strategie radzenia sobie </w:t>
      </w:r>
      <w:r w:rsidR="00A448DF" w:rsidRPr="00D163B6">
        <w:rPr>
          <w:rFonts w:ascii="Arial" w:hAnsi="Arial" w:cs="Arial"/>
          <w:lang w:eastAsia="pl-PL" w:bidi="pl-PL"/>
        </w:rPr>
        <w:br/>
      </w:r>
      <w:r w:rsidRPr="00D163B6">
        <w:rPr>
          <w:rFonts w:ascii="Arial" w:hAnsi="Arial" w:cs="Arial"/>
          <w:lang w:eastAsia="pl-PL" w:bidi="pl-PL"/>
        </w:rPr>
        <w:t>z nimi;</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wyjaśnia rolę i zadania osoby wspomagającej szkołę w rozwoju.</w:t>
      </w:r>
    </w:p>
    <w:p w:rsidR="00903CAC" w:rsidRPr="00D163B6" w:rsidRDefault="00903CAC" w:rsidP="00903CAC">
      <w:pPr>
        <w:rPr>
          <w:rFonts w:ascii="Arial" w:hAnsi="Arial" w:cs="Arial"/>
          <w:b/>
          <w:bCs/>
          <w:lang w:eastAsia="pl-PL" w:bidi="pl-PL"/>
        </w:rPr>
      </w:pPr>
      <w:r w:rsidRPr="00D163B6">
        <w:rPr>
          <w:rFonts w:ascii="Arial" w:hAnsi="Arial" w:cs="Arial"/>
          <w:b/>
          <w:bCs/>
          <w:lang w:eastAsia="pl-PL" w:bidi="pl-PL"/>
        </w:rPr>
        <w:t>Szczegółowe treści</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Czym jest zmiana? Zmiana jako element rozwoju szkoły. Typowe reakcje </w:t>
      </w:r>
      <w:r w:rsidR="00A448DF" w:rsidRPr="00D163B6">
        <w:rPr>
          <w:rFonts w:ascii="Arial" w:hAnsi="Arial" w:cs="Arial"/>
          <w:lang w:eastAsia="pl-PL" w:bidi="pl-PL"/>
        </w:rPr>
        <w:br/>
      </w:r>
      <w:r w:rsidRPr="00D163B6">
        <w:rPr>
          <w:rFonts w:ascii="Arial" w:hAnsi="Arial" w:cs="Arial"/>
          <w:lang w:eastAsia="pl-PL" w:bidi="pl-PL"/>
        </w:rPr>
        <w:t>na zmianę i sposoby radzenia sobie z nimi.</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lastRenderedPageBreak/>
        <w:t xml:space="preserve">Diagnoza pracy szkoły w obszarze kształtowania </w:t>
      </w:r>
      <w:r w:rsidR="00343688" w:rsidRPr="00D163B6">
        <w:rPr>
          <w:rFonts w:ascii="Arial" w:hAnsi="Arial" w:cs="Arial"/>
          <w:lang w:eastAsia="pl-PL" w:bidi="pl-PL"/>
        </w:rPr>
        <w:t xml:space="preserve">kompetencji informatycznych </w:t>
      </w:r>
      <w:r w:rsidR="008663B0" w:rsidRPr="00D163B6">
        <w:rPr>
          <w:rFonts w:ascii="Arial" w:hAnsi="Arial" w:cs="Arial"/>
          <w:lang w:eastAsia="pl-PL" w:bidi="pl-PL"/>
        </w:rPr>
        <w:br/>
      </w:r>
      <w:r w:rsidR="00343688" w:rsidRPr="00D163B6">
        <w:rPr>
          <w:rFonts w:ascii="Arial" w:hAnsi="Arial" w:cs="Arial"/>
          <w:lang w:eastAsia="pl-PL" w:bidi="pl-PL"/>
        </w:rPr>
        <w:t>i wykorzystaniu TIK</w:t>
      </w:r>
      <w:r w:rsidRPr="00D163B6">
        <w:rPr>
          <w:rFonts w:ascii="Arial" w:hAnsi="Arial" w:cs="Arial"/>
          <w:lang w:eastAsia="pl-PL" w:bidi="pl-PL"/>
        </w:rPr>
        <w:t xml:space="preserve"> (etapy diagnozy, źródła informacji, metody i narzędzia).</w:t>
      </w:r>
    </w:p>
    <w:p w:rsidR="00903CAC" w:rsidRPr="00D163B6" w:rsidRDefault="00903CAC" w:rsidP="008663B0">
      <w:pPr>
        <w:numPr>
          <w:ilvl w:val="0"/>
          <w:numId w:val="42"/>
        </w:numPr>
        <w:jc w:val="both"/>
        <w:rPr>
          <w:rFonts w:ascii="Arial" w:hAnsi="Arial" w:cs="Arial"/>
          <w:lang w:eastAsia="pl-PL" w:bidi="pl-PL"/>
        </w:rPr>
      </w:pPr>
      <w:r w:rsidRPr="00D163B6">
        <w:rPr>
          <w:rFonts w:ascii="Arial" w:hAnsi="Arial" w:cs="Arial"/>
          <w:lang w:eastAsia="pl-PL" w:bidi="pl-PL"/>
        </w:rPr>
        <w:t xml:space="preserve">Analiza i wykorzystanie zasobów szkoły oraz potencjału rozwojowego nauczycieli </w:t>
      </w:r>
      <w:r w:rsidR="008663B0" w:rsidRPr="00D163B6">
        <w:rPr>
          <w:rFonts w:ascii="Arial" w:hAnsi="Arial" w:cs="Arial"/>
          <w:lang w:eastAsia="pl-PL" w:bidi="pl-PL"/>
        </w:rPr>
        <w:br/>
      </w:r>
      <w:r w:rsidRPr="00D163B6">
        <w:rPr>
          <w:rFonts w:ascii="Arial" w:hAnsi="Arial" w:cs="Arial"/>
          <w:lang w:eastAsia="pl-PL" w:bidi="pl-PL"/>
        </w:rPr>
        <w:t>w zakresie kształtowania kompetencji kluczowych u uczniów: współpraca nauczycieli w zespołach; współpraca nauczycieli z osobami zaangażowanymi</w:t>
      </w:r>
      <w:r w:rsidR="003D73CB" w:rsidRPr="00D163B6">
        <w:rPr>
          <w:rFonts w:ascii="Arial" w:hAnsi="Arial" w:cs="Arial"/>
          <w:lang w:eastAsia="pl-PL" w:bidi="pl-PL"/>
        </w:rPr>
        <w:t xml:space="preserve"> </w:t>
      </w:r>
      <w:r w:rsidR="008663B0" w:rsidRPr="00D163B6">
        <w:rPr>
          <w:rFonts w:ascii="Arial" w:hAnsi="Arial" w:cs="Arial"/>
          <w:lang w:eastAsia="pl-PL" w:bidi="pl-PL"/>
        </w:rPr>
        <w:br/>
      </w:r>
      <w:r w:rsidRPr="00D163B6">
        <w:rPr>
          <w:rFonts w:ascii="Arial" w:hAnsi="Arial" w:cs="Arial"/>
          <w:lang w:eastAsia="pl-PL" w:bidi="pl-PL"/>
        </w:rPr>
        <w:t>w kształcenie i wychowanie uczniów na III etapie edukacyjnym, w tym z osobami z otoczenia szkoły (lokalni przedsiębiorcy, władze, samorząd terytorialny, organizacje pozarządowe itp.); współpraca</w:t>
      </w:r>
      <w:r w:rsidR="008663B0" w:rsidRPr="00D163B6">
        <w:rPr>
          <w:rFonts w:ascii="Arial" w:hAnsi="Arial" w:cs="Arial"/>
          <w:lang w:eastAsia="pl-PL" w:bidi="pl-PL"/>
        </w:rPr>
        <w:t xml:space="preserve"> </w:t>
      </w:r>
      <w:r w:rsidRPr="00D163B6">
        <w:rPr>
          <w:rFonts w:ascii="Arial" w:hAnsi="Arial" w:cs="Arial"/>
          <w:lang w:eastAsia="pl-PL" w:bidi="pl-PL"/>
        </w:rPr>
        <w:t>z rodzicami; uczenie się wzajemne nauczycieli (m.in. wymiana dobrych praktyk, materiałów, narzędzi, obserwacje koleżeńskie pod kątem wymiany</w:t>
      </w:r>
      <w:r w:rsidR="008663B0" w:rsidRPr="00D163B6">
        <w:rPr>
          <w:rFonts w:ascii="Arial" w:hAnsi="Arial" w:cs="Arial"/>
          <w:lang w:eastAsia="pl-PL" w:bidi="pl-PL"/>
        </w:rPr>
        <w:t xml:space="preserve"> </w:t>
      </w:r>
      <w:r w:rsidRPr="00D163B6">
        <w:rPr>
          <w:rFonts w:ascii="Arial" w:hAnsi="Arial" w:cs="Arial"/>
          <w:lang w:eastAsia="pl-PL" w:bidi="pl-PL"/>
        </w:rPr>
        <w:t>i wzajemnego uczenia się strategii oraz metod kształtowania kompetencji kluczowych).</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Coaching zewnętrzny i mentoring wewnątrzszkolny jako sposoby doskonalenia umiejętności w zakresie rozwijania kompetencji kluczowych u uczniów.</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Planowanie działań szkoły na rzecz </w:t>
      </w:r>
      <w:r w:rsidR="00D31E99" w:rsidRPr="00D163B6">
        <w:rPr>
          <w:rFonts w:ascii="Arial" w:hAnsi="Arial" w:cs="Arial"/>
          <w:lang w:eastAsia="pl-PL" w:bidi="pl-PL"/>
        </w:rPr>
        <w:t xml:space="preserve">kształtowania kompetencji informatycznych i wykorzystania TIK w procesie nauczania/uczenia się </w:t>
      </w:r>
      <w:r w:rsidR="00A448DF" w:rsidRPr="00D163B6">
        <w:rPr>
          <w:rFonts w:ascii="Arial" w:hAnsi="Arial" w:cs="Arial"/>
          <w:lang w:eastAsia="pl-PL" w:bidi="pl-PL"/>
        </w:rPr>
        <w:t>z</w:t>
      </w:r>
      <w:r w:rsidRPr="00D163B6">
        <w:rPr>
          <w:rFonts w:ascii="Arial" w:hAnsi="Arial" w:cs="Arial"/>
          <w:lang w:eastAsia="pl-PL" w:bidi="pl-PL"/>
        </w:rPr>
        <w:t xml:space="preserve"> uwzględnieniem zasobów szkoły i potencjału rozwojowego nauczycieli (zasady określania celów, metody planowania).</w:t>
      </w:r>
    </w:p>
    <w:p w:rsidR="00903CAC" w:rsidRPr="00D163B6" w:rsidRDefault="00903CAC" w:rsidP="008663B0">
      <w:pPr>
        <w:numPr>
          <w:ilvl w:val="0"/>
          <w:numId w:val="42"/>
        </w:numPr>
        <w:jc w:val="both"/>
        <w:rPr>
          <w:rFonts w:ascii="Arial" w:hAnsi="Arial" w:cs="Arial"/>
          <w:lang w:eastAsia="pl-PL" w:bidi="pl-PL"/>
        </w:rPr>
      </w:pPr>
      <w:r w:rsidRPr="00D163B6">
        <w:rPr>
          <w:rFonts w:ascii="Arial" w:hAnsi="Arial" w:cs="Arial"/>
          <w:lang w:eastAsia="pl-PL" w:bidi="pl-PL"/>
        </w:rPr>
        <w:t>Realizac</w:t>
      </w:r>
      <w:r w:rsidR="00D31E99" w:rsidRPr="00D163B6">
        <w:rPr>
          <w:rFonts w:ascii="Arial" w:hAnsi="Arial" w:cs="Arial"/>
          <w:lang w:eastAsia="pl-PL" w:bidi="pl-PL"/>
        </w:rPr>
        <w:t xml:space="preserve">ja działań, których celem jest kształtowanie kompetencji informatycznych </w:t>
      </w:r>
      <w:r w:rsidR="00CC1D5E">
        <w:rPr>
          <w:rFonts w:ascii="Arial" w:hAnsi="Arial" w:cs="Arial"/>
          <w:lang w:eastAsia="pl-PL" w:bidi="pl-PL"/>
        </w:rPr>
        <w:br/>
      </w:r>
      <w:r w:rsidR="00D31E99" w:rsidRPr="00D163B6">
        <w:rPr>
          <w:rFonts w:ascii="Arial" w:hAnsi="Arial" w:cs="Arial"/>
          <w:lang w:eastAsia="pl-PL" w:bidi="pl-PL"/>
        </w:rPr>
        <w:t>i wykorzyst</w:t>
      </w:r>
      <w:r w:rsidR="00D12CAA" w:rsidRPr="00D163B6">
        <w:rPr>
          <w:rFonts w:ascii="Arial" w:hAnsi="Arial" w:cs="Arial"/>
          <w:lang w:eastAsia="pl-PL" w:bidi="pl-PL"/>
        </w:rPr>
        <w:t>a</w:t>
      </w:r>
      <w:r w:rsidR="00D31E99" w:rsidRPr="00D163B6">
        <w:rPr>
          <w:rFonts w:ascii="Arial" w:hAnsi="Arial" w:cs="Arial"/>
          <w:lang w:eastAsia="pl-PL" w:bidi="pl-PL"/>
        </w:rPr>
        <w:t>nia TIK w procesie nauczania/uczenia się</w:t>
      </w:r>
      <w:r w:rsidRPr="00D163B6">
        <w:rPr>
          <w:rFonts w:ascii="Arial" w:hAnsi="Arial" w:cs="Arial"/>
          <w:lang w:eastAsia="pl-PL" w:bidi="pl-PL"/>
        </w:rPr>
        <w:t xml:space="preserve"> (formy doskonalenia i metody wspierania nauczycieli).</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Formy wspierania we wdrażaniu zmiany.</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Podsumowanie działań realizowanych w szkołach, których celem jest rozwijanie </w:t>
      </w:r>
      <w:r w:rsidR="00D31E99" w:rsidRPr="00D163B6">
        <w:rPr>
          <w:rFonts w:ascii="Arial" w:hAnsi="Arial" w:cs="Arial"/>
          <w:lang w:eastAsia="pl-PL" w:bidi="pl-PL"/>
        </w:rPr>
        <w:t>kompetencji informatycznych i wykorzystania TIK</w:t>
      </w:r>
      <w:r w:rsidRPr="00D163B6">
        <w:rPr>
          <w:rFonts w:ascii="Arial" w:hAnsi="Arial" w:cs="Arial"/>
          <w:lang w:eastAsia="pl-PL" w:bidi="pl-PL"/>
        </w:rPr>
        <w:t xml:space="preserve"> (metody i narzędzia ewaluacji). Świętowanie wprowadzonej zmiany i przeprowadzonych działań.</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Rola i zadania osob</w:t>
      </w:r>
      <w:r w:rsidR="00D31E99" w:rsidRPr="00D163B6">
        <w:rPr>
          <w:rFonts w:ascii="Arial" w:hAnsi="Arial" w:cs="Arial"/>
          <w:lang w:eastAsia="pl-PL" w:bidi="pl-PL"/>
        </w:rPr>
        <w:t>y wspomagającej pracę szkoły w kształtowaniu kompetencji informatycznych</w:t>
      </w:r>
      <w:r w:rsidRPr="00D163B6">
        <w:rPr>
          <w:rFonts w:ascii="Arial" w:hAnsi="Arial" w:cs="Arial"/>
          <w:lang w:eastAsia="pl-PL" w:bidi="pl-PL"/>
        </w:rPr>
        <w:t xml:space="preserve"> (relacje z dyrekcją, nauczycielami i ekspertami na poszczególnych etapach wspomagania). Pułapki i błędy.</w:t>
      </w:r>
    </w:p>
    <w:p w:rsidR="00A448DF" w:rsidRPr="00D163B6" w:rsidRDefault="00A448DF" w:rsidP="00903CAC">
      <w:pPr>
        <w:rPr>
          <w:rFonts w:ascii="Arial" w:hAnsi="Arial" w:cs="Arial"/>
          <w:b/>
          <w:bCs/>
          <w:lang w:eastAsia="pl-PL" w:bidi="pl-PL"/>
        </w:rPr>
      </w:pPr>
    </w:p>
    <w:p w:rsidR="00903CAC" w:rsidRPr="00D163B6" w:rsidRDefault="00903CAC" w:rsidP="00903CAC">
      <w:pPr>
        <w:rPr>
          <w:rFonts w:ascii="Arial" w:hAnsi="Arial" w:cs="Arial"/>
          <w:b/>
          <w:bCs/>
          <w:lang w:eastAsia="pl-PL" w:bidi="pl-PL"/>
        </w:rPr>
      </w:pPr>
      <w:r w:rsidRPr="00D163B6">
        <w:rPr>
          <w:rFonts w:ascii="Arial" w:hAnsi="Arial" w:cs="Arial"/>
          <w:b/>
          <w:bCs/>
          <w:lang w:eastAsia="pl-PL" w:bidi="pl-PL"/>
        </w:rPr>
        <w:t>Zasoby edukacyjne</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Bennewicz M., </w:t>
      </w:r>
      <w:r w:rsidRPr="00D163B6">
        <w:rPr>
          <w:rFonts w:ascii="Arial" w:hAnsi="Arial" w:cs="Arial"/>
          <w:i/>
          <w:lang w:eastAsia="pl-PL" w:bidi="pl-PL"/>
        </w:rPr>
        <w:t>Coaching i mentoring w praktyce</w:t>
      </w:r>
      <w:r w:rsidRPr="00D163B6">
        <w:rPr>
          <w:rFonts w:ascii="Arial" w:hAnsi="Arial" w:cs="Arial"/>
          <w:lang w:eastAsia="pl-PL" w:bidi="pl-PL"/>
        </w:rPr>
        <w:t>, G+J Gruner + Jahr Polska, Warszawa 2011.</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Bridges W., </w:t>
      </w:r>
      <w:r w:rsidRPr="00D163B6">
        <w:rPr>
          <w:rFonts w:ascii="Arial" w:hAnsi="Arial" w:cs="Arial"/>
          <w:i/>
          <w:lang w:eastAsia="pl-PL" w:bidi="pl-PL"/>
        </w:rPr>
        <w:t>Zarządzanie zmianami. Jak maksymalnie skorzystać na procesach przejściowych</w:t>
      </w:r>
      <w:r w:rsidRPr="00D163B6">
        <w:rPr>
          <w:rFonts w:ascii="Arial" w:hAnsi="Arial" w:cs="Arial"/>
          <w:lang w:eastAsia="pl-PL" w:bidi="pl-PL"/>
        </w:rPr>
        <w:t>, Wydawnictwo Uniwersytetu Jagiellońskiego, Kraków 2008.</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Clutterbuck D., Coaching zespołowy, Dom Wydawniczy Rebis, Poznań 2009.</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Kordziński.J., </w:t>
      </w:r>
      <w:r w:rsidRPr="00D163B6">
        <w:rPr>
          <w:rFonts w:ascii="Arial" w:hAnsi="Arial" w:cs="Arial"/>
          <w:i/>
          <w:lang w:eastAsia="pl-PL" w:bidi="pl-PL"/>
        </w:rPr>
        <w:t>Nauczyciel, trener, coach</w:t>
      </w:r>
      <w:r w:rsidRPr="00D163B6">
        <w:rPr>
          <w:rFonts w:ascii="Arial" w:hAnsi="Arial" w:cs="Arial"/>
          <w:lang w:eastAsia="pl-PL" w:bidi="pl-PL"/>
        </w:rPr>
        <w:t>, Wolters Kluwer, Warszawa 2013.</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Kotter J., </w:t>
      </w:r>
      <w:r w:rsidRPr="00D163B6">
        <w:rPr>
          <w:rFonts w:ascii="Arial" w:hAnsi="Arial" w:cs="Arial"/>
          <w:i/>
          <w:lang w:eastAsia="pl-PL" w:bidi="pl-PL"/>
        </w:rPr>
        <w:t>Gdy góra lodowa topnieje</w:t>
      </w:r>
      <w:r w:rsidRPr="00D163B6">
        <w:rPr>
          <w:rFonts w:ascii="Arial" w:hAnsi="Arial" w:cs="Arial"/>
          <w:lang w:eastAsia="pl-PL" w:bidi="pl-PL"/>
        </w:rPr>
        <w:t>, Wydawnictwo Helion, Warszawa 2008.</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lastRenderedPageBreak/>
        <w:t>Ośrodek Rozwoju Edukacji,</w:t>
      </w:r>
      <w:hyperlink r:id="rId242">
        <w:r w:rsidRPr="00D163B6">
          <w:rPr>
            <w:rStyle w:val="Hipercze"/>
            <w:rFonts w:ascii="Arial" w:hAnsi="Arial" w:cs="Arial"/>
            <w:lang w:eastAsia="pl-PL" w:bidi="pl-PL"/>
          </w:rPr>
          <w:t xml:space="preserve"> Informacje dotyczące zasad prowadzenia wspomagania szkół wraz z materiałami szkoleniowymi</w:t>
        </w:r>
      </w:hyperlink>
      <w:r w:rsidRPr="00D163B6">
        <w:rPr>
          <w:rFonts w:ascii="Arial" w:hAnsi="Arial" w:cs="Arial"/>
          <w:lang w:eastAsia="pl-PL" w:bidi="pl-PL"/>
        </w:rPr>
        <w:t xml:space="preserve"> [online, dostęp dn. 16.09.2016].</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Petty G., </w:t>
      </w:r>
      <w:r w:rsidRPr="00D163B6">
        <w:rPr>
          <w:rFonts w:ascii="Arial" w:hAnsi="Arial" w:cs="Arial"/>
          <w:i/>
          <w:lang w:eastAsia="pl-PL" w:bidi="pl-PL"/>
        </w:rPr>
        <w:t>Nowoczesne nauczanie. Praktyczne wskazówki dla nauczycieli, wykładowców i szkoleniowców</w:t>
      </w:r>
      <w:r w:rsidRPr="00D163B6">
        <w:rPr>
          <w:rFonts w:ascii="Arial" w:hAnsi="Arial" w:cs="Arial"/>
          <w:lang w:eastAsia="pl-PL" w:bidi="pl-PL"/>
        </w:rPr>
        <w:t>, wyd. III, GWP, Sopot 2010.</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Rozporządzenie Ministra Edukacji Narodowej i Sportu z dn. 9 kwietnia 2002 r. w sprawie warunków prowadzenia działalności innowacyjnej i eksperymentalnej przez publiczne szkoły i placówki (Dz.U. z 2002, nr 56 poz. 50).</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Rozporządzenie Ministra Edukacji Narodowej z dn. 24 sierpnia 2011 r. zmieniające rozporządzenie w sprawie warunków prowadzenia działalności innowacyjnej i eksperymentalnej przez publiczne szkoły i placówki (Dz.U. z 2011 r., nr 176, poz. 1051).</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Szlęk A. (red.),</w:t>
      </w:r>
      <w:hyperlink r:id="rId243">
        <w:r w:rsidRPr="00D163B6">
          <w:rPr>
            <w:rStyle w:val="Hipercze"/>
            <w:rFonts w:ascii="Arial" w:hAnsi="Arial" w:cs="Arial"/>
            <w:lang w:eastAsia="pl-PL" w:bidi="pl-PL"/>
          </w:rPr>
          <w:t xml:space="preserve"> </w:t>
        </w:r>
        <w:r w:rsidRPr="00D163B6">
          <w:rPr>
            <w:rStyle w:val="Hipercze"/>
            <w:rFonts w:ascii="Arial" w:hAnsi="Arial" w:cs="Arial"/>
            <w:i/>
            <w:lang w:eastAsia="pl-PL" w:bidi="pl-PL"/>
          </w:rPr>
          <w:t>Pakiet edukacyjny Pozaformalnej Akademii Jakości Projektu. Część 5. Analiza potrzeb</w:t>
        </w:r>
        <w:r w:rsidRPr="00D163B6">
          <w:rPr>
            <w:rStyle w:val="Hipercze"/>
            <w:rFonts w:ascii="Arial" w:hAnsi="Arial" w:cs="Arial"/>
            <w:lang w:eastAsia="pl-PL" w:bidi="pl-PL"/>
          </w:rPr>
          <w:t>, Fundacja Rozwoju</w:t>
        </w:r>
      </w:hyperlink>
      <w:hyperlink r:id="rId244">
        <w:r w:rsidRPr="00D163B6">
          <w:rPr>
            <w:rStyle w:val="Hipercze"/>
            <w:rFonts w:ascii="Arial" w:hAnsi="Arial" w:cs="Arial"/>
            <w:lang w:eastAsia="pl-PL" w:bidi="pl-PL"/>
          </w:rPr>
          <w:t xml:space="preserve"> Systemu Edukacji</w:t>
        </w:r>
      </w:hyperlink>
      <w:r w:rsidRPr="00D163B6">
        <w:rPr>
          <w:rFonts w:ascii="Arial" w:hAnsi="Arial" w:cs="Arial"/>
          <w:lang w:eastAsia="pl-PL" w:bidi="pl-PL"/>
        </w:rPr>
        <w:t>, Warszawa 2012 [online, dostęp dn. 10.09.2016].</w:t>
      </w:r>
    </w:p>
    <w:p w:rsidR="00903CAC" w:rsidRPr="00D163B6" w:rsidRDefault="00903CAC" w:rsidP="005751F0">
      <w:pPr>
        <w:numPr>
          <w:ilvl w:val="0"/>
          <w:numId w:val="42"/>
        </w:numPr>
        <w:rPr>
          <w:rFonts w:ascii="Arial" w:hAnsi="Arial" w:cs="Arial"/>
          <w:lang w:eastAsia="pl-PL" w:bidi="pl-PL"/>
        </w:rPr>
      </w:pPr>
      <w:r w:rsidRPr="00D163B6">
        <w:rPr>
          <w:rFonts w:ascii="Arial" w:hAnsi="Arial" w:cs="Arial"/>
          <w:lang w:eastAsia="pl-PL" w:bidi="pl-PL"/>
        </w:rPr>
        <w:t xml:space="preserve">Wilczyńska M., Nowak M., Kućka J., Sawicka J., Sztajerwald K., </w:t>
      </w:r>
      <w:r w:rsidRPr="00D163B6">
        <w:rPr>
          <w:rFonts w:ascii="Arial" w:hAnsi="Arial" w:cs="Arial"/>
          <w:i/>
          <w:lang w:eastAsia="pl-PL" w:bidi="pl-PL"/>
        </w:rPr>
        <w:t>Moc coachingu. Poznaj narzędzia rozwijające umiejętności i kompetencje osobiste</w:t>
      </w:r>
      <w:r w:rsidRPr="00D163B6">
        <w:rPr>
          <w:rFonts w:ascii="Arial" w:hAnsi="Arial" w:cs="Arial"/>
          <w:lang w:eastAsia="pl-PL" w:bidi="pl-PL"/>
        </w:rPr>
        <w:t>, wyd. II, Wydawnictwo Helion, Gliwice 2013.</w:t>
      </w:r>
    </w:p>
    <w:p w:rsidR="00903CAC" w:rsidRPr="00D163B6" w:rsidRDefault="00903CAC" w:rsidP="00903CAC">
      <w:pPr>
        <w:rPr>
          <w:rFonts w:ascii="Arial" w:hAnsi="Arial" w:cs="Arial"/>
          <w:lang w:eastAsia="pl-PL" w:bidi="pl-PL"/>
        </w:rPr>
      </w:pPr>
    </w:p>
    <w:p w:rsidR="00903CAC" w:rsidRPr="00D163B6" w:rsidRDefault="00903CAC" w:rsidP="00903CAC">
      <w:pPr>
        <w:rPr>
          <w:rFonts w:ascii="Arial" w:hAnsi="Arial" w:cs="Arial"/>
          <w:b/>
          <w:bCs/>
          <w:lang w:eastAsia="pl-PL" w:bidi="pl-PL"/>
        </w:rPr>
      </w:pPr>
      <w:r w:rsidRPr="00D163B6">
        <w:rPr>
          <w:rFonts w:ascii="Arial" w:hAnsi="Arial" w:cs="Arial"/>
          <w:b/>
          <w:bCs/>
          <w:lang w:eastAsia="pl-PL" w:bidi="pl-PL"/>
        </w:rPr>
        <w:t>Zalecane metody i techniki pracy</w:t>
      </w:r>
    </w:p>
    <w:p w:rsidR="00903CAC" w:rsidRPr="00D163B6" w:rsidRDefault="00903CAC" w:rsidP="00903CAC">
      <w:pPr>
        <w:rPr>
          <w:rFonts w:ascii="Arial" w:hAnsi="Arial" w:cs="Arial"/>
          <w:lang w:eastAsia="pl-PL" w:bidi="pl-PL"/>
        </w:rPr>
      </w:pPr>
      <w:r w:rsidRPr="00D163B6">
        <w:rPr>
          <w:rFonts w:ascii="Arial" w:hAnsi="Arial" w:cs="Arial"/>
          <w:lang w:eastAsia="pl-PL" w:bidi="pl-PL"/>
        </w:rPr>
        <w:t xml:space="preserve">Metody warsztatowe: studium przypadku, mapy myśli i skojarzeń, plakat podsumowujący, kula śnieżna, gwiazda pytań, diagram Gantta, droga do celu, analiza SWOT, analiza pola sił, mówiąca ściana, analiza dokumentów, 5 x dlaczego, przyczyna przyczyny,  metoda 5Q,  </w:t>
      </w:r>
      <w:r w:rsidRPr="00D163B6">
        <w:rPr>
          <w:rFonts w:ascii="Arial" w:hAnsi="Arial" w:cs="Arial"/>
          <w:i/>
          <w:lang w:eastAsia="pl-PL" w:bidi="pl-PL"/>
        </w:rPr>
        <w:t>World Café</w:t>
      </w:r>
      <w:r w:rsidRPr="00D163B6">
        <w:rPr>
          <w:rFonts w:ascii="Arial" w:hAnsi="Arial" w:cs="Arial"/>
          <w:lang w:eastAsia="pl-PL" w:bidi="pl-PL"/>
        </w:rPr>
        <w:t>, koło diagnostyczne.</w:t>
      </w:r>
    </w:p>
    <w:p w:rsidR="00903CAC" w:rsidRPr="00D163B6" w:rsidRDefault="00903CAC" w:rsidP="00903CAC">
      <w:pPr>
        <w:rPr>
          <w:rFonts w:ascii="Arial" w:hAnsi="Arial" w:cs="Arial"/>
          <w:lang w:eastAsia="pl-PL"/>
        </w:rPr>
      </w:pPr>
    </w:p>
    <w:p w:rsidR="00963CF4" w:rsidRPr="00D163B6" w:rsidRDefault="00A448DF" w:rsidP="00963CF4">
      <w:pPr>
        <w:tabs>
          <w:tab w:val="center" w:pos="4331"/>
        </w:tabs>
        <w:spacing w:after="78" w:line="360" w:lineRule="auto"/>
        <w:rPr>
          <w:rFonts w:ascii="Arial" w:hAnsi="Arial" w:cs="Arial"/>
        </w:rPr>
      </w:pPr>
      <w:r w:rsidRPr="00D163B6">
        <w:rPr>
          <w:rFonts w:ascii="Arial" w:hAnsi="Arial" w:cs="Arial"/>
          <w:b/>
        </w:rPr>
        <w:t>TEMAT</w:t>
      </w:r>
      <w:r w:rsidR="00963CF4" w:rsidRPr="00D163B6">
        <w:rPr>
          <w:rFonts w:ascii="Arial" w:hAnsi="Arial" w:cs="Arial"/>
          <w:b/>
        </w:rPr>
        <w:t>: Wprowadzanie zmiany poprzez procesowe wspomaganie</w:t>
      </w:r>
    </w:p>
    <w:p w:rsidR="00963CF4" w:rsidRPr="00D163B6" w:rsidRDefault="00963CF4" w:rsidP="00963CF4">
      <w:pPr>
        <w:spacing w:after="128" w:line="360" w:lineRule="auto"/>
        <w:ind w:left="10" w:right="33" w:hanging="10"/>
        <w:rPr>
          <w:rFonts w:ascii="Arial" w:hAnsi="Arial" w:cs="Arial"/>
        </w:rPr>
      </w:pPr>
      <w:r w:rsidRPr="00D163B6">
        <w:rPr>
          <w:rFonts w:ascii="Arial" w:hAnsi="Arial" w:cs="Arial"/>
          <w:b/>
        </w:rPr>
        <w:t>Czas zajęć:</w:t>
      </w:r>
      <w:r w:rsidR="003A7D0C" w:rsidRPr="00D163B6">
        <w:rPr>
          <w:rFonts w:ascii="Arial" w:hAnsi="Arial" w:cs="Arial"/>
        </w:rPr>
        <w:t xml:space="preserve"> 16</w:t>
      </w:r>
      <w:r w:rsidRPr="00D163B6">
        <w:rPr>
          <w:rFonts w:ascii="Arial" w:hAnsi="Arial" w:cs="Arial"/>
        </w:rPr>
        <w:t xml:space="preserve"> g.</w:t>
      </w:r>
    </w:p>
    <w:p w:rsidR="00963CF4" w:rsidRPr="00D163B6" w:rsidRDefault="00963CF4" w:rsidP="00963CF4">
      <w:pPr>
        <w:spacing w:after="3" w:line="360" w:lineRule="auto"/>
        <w:ind w:left="10" w:right="33" w:hanging="10"/>
        <w:rPr>
          <w:rFonts w:ascii="Arial" w:hAnsi="Arial" w:cs="Arial"/>
        </w:rPr>
      </w:pPr>
      <w:r w:rsidRPr="00D163B6">
        <w:rPr>
          <w:rFonts w:ascii="Arial" w:hAnsi="Arial" w:cs="Arial"/>
          <w:b/>
        </w:rPr>
        <w:t>Cel ogólny</w:t>
      </w:r>
    </w:p>
    <w:p w:rsidR="00963CF4" w:rsidRPr="00D163B6" w:rsidRDefault="00963CF4" w:rsidP="001F371D">
      <w:pPr>
        <w:spacing w:after="125" w:line="360" w:lineRule="auto"/>
        <w:ind w:left="9" w:right="36"/>
        <w:jc w:val="both"/>
        <w:rPr>
          <w:rFonts w:ascii="Arial" w:hAnsi="Arial" w:cs="Arial"/>
        </w:rPr>
      </w:pPr>
      <w:r w:rsidRPr="00D163B6">
        <w:rPr>
          <w:rFonts w:ascii="Arial" w:hAnsi="Arial" w:cs="Arial"/>
        </w:rPr>
        <w:t xml:space="preserve">Zapoznanie uczestników z pojęciem zmiany, reakcjami ludzi wobec zmiany, zasadami wprowadzania zmiany i wykorzystaniem ich do prowadzenia procesowego wspomagania. </w:t>
      </w:r>
    </w:p>
    <w:p w:rsidR="00963CF4" w:rsidRPr="00D163B6" w:rsidRDefault="00963CF4" w:rsidP="00963CF4">
      <w:pPr>
        <w:spacing w:after="3" w:line="360" w:lineRule="auto"/>
        <w:ind w:left="10" w:right="425" w:hanging="10"/>
        <w:rPr>
          <w:rFonts w:ascii="Arial" w:hAnsi="Arial" w:cs="Arial"/>
        </w:rPr>
      </w:pPr>
      <w:r w:rsidRPr="00D163B6">
        <w:rPr>
          <w:rFonts w:ascii="Arial" w:hAnsi="Arial" w:cs="Arial"/>
          <w:b/>
        </w:rPr>
        <w:t xml:space="preserve">Cele szczegółowe (efekty) </w:t>
      </w:r>
      <w:r w:rsidRPr="00D163B6">
        <w:rPr>
          <w:rFonts w:ascii="Arial" w:hAnsi="Arial" w:cs="Arial"/>
        </w:rPr>
        <w:t>Uczestnik szkolenia:</w:t>
      </w:r>
    </w:p>
    <w:p w:rsidR="00963CF4" w:rsidRPr="00D163B6" w:rsidRDefault="00963CF4" w:rsidP="00963CF4">
      <w:pPr>
        <w:rPr>
          <w:rFonts w:ascii="Arial" w:hAnsi="Arial" w:cs="Arial"/>
        </w:rPr>
      </w:pPr>
      <w:r w:rsidRPr="00D163B6">
        <w:rPr>
          <w:rFonts w:ascii="Arial" w:hAnsi="Arial" w:cs="Arial"/>
        </w:rPr>
        <w:t>Uczestnik:</w:t>
      </w:r>
    </w:p>
    <w:p w:rsidR="00963CF4" w:rsidRPr="00D163B6" w:rsidRDefault="003F4BB5" w:rsidP="00C6692B">
      <w:pPr>
        <w:pStyle w:val="Akapitzlist"/>
        <w:numPr>
          <w:ilvl w:val="0"/>
          <w:numId w:val="20"/>
        </w:numPr>
        <w:spacing w:after="200" w:line="276" w:lineRule="auto"/>
        <w:rPr>
          <w:rFonts w:ascii="Arial" w:hAnsi="Arial" w:cs="Arial"/>
          <w:b/>
        </w:rPr>
      </w:pPr>
      <w:r w:rsidRPr="00D163B6">
        <w:rPr>
          <w:rFonts w:ascii="Arial" w:hAnsi="Arial" w:cs="Arial"/>
        </w:rPr>
        <w:t>Wyjaśnia</w:t>
      </w:r>
      <w:r w:rsidR="00963CF4" w:rsidRPr="00D163B6">
        <w:rPr>
          <w:rFonts w:ascii="Arial" w:hAnsi="Arial" w:cs="Arial"/>
        </w:rPr>
        <w:t xml:space="preserve"> pojęcie zmiany.</w:t>
      </w:r>
    </w:p>
    <w:p w:rsidR="00963CF4" w:rsidRPr="00D163B6" w:rsidRDefault="003F4BB5" w:rsidP="00C6692B">
      <w:pPr>
        <w:pStyle w:val="Akapitzlist"/>
        <w:numPr>
          <w:ilvl w:val="0"/>
          <w:numId w:val="20"/>
        </w:numPr>
        <w:spacing w:after="200" w:line="276" w:lineRule="auto"/>
        <w:rPr>
          <w:rFonts w:ascii="Arial" w:hAnsi="Arial" w:cs="Arial"/>
          <w:b/>
        </w:rPr>
      </w:pPr>
      <w:r w:rsidRPr="00D163B6">
        <w:rPr>
          <w:rFonts w:ascii="Arial" w:hAnsi="Arial" w:cs="Arial"/>
        </w:rPr>
        <w:t>Opisuje</w:t>
      </w:r>
      <w:r w:rsidR="00963CF4" w:rsidRPr="00D163B6">
        <w:rPr>
          <w:rFonts w:ascii="Arial" w:hAnsi="Arial" w:cs="Arial"/>
        </w:rPr>
        <w:t xml:space="preserve"> typowe reakcje ludzi wobec zmiany oraz zna strategie radzenia sobie z nimi. </w:t>
      </w:r>
    </w:p>
    <w:p w:rsidR="00963CF4" w:rsidRPr="00D163B6" w:rsidRDefault="003F4BB5" w:rsidP="00C6692B">
      <w:pPr>
        <w:pStyle w:val="Akapitzlist"/>
        <w:numPr>
          <w:ilvl w:val="0"/>
          <w:numId w:val="20"/>
        </w:numPr>
        <w:spacing w:after="200" w:line="276" w:lineRule="auto"/>
        <w:rPr>
          <w:rFonts w:ascii="Arial" w:hAnsi="Arial" w:cs="Arial"/>
          <w:b/>
        </w:rPr>
      </w:pPr>
      <w:r w:rsidRPr="00D163B6">
        <w:rPr>
          <w:rFonts w:ascii="Arial" w:hAnsi="Arial" w:cs="Arial"/>
        </w:rPr>
        <w:t>Prezentuje</w:t>
      </w:r>
      <w:r w:rsidR="00963CF4" w:rsidRPr="00D163B6">
        <w:rPr>
          <w:rFonts w:ascii="Arial" w:hAnsi="Arial" w:cs="Arial"/>
        </w:rPr>
        <w:t xml:space="preserve"> czynniki warunkujące wprowadzanie zmiany i wykorzystuje je w podczas procesowego wspomagania szkół.</w:t>
      </w:r>
    </w:p>
    <w:p w:rsidR="00963CF4" w:rsidRPr="00D163B6" w:rsidRDefault="00963CF4" w:rsidP="00C6692B">
      <w:pPr>
        <w:pStyle w:val="Akapitzlist"/>
        <w:numPr>
          <w:ilvl w:val="0"/>
          <w:numId w:val="20"/>
        </w:numPr>
        <w:spacing w:after="200" w:line="276" w:lineRule="auto"/>
        <w:rPr>
          <w:rFonts w:ascii="Arial" w:hAnsi="Arial" w:cs="Arial"/>
          <w:b/>
        </w:rPr>
      </w:pPr>
      <w:r w:rsidRPr="00D163B6">
        <w:rPr>
          <w:rFonts w:ascii="Arial" w:hAnsi="Arial" w:cs="Arial"/>
        </w:rPr>
        <w:lastRenderedPageBreak/>
        <w:t>Wykorzystuje metody takie jak Analiza Pola Sił i 8 kroków do wprowadzania zmiany w szkole w ramach procesowego wspomagania.</w:t>
      </w:r>
    </w:p>
    <w:p w:rsidR="003F4BB5" w:rsidRPr="00D163B6" w:rsidRDefault="003F4BB5" w:rsidP="00C6692B">
      <w:pPr>
        <w:pStyle w:val="Akapitzlist"/>
        <w:numPr>
          <w:ilvl w:val="0"/>
          <w:numId w:val="20"/>
        </w:numPr>
        <w:spacing w:after="200" w:line="276" w:lineRule="auto"/>
        <w:rPr>
          <w:rFonts w:ascii="Arial" w:hAnsi="Arial" w:cs="Arial"/>
          <w:b/>
        </w:rPr>
      </w:pPr>
      <w:r w:rsidRPr="00D163B6">
        <w:rPr>
          <w:rFonts w:ascii="Arial" w:hAnsi="Arial" w:cs="Arial"/>
        </w:rPr>
        <w:t>Wyjaśnia wagę odpowiedniego komunikowania zmian w procesie ich wprowadzania.</w:t>
      </w:r>
    </w:p>
    <w:p w:rsidR="003F4BB5" w:rsidRPr="00D163B6" w:rsidRDefault="003F4BB5" w:rsidP="00C6692B">
      <w:pPr>
        <w:pStyle w:val="Akapitzlist"/>
        <w:numPr>
          <w:ilvl w:val="0"/>
          <w:numId w:val="20"/>
        </w:numPr>
        <w:spacing w:after="200" w:line="276" w:lineRule="auto"/>
        <w:rPr>
          <w:rFonts w:ascii="Arial" w:hAnsi="Arial" w:cs="Arial"/>
          <w:b/>
        </w:rPr>
      </w:pPr>
      <w:r w:rsidRPr="00D163B6">
        <w:rPr>
          <w:rFonts w:ascii="Arial" w:hAnsi="Arial" w:cs="Arial"/>
        </w:rPr>
        <w:t xml:space="preserve">Opracowuje przykładowy plan komunikowania zmiany. </w:t>
      </w:r>
    </w:p>
    <w:p w:rsidR="003F4BB5" w:rsidRPr="00D163B6" w:rsidRDefault="003F4BB5" w:rsidP="00C6692B">
      <w:pPr>
        <w:pStyle w:val="Akapitzlist"/>
        <w:numPr>
          <w:ilvl w:val="0"/>
          <w:numId w:val="20"/>
        </w:numPr>
        <w:spacing w:after="200" w:line="276" w:lineRule="auto"/>
        <w:rPr>
          <w:rFonts w:ascii="Arial" w:hAnsi="Arial" w:cs="Arial"/>
          <w:b/>
        </w:rPr>
      </w:pPr>
      <w:r w:rsidRPr="00D163B6">
        <w:rPr>
          <w:rFonts w:ascii="Arial" w:hAnsi="Arial" w:cs="Arial"/>
        </w:rPr>
        <w:t xml:space="preserve">Wskazuje elementy kluczowe dla powodzenia wprowadzania zmiany w szkole. </w:t>
      </w:r>
    </w:p>
    <w:p w:rsidR="00963CF4" w:rsidRPr="00D163B6" w:rsidRDefault="00963CF4" w:rsidP="00963CF4">
      <w:pPr>
        <w:spacing w:after="3" w:line="360" w:lineRule="auto"/>
        <w:ind w:left="10" w:right="33" w:hanging="10"/>
        <w:rPr>
          <w:rFonts w:ascii="Arial" w:hAnsi="Arial" w:cs="Arial"/>
        </w:rPr>
      </w:pPr>
      <w:r w:rsidRPr="00D163B6">
        <w:rPr>
          <w:rFonts w:ascii="Arial" w:hAnsi="Arial" w:cs="Arial"/>
          <w:b/>
        </w:rPr>
        <w:t xml:space="preserve">Treści </w:t>
      </w:r>
    </w:p>
    <w:p w:rsidR="00963CF4" w:rsidRPr="00D163B6" w:rsidRDefault="00963CF4" w:rsidP="00C6692B">
      <w:pPr>
        <w:pStyle w:val="Akapitzlist"/>
        <w:numPr>
          <w:ilvl w:val="0"/>
          <w:numId w:val="21"/>
        </w:numPr>
        <w:spacing w:after="200" w:line="360" w:lineRule="auto"/>
        <w:rPr>
          <w:rFonts w:ascii="Arial" w:hAnsi="Arial" w:cs="Arial"/>
        </w:rPr>
      </w:pPr>
      <w:r w:rsidRPr="00D163B6">
        <w:rPr>
          <w:rFonts w:ascii="Arial" w:hAnsi="Arial" w:cs="Arial"/>
        </w:rPr>
        <w:t xml:space="preserve">Czym jest zmiana? Zmiana jako proces. Szkoła jako ucząca się organizacja. </w:t>
      </w:r>
    </w:p>
    <w:p w:rsidR="00963CF4" w:rsidRPr="00D163B6" w:rsidRDefault="00963CF4" w:rsidP="00C6692B">
      <w:pPr>
        <w:pStyle w:val="Akapitzlist"/>
        <w:numPr>
          <w:ilvl w:val="0"/>
          <w:numId w:val="21"/>
        </w:numPr>
        <w:spacing w:after="200" w:line="360" w:lineRule="auto"/>
        <w:rPr>
          <w:rFonts w:ascii="Arial" w:hAnsi="Arial" w:cs="Arial"/>
        </w:rPr>
      </w:pPr>
      <w:r w:rsidRPr="00D163B6">
        <w:rPr>
          <w:rFonts w:ascii="Arial" w:hAnsi="Arial" w:cs="Arial"/>
        </w:rPr>
        <w:t>Typowe reakcje, zachowania i postawy ludzi wobec zmiany. Wybrane sposoby radzenia sobie z typowymi reakcjami wobec zmiany.</w:t>
      </w:r>
    </w:p>
    <w:p w:rsidR="00963CF4" w:rsidRPr="00D163B6" w:rsidRDefault="00963CF4" w:rsidP="00C6692B">
      <w:pPr>
        <w:pStyle w:val="Akapitzlist"/>
        <w:numPr>
          <w:ilvl w:val="0"/>
          <w:numId w:val="21"/>
        </w:numPr>
        <w:spacing w:after="200" w:line="360" w:lineRule="auto"/>
        <w:rPr>
          <w:rFonts w:ascii="Arial" w:hAnsi="Arial" w:cs="Arial"/>
        </w:rPr>
      </w:pPr>
      <w:r w:rsidRPr="00D163B6">
        <w:rPr>
          <w:rFonts w:ascii="Arial" w:hAnsi="Arial" w:cs="Arial"/>
        </w:rPr>
        <w:t xml:space="preserve">Czynniki warunkujące wprowadzanie zmiany: </w:t>
      </w:r>
    </w:p>
    <w:p w:rsidR="00963CF4" w:rsidRPr="00D163B6" w:rsidRDefault="00963CF4" w:rsidP="00C6692B">
      <w:pPr>
        <w:pStyle w:val="Akapitzlist"/>
        <w:numPr>
          <w:ilvl w:val="1"/>
          <w:numId w:val="21"/>
        </w:numPr>
        <w:spacing w:after="200" w:line="360" w:lineRule="auto"/>
        <w:rPr>
          <w:rFonts w:ascii="Arial" w:hAnsi="Arial" w:cs="Arial"/>
        </w:rPr>
      </w:pPr>
      <w:r w:rsidRPr="00D163B6">
        <w:rPr>
          <w:rFonts w:ascii="Arial" w:hAnsi="Arial" w:cs="Arial"/>
        </w:rPr>
        <w:t>Miękkie: wizja, włączanie pracowników, komunikacja, motywacja.</w:t>
      </w:r>
    </w:p>
    <w:p w:rsidR="00963CF4" w:rsidRPr="00D163B6" w:rsidRDefault="00963CF4" w:rsidP="00C6692B">
      <w:pPr>
        <w:pStyle w:val="Akapitzlist"/>
        <w:numPr>
          <w:ilvl w:val="1"/>
          <w:numId w:val="21"/>
        </w:numPr>
        <w:spacing w:before="240" w:after="200" w:line="360" w:lineRule="auto"/>
        <w:rPr>
          <w:rFonts w:ascii="Arial" w:hAnsi="Arial" w:cs="Arial"/>
        </w:rPr>
      </w:pPr>
      <w:r w:rsidRPr="00D163B6">
        <w:rPr>
          <w:rFonts w:ascii="Arial" w:hAnsi="Arial" w:cs="Arial"/>
        </w:rPr>
        <w:t>Twarde: model DICE  - (</w:t>
      </w:r>
      <w:r w:rsidRPr="00D163B6">
        <w:rPr>
          <w:rFonts w:ascii="Arial" w:eastAsia="Times New Roman" w:hAnsi="Arial" w:cs="Arial"/>
          <w:lang w:eastAsia="pl-PL"/>
        </w:rPr>
        <w:t>duration)</w:t>
      </w:r>
      <w:r w:rsidRPr="00D163B6">
        <w:rPr>
          <w:rFonts w:ascii="Arial" w:hAnsi="Arial" w:cs="Arial"/>
        </w:rPr>
        <w:t xml:space="preserve"> czas trwania wprowadzania zmiany, jego adekwatność do zaplanowanego efektu i częstotliwość przeglądu podejmowanych działań  i ich efektów;  (</w:t>
      </w:r>
      <w:r w:rsidRPr="00D163B6">
        <w:rPr>
          <w:rFonts w:ascii="Arial" w:eastAsia="Times New Roman" w:hAnsi="Arial" w:cs="Arial"/>
          <w:lang w:eastAsia="pl-PL"/>
        </w:rPr>
        <w:t>integrity</w:t>
      </w:r>
      <w:r w:rsidRPr="00D163B6">
        <w:rPr>
          <w:rFonts w:ascii="Arial" w:hAnsi="Arial" w:cs="Arial"/>
        </w:rPr>
        <w:t xml:space="preserve"> ) adekwatność doboru członków zespołu, spójność deklaracji i działań,  </w:t>
      </w:r>
      <w:r w:rsidRPr="00D163B6">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D163B6" w:rsidRDefault="00963CF4" w:rsidP="00C6692B">
      <w:pPr>
        <w:pStyle w:val="Akapitzlist"/>
        <w:numPr>
          <w:ilvl w:val="0"/>
          <w:numId w:val="21"/>
        </w:numPr>
        <w:spacing w:after="200" w:line="360" w:lineRule="auto"/>
        <w:rPr>
          <w:rFonts w:ascii="Arial" w:hAnsi="Arial" w:cs="Arial"/>
        </w:rPr>
      </w:pPr>
      <w:r w:rsidRPr="00D163B6">
        <w:rPr>
          <w:rFonts w:ascii="Arial" w:hAnsi="Arial" w:cs="Arial"/>
        </w:rPr>
        <w:t xml:space="preserve">Przeprowadzanie organizacji przez zmiany: </w:t>
      </w:r>
    </w:p>
    <w:p w:rsidR="00963CF4" w:rsidRPr="00D163B6" w:rsidRDefault="00963CF4" w:rsidP="00C6692B">
      <w:pPr>
        <w:pStyle w:val="Akapitzlist"/>
        <w:numPr>
          <w:ilvl w:val="1"/>
          <w:numId w:val="21"/>
        </w:numPr>
        <w:spacing w:after="200" w:line="360" w:lineRule="auto"/>
        <w:rPr>
          <w:rFonts w:ascii="Arial" w:hAnsi="Arial" w:cs="Arial"/>
        </w:rPr>
      </w:pPr>
      <w:r w:rsidRPr="00D163B6">
        <w:rPr>
          <w:rFonts w:ascii="Arial" w:hAnsi="Arial" w:cs="Arial"/>
        </w:rPr>
        <w:t>Teoria Pola Sił Kurta Lewina i Analiza Pola Sił jako podstawa planowania wprowadzania zmiany.</w:t>
      </w:r>
    </w:p>
    <w:p w:rsidR="00963CF4" w:rsidRPr="00D163B6" w:rsidRDefault="00963CF4" w:rsidP="00C6692B">
      <w:pPr>
        <w:pStyle w:val="Akapitzlist"/>
        <w:numPr>
          <w:ilvl w:val="1"/>
          <w:numId w:val="21"/>
        </w:numPr>
        <w:spacing w:after="200" w:line="360" w:lineRule="auto"/>
        <w:rPr>
          <w:rFonts w:ascii="Arial" w:hAnsi="Arial" w:cs="Arial"/>
        </w:rPr>
      </w:pPr>
      <w:r w:rsidRPr="00D163B6">
        <w:rPr>
          <w:rFonts w:ascii="Arial" w:hAnsi="Arial" w:cs="Arial"/>
        </w:rPr>
        <w:t>8 kroków wprowad</w:t>
      </w:r>
      <w:r w:rsidR="001A7DF5" w:rsidRPr="00D163B6">
        <w:rPr>
          <w:rFonts w:ascii="Arial" w:hAnsi="Arial" w:cs="Arial"/>
        </w:rPr>
        <w:t xml:space="preserve">zania zmiany wg. Johna Kettera – zadania osoby wspomagającej na etapie kolejnych kroków. </w:t>
      </w:r>
    </w:p>
    <w:p w:rsidR="00963CF4" w:rsidRPr="00D163B6" w:rsidRDefault="003F4BB5" w:rsidP="00C6692B">
      <w:pPr>
        <w:pStyle w:val="Akapitzlist"/>
        <w:numPr>
          <w:ilvl w:val="0"/>
          <w:numId w:val="21"/>
        </w:numPr>
        <w:spacing w:after="200" w:line="276" w:lineRule="auto"/>
        <w:rPr>
          <w:rFonts w:ascii="Arial" w:hAnsi="Arial" w:cs="Arial"/>
        </w:rPr>
      </w:pPr>
      <w:r w:rsidRPr="00D163B6">
        <w:rPr>
          <w:rFonts w:ascii="Arial" w:hAnsi="Arial" w:cs="Arial"/>
        </w:rPr>
        <w:t>Komunikowanie zmiany</w:t>
      </w:r>
      <w:r w:rsidR="00274835" w:rsidRPr="00D163B6">
        <w:rPr>
          <w:rFonts w:ascii="Arial" w:hAnsi="Arial" w:cs="Arial"/>
        </w:rPr>
        <w:t>.</w:t>
      </w:r>
    </w:p>
    <w:p w:rsidR="00963CF4" w:rsidRPr="00D163B6" w:rsidRDefault="00963CF4" w:rsidP="00963CF4">
      <w:pPr>
        <w:spacing w:after="128" w:line="360" w:lineRule="auto"/>
        <w:ind w:left="9" w:right="-567"/>
        <w:rPr>
          <w:rFonts w:ascii="Arial" w:hAnsi="Arial" w:cs="Arial"/>
        </w:rPr>
      </w:pPr>
      <w:r w:rsidRPr="00D163B6">
        <w:rPr>
          <w:rFonts w:ascii="Arial" w:hAnsi="Arial" w:cs="Arial"/>
          <w:b/>
        </w:rPr>
        <w:t xml:space="preserve">Formy/metody i techniki </w:t>
      </w:r>
      <w:r w:rsidRPr="00D163B6">
        <w:rPr>
          <w:rFonts w:ascii="Arial" w:hAnsi="Arial" w:cs="Arial"/>
        </w:rPr>
        <w:t xml:space="preserve">praca w grupach, praca w  parach, praca indywidualna, technika śnieżnej kuli, wykład, ćwiczenia warsztatowe, np. JIGSAW, worldcafe; </w:t>
      </w:r>
    </w:p>
    <w:p w:rsidR="00963CF4" w:rsidRPr="00D163B6" w:rsidRDefault="00963CF4" w:rsidP="00963CF4">
      <w:pPr>
        <w:spacing w:after="3" w:line="360" w:lineRule="auto"/>
        <w:ind w:left="10" w:right="33" w:hanging="10"/>
        <w:rPr>
          <w:rFonts w:ascii="Arial" w:hAnsi="Arial" w:cs="Arial"/>
        </w:rPr>
      </w:pPr>
      <w:r w:rsidRPr="00D163B6">
        <w:rPr>
          <w:rFonts w:ascii="Arial" w:hAnsi="Arial" w:cs="Arial"/>
          <w:b/>
        </w:rPr>
        <w:t>Materiały biurowe</w:t>
      </w:r>
    </w:p>
    <w:p w:rsidR="00963CF4" w:rsidRPr="00D163B6" w:rsidRDefault="00963CF4" w:rsidP="00963CF4">
      <w:pPr>
        <w:spacing w:after="125" w:line="360" w:lineRule="auto"/>
        <w:ind w:left="9" w:right="36"/>
        <w:rPr>
          <w:rFonts w:ascii="Arial" w:hAnsi="Arial" w:cs="Arial"/>
        </w:rPr>
      </w:pPr>
      <w:r w:rsidRPr="00D163B6">
        <w:rPr>
          <w:rFonts w:ascii="Arial" w:hAnsi="Arial" w:cs="Arial"/>
        </w:rPr>
        <w:t xml:space="preserve">pisaki, flipchart, taśma malarska, „cenki”, samoprzylepne karteczki, kartki A4 białe i różnokolorowe (5 kolorów), </w:t>
      </w:r>
    </w:p>
    <w:p w:rsidR="00963CF4" w:rsidRPr="00D163B6" w:rsidRDefault="00963CF4" w:rsidP="00963CF4">
      <w:pPr>
        <w:rPr>
          <w:rFonts w:ascii="Arial" w:hAnsi="Arial" w:cs="Arial"/>
          <w:b/>
        </w:rPr>
      </w:pPr>
      <w:r w:rsidRPr="00D163B6">
        <w:rPr>
          <w:rFonts w:ascii="Arial" w:hAnsi="Arial" w:cs="Arial"/>
          <w:b/>
        </w:rPr>
        <w:t>Zasoby edukacyjne</w:t>
      </w:r>
    </w:p>
    <w:p w:rsidR="00963CF4" w:rsidRPr="00D163B6" w:rsidRDefault="00963CF4" w:rsidP="00C6692B">
      <w:pPr>
        <w:pStyle w:val="Akapitzlist"/>
        <w:numPr>
          <w:ilvl w:val="0"/>
          <w:numId w:val="23"/>
        </w:numPr>
        <w:spacing w:after="200" w:line="276" w:lineRule="auto"/>
        <w:rPr>
          <w:rFonts w:ascii="Arial" w:hAnsi="Arial" w:cs="Arial"/>
          <w:lang w:val="en-US"/>
        </w:rPr>
      </w:pPr>
      <w:r w:rsidRPr="00D163B6">
        <w:rPr>
          <w:rFonts w:ascii="Arial" w:hAnsi="Arial" w:cs="Arial"/>
          <w:lang w:val="en-US"/>
        </w:rPr>
        <w:t>Harold L. Sirkin, Perry Keenan, Alan Jackson „Twardeaspektyzarządzaniazmianą”, w: Harvard Business RevievPolska, Wrzesień 2009, s. 117-128</w:t>
      </w:r>
    </w:p>
    <w:p w:rsidR="00963CF4" w:rsidRPr="00D163B6"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D163B6">
        <w:rPr>
          <w:rFonts w:ascii="Arial" w:hAnsi="Arial" w:cs="Arial"/>
        </w:rPr>
        <w:lastRenderedPageBreak/>
        <w:t xml:space="preserve">Bartosz Skierkowski „Twarde czynniki w zarządzaniu zmianą – model DICE”, [online], [dostęp 14.06.2016]. Dostępny w Internecie: </w:t>
      </w:r>
      <w:hyperlink r:id="rId245" w:history="1">
        <w:r w:rsidRPr="00D163B6">
          <w:rPr>
            <w:rStyle w:val="Hipercze"/>
            <w:rFonts w:ascii="Arial" w:hAnsi="Arial" w:cs="Arial"/>
            <w:color w:val="auto"/>
            <w:kern w:val="36"/>
            <w:lang w:eastAsia="pl-PL"/>
          </w:rPr>
          <w:t>https://oditk.pl/pl/wiedza/artykul/zobacz/twarde-czynniki-w-zarzadzaniu-zmiana-model-dice/</w:t>
        </w:r>
      </w:hyperlink>
    </w:p>
    <w:p w:rsidR="00963CF4" w:rsidRPr="00D163B6" w:rsidRDefault="00963CF4" w:rsidP="00C6692B">
      <w:pPr>
        <w:pStyle w:val="Akapitzlist"/>
        <w:numPr>
          <w:ilvl w:val="0"/>
          <w:numId w:val="22"/>
        </w:numPr>
        <w:spacing w:after="200" w:line="276" w:lineRule="auto"/>
        <w:rPr>
          <w:rStyle w:val="Hipercze"/>
          <w:rFonts w:ascii="Arial" w:hAnsi="Arial" w:cs="Arial"/>
          <w:color w:val="auto"/>
        </w:rPr>
      </w:pPr>
      <w:r w:rsidRPr="00D163B6">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246" w:history="1">
        <w:r w:rsidRPr="00D163B6">
          <w:rPr>
            <w:rStyle w:val="Hipercze"/>
            <w:rFonts w:ascii="Arial" w:hAnsi="Arial" w:cs="Arial"/>
            <w:color w:val="auto"/>
          </w:rPr>
          <w:t>https://doskonaleniewsieci.pl/Upload/Artykuly/2_1/wspieranie_zmian.pdf</w:t>
        </w:r>
      </w:hyperlink>
      <w:r w:rsidRPr="00D163B6">
        <w:rPr>
          <w:rStyle w:val="Hipercze"/>
          <w:rFonts w:ascii="Arial" w:hAnsi="Arial" w:cs="Arial"/>
          <w:color w:val="auto"/>
        </w:rPr>
        <w:t>POKL</w:t>
      </w:r>
    </w:p>
    <w:p w:rsidR="00963CF4" w:rsidRPr="00D163B6" w:rsidRDefault="00963CF4" w:rsidP="00C6692B">
      <w:pPr>
        <w:pStyle w:val="Akapitzlist"/>
        <w:numPr>
          <w:ilvl w:val="0"/>
          <w:numId w:val="22"/>
        </w:numPr>
        <w:spacing w:after="200" w:line="276" w:lineRule="auto"/>
        <w:rPr>
          <w:rFonts w:ascii="Arial" w:hAnsi="Arial" w:cs="Arial"/>
        </w:rPr>
      </w:pPr>
      <w:r w:rsidRPr="00D163B6">
        <w:rPr>
          <w:rFonts w:ascii="Arial" w:hAnsi="Arial" w:cs="Arial"/>
        </w:rPr>
        <w:t xml:space="preserve">„Formułowanie wizji i jej rola we wprowadzaniu zmiany”, </w:t>
      </w:r>
      <w:r w:rsidRPr="00D163B6">
        <w:rPr>
          <w:rStyle w:val="Hipercze"/>
          <w:rFonts w:ascii="Arial" w:hAnsi="Arial" w:cs="Arial"/>
          <w:color w:val="auto"/>
          <w:kern w:val="36"/>
          <w:lang w:eastAsia="pl-PL"/>
        </w:rPr>
        <w:t xml:space="preserve">oprac. Izabela Kazimierska, Indira Lachowicz, Laura Piorowska, [online], ORE, [dostęp 14.06.2016]. Dostęp online: </w:t>
      </w:r>
      <w:hyperlink r:id="rId247" w:history="1">
        <w:r w:rsidRPr="00D163B6">
          <w:rPr>
            <w:rStyle w:val="Hipercze"/>
            <w:rFonts w:ascii="Arial" w:hAnsi="Arial" w:cs="Arial"/>
            <w:color w:val="auto"/>
            <w:kern w:val="36"/>
            <w:lang w:eastAsia="pl-PL"/>
          </w:rPr>
          <w:t>https://doskonaleniewsieci.pl/Upload/Artykuly/2_1/</w:t>
        </w:r>
        <w:r w:rsidRPr="00D163B6">
          <w:rPr>
            <w:rStyle w:val="Hipercze"/>
            <w:rFonts w:ascii="Arial" w:hAnsi="Arial" w:cs="Arial"/>
            <w:color w:val="auto"/>
            <w:kern w:val="36"/>
            <w:lang w:eastAsia="pl-PL"/>
          </w:rPr>
          <w:br/>
          <w:t>forulowanie_wizji_i_jej_rola_w_procesie_zmiany.pdf</w:t>
        </w:r>
      </w:hyperlink>
      <w:r w:rsidRPr="00D163B6">
        <w:rPr>
          <w:rFonts w:ascii="Arial" w:hAnsi="Arial" w:cs="Arial"/>
        </w:rPr>
        <w:t xml:space="preserve"> POKL</w:t>
      </w:r>
    </w:p>
    <w:p w:rsidR="00963CF4" w:rsidRPr="00D163B6" w:rsidRDefault="00963CF4" w:rsidP="00C6692B">
      <w:pPr>
        <w:pStyle w:val="Akapitzlist"/>
        <w:numPr>
          <w:ilvl w:val="0"/>
          <w:numId w:val="22"/>
        </w:numPr>
        <w:spacing w:after="200" w:line="276" w:lineRule="auto"/>
        <w:rPr>
          <w:rFonts w:ascii="Arial" w:hAnsi="Arial" w:cs="Arial"/>
          <w:u w:val="single"/>
        </w:rPr>
      </w:pPr>
      <w:r w:rsidRPr="00D163B6">
        <w:rPr>
          <w:rFonts w:ascii="Arial" w:hAnsi="Arial" w:cs="Arial"/>
        </w:rPr>
        <w:t xml:space="preserve">„Rola komunikowania zmiany”,  </w:t>
      </w:r>
      <w:r w:rsidRPr="00D163B6">
        <w:rPr>
          <w:rStyle w:val="Hipercze"/>
          <w:rFonts w:ascii="Arial" w:hAnsi="Arial" w:cs="Arial"/>
          <w:color w:val="auto"/>
          <w:kern w:val="36"/>
          <w:lang w:eastAsia="pl-PL"/>
        </w:rPr>
        <w:t xml:space="preserve">oprac. Izabela Kazimierska, Indira Lachowicz, Laura Piorowska, [online], ORE, [dostęp 14.06.2016]. Dostęp online: </w:t>
      </w:r>
      <w:hyperlink r:id="rId248" w:history="1">
        <w:r w:rsidRPr="00D163B6">
          <w:rPr>
            <w:rStyle w:val="Hipercze"/>
            <w:rFonts w:ascii="Arial" w:hAnsi="Arial" w:cs="Arial"/>
            <w:color w:val="auto"/>
          </w:rPr>
          <w:t>https://doskonaleniewsieci.pl/Upload/Artykuly/2_1/</w:t>
        </w:r>
        <w:r w:rsidRPr="00D163B6">
          <w:rPr>
            <w:rStyle w:val="Hipercze"/>
            <w:rFonts w:ascii="Arial" w:hAnsi="Arial" w:cs="Arial"/>
            <w:color w:val="auto"/>
          </w:rPr>
          <w:br/>
          <w:t>rola_komunikowania_zmiany.pdf</w:t>
        </w:r>
      </w:hyperlink>
      <w:r w:rsidRPr="00D163B6">
        <w:rPr>
          <w:rFonts w:ascii="Arial" w:hAnsi="Arial" w:cs="Arial"/>
        </w:rPr>
        <w:t xml:space="preserve"> POKL</w:t>
      </w:r>
    </w:p>
    <w:p w:rsidR="00963CF4" w:rsidRPr="00D163B6" w:rsidRDefault="00963CF4" w:rsidP="00C6692B">
      <w:pPr>
        <w:pStyle w:val="Akapitzlist"/>
        <w:numPr>
          <w:ilvl w:val="0"/>
          <w:numId w:val="22"/>
        </w:numPr>
        <w:spacing w:after="200" w:line="276" w:lineRule="auto"/>
        <w:rPr>
          <w:rFonts w:ascii="Arial" w:hAnsi="Arial" w:cs="Arial"/>
          <w:u w:val="single"/>
        </w:rPr>
      </w:pPr>
      <w:r w:rsidRPr="00D163B6">
        <w:rPr>
          <w:rFonts w:ascii="Arial" w:hAnsi="Arial" w:cs="Arial"/>
        </w:rPr>
        <w:t>Kotter John „Gdy góra lodowa topnieje”, Helion, Warszawa 2008</w:t>
      </w:r>
    </w:p>
    <w:p w:rsidR="00963CF4" w:rsidRPr="00D163B6" w:rsidRDefault="00963CF4" w:rsidP="00C6692B">
      <w:pPr>
        <w:pStyle w:val="Akapitzlist"/>
        <w:numPr>
          <w:ilvl w:val="0"/>
          <w:numId w:val="22"/>
        </w:numPr>
        <w:spacing w:after="200" w:line="276" w:lineRule="auto"/>
        <w:rPr>
          <w:rFonts w:ascii="Arial" w:hAnsi="Arial" w:cs="Arial"/>
          <w:u w:val="single"/>
        </w:rPr>
      </w:pPr>
      <w:r w:rsidRPr="00D163B6">
        <w:rPr>
          <w:rFonts w:ascii="Arial" w:hAnsi="Arial" w:cs="Arial"/>
          <w:lang w:val="en-US"/>
        </w:rPr>
        <w:t xml:space="preserve">Kotter John, Dan S. Cohen, „Sedno zmian. </w:t>
      </w:r>
      <w:r w:rsidRPr="00D163B6">
        <w:rPr>
          <w:rFonts w:ascii="Arial" w:hAnsi="Arial" w:cs="Arial"/>
        </w:rPr>
        <w:t>Autentyczne historie transformacji, które odmieniły oblicza firm na całym świecie”, Helion 2007</w:t>
      </w:r>
    </w:p>
    <w:p w:rsidR="00963CF4" w:rsidRPr="00D163B6" w:rsidRDefault="00963CF4" w:rsidP="00C6692B">
      <w:pPr>
        <w:pStyle w:val="Akapitzlist"/>
        <w:numPr>
          <w:ilvl w:val="0"/>
          <w:numId w:val="22"/>
        </w:numPr>
        <w:spacing w:after="200" w:line="276" w:lineRule="auto"/>
        <w:rPr>
          <w:rStyle w:val="Hipercze"/>
          <w:rFonts w:ascii="Arial" w:hAnsi="Arial" w:cs="Arial"/>
          <w:color w:val="auto"/>
        </w:rPr>
      </w:pPr>
      <w:r w:rsidRPr="00D163B6">
        <w:rPr>
          <w:rFonts w:ascii="Arial" w:hAnsi="Arial" w:cs="Arial"/>
        </w:rPr>
        <w:t>Ken Blanchard „Jednominutowy menadżer buduje wydajne zespoły”, MTBiznez, Warszawa, 2010</w:t>
      </w:r>
    </w:p>
    <w:p w:rsidR="00BA1CC0" w:rsidRPr="00D163B6" w:rsidRDefault="00BA1CC0" w:rsidP="00BA1CC0">
      <w:pPr>
        <w:spacing w:after="1" w:line="360" w:lineRule="auto"/>
        <w:ind w:right="35"/>
        <w:jc w:val="both"/>
        <w:rPr>
          <w:rFonts w:ascii="Arial" w:hAnsi="Arial" w:cs="Arial"/>
          <w:b/>
        </w:rPr>
      </w:pPr>
      <w:r w:rsidRPr="00D163B6">
        <w:rPr>
          <w:rFonts w:ascii="Arial" w:hAnsi="Arial" w:cs="Arial"/>
          <w:b/>
        </w:rPr>
        <w:t>Przebieg zajęć</w:t>
      </w:r>
    </w:p>
    <w:p w:rsidR="003A7D0C" w:rsidRPr="00D163B6" w:rsidRDefault="003A7D0C" w:rsidP="005751F0">
      <w:pPr>
        <w:pStyle w:val="Akapitzlist"/>
        <w:numPr>
          <w:ilvl w:val="0"/>
          <w:numId w:val="37"/>
        </w:numPr>
        <w:spacing w:after="1" w:line="360" w:lineRule="auto"/>
        <w:ind w:right="35"/>
        <w:jc w:val="both"/>
        <w:rPr>
          <w:rFonts w:ascii="Arial" w:hAnsi="Arial" w:cs="Arial"/>
          <w:b/>
        </w:rPr>
      </w:pPr>
      <w:r w:rsidRPr="00D163B6">
        <w:rPr>
          <w:rFonts w:ascii="Arial" w:hAnsi="Arial" w:cs="Arial"/>
          <w:b/>
        </w:rPr>
        <w:t xml:space="preserve">Czym jest zmiana? W jakich fazach przebiega? </w:t>
      </w:r>
    </w:p>
    <w:p w:rsidR="0034372F" w:rsidRPr="00D163B6" w:rsidRDefault="0034372F" w:rsidP="003A7D0C">
      <w:pPr>
        <w:pStyle w:val="Akapitzlist"/>
        <w:spacing w:after="1" w:line="360" w:lineRule="auto"/>
        <w:ind w:right="35"/>
        <w:jc w:val="both"/>
        <w:rPr>
          <w:rFonts w:ascii="Arial" w:hAnsi="Arial" w:cs="Arial"/>
        </w:rPr>
      </w:pPr>
    </w:p>
    <w:p w:rsidR="00AC2F4D" w:rsidRPr="00D163B6" w:rsidRDefault="00A05B28" w:rsidP="00AC2F4D">
      <w:pPr>
        <w:pStyle w:val="Tekstpodstawowy"/>
        <w:spacing w:before="1"/>
        <w:ind w:left="1985" w:right="736" w:hanging="1843"/>
        <w:jc w:val="center"/>
        <w:rPr>
          <w:rFonts w:ascii="Arial" w:hAnsi="Arial" w:cs="Arial"/>
          <w:b/>
          <w:sz w:val="22"/>
          <w:szCs w:val="22"/>
          <w:lang w:val="pl-PL"/>
        </w:rPr>
      </w:pPr>
      <w:r w:rsidRPr="00D163B6">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D163B6">
        <w:rPr>
          <w:rFonts w:ascii="Arial" w:hAnsi="Arial" w:cs="Arial"/>
          <w:b/>
          <w:sz w:val="22"/>
          <w:szCs w:val="22"/>
          <w:lang w:val="pl-PL"/>
        </w:rPr>
        <w:t xml:space="preserve">Ćwiczenie </w:t>
      </w:r>
      <w:r w:rsidR="003D734A" w:rsidRPr="00D163B6">
        <w:rPr>
          <w:rFonts w:ascii="Arial" w:hAnsi="Arial" w:cs="Arial"/>
          <w:b/>
          <w:sz w:val="22"/>
          <w:szCs w:val="22"/>
          <w:lang w:val="pl-PL"/>
        </w:rPr>
        <w:t>„Zmień swój wygląd</w:t>
      </w:r>
      <w:r w:rsidR="00AC2F4D" w:rsidRPr="00D163B6">
        <w:rPr>
          <w:rFonts w:ascii="Arial" w:hAnsi="Arial" w:cs="Arial"/>
          <w:b/>
          <w:sz w:val="22"/>
          <w:szCs w:val="22"/>
          <w:lang w:val="pl-PL"/>
        </w:rPr>
        <w:t xml:space="preserve"> - reakcja na zmianę -  Instrukcja</w:t>
      </w:r>
    </w:p>
    <w:p w:rsidR="00AC2F4D" w:rsidRPr="00D163B6" w:rsidRDefault="00AC2F4D" w:rsidP="00274835">
      <w:pPr>
        <w:spacing w:before="231" w:line="360" w:lineRule="auto"/>
        <w:rPr>
          <w:rFonts w:ascii="Arial" w:hAnsi="Arial" w:cs="Arial"/>
        </w:rPr>
      </w:pPr>
      <w:r w:rsidRPr="00D163B6">
        <w:rPr>
          <w:rFonts w:ascii="Arial" w:hAnsi="Arial" w:cs="Arial"/>
        </w:rPr>
        <w:t>Zapraszając grup</w:t>
      </w:r>
      <w:r w:rsidR="003D734A" w:rsidRPr="00D163B6">
        <w:rPr>
          <w:rFonts w:ascii="Arial" w:hAnsi="Arial" w:cs="Arial"/>
        </w:rPr>
        <w:t>ę do ćwiczenia warto zaznaczyć, ż</w:t>
      </w:r>
      <w:r w:rsidRPr="00D163B6">
        <w:rPr>
          <w:rFonts w:ascii="Arial" w:hAnsi="Arial" w:cs="Arial"/>
        </w:rPr>
        <w:t>e ćwiczenie potrwa około 10 minut i należy w nim wykonywać instrukcje które podaje trener</w:t>
      </w:r>
      <w:r w:rsidR="00EF7520" w:rsidRPr="00D163B6">
        <w:rPr>
          <w:rFonts w:ascii="Arial" w:hAnsi="Arial" w:cs="Arial"/>
        </w:rPr>
        <w:t xml:space="preserve"> </w:t>
      </w:r>
      <w:r w:rsidR="00EF7520" w:rsidRPr="00D163B6">
        <w:rPr>
          <w:rFonts w:ascii="Arial" w:hAnsi="Arial" w:cs="Arial"/>
          <w:b/>
        </w:rPr>
        <w:t>(załącznik 3.1. materiał dla trenera)</w:t>
      </w:r>
      <w:r w:rsidRPr="00D163B6">
        <w:rPr>
          <w:rFonts w:ascii="Arial" w:hAnsi="Arial" w:cs="Arial"/>
          <w:b/>
        </w:rPr>
        <w:t>.</w:t>
      </w:r>
    </w:p>
    <w:p w:rsidR="00AC2F4D" w:rsidRPr="00D163B6" w:rsidRDefault="00AC2F4D" w:rsidP="00274835">
      <w:pPr>
        <w:pStyle w:val="Tekstpodstawowy"/>
        <w:spacing w:before="1" w:line="360" w:lineRule="auto"/>
        <w:rPr>
          <w:rFonts w:ascii="Arial" w:hAnsi="Arial" w:cs="Arial"/>
          <w:sz w:val="22"/>
          <w:szCs w:val="22"/>
          <w:lang w:val="pl-PL"/>
        </w:rPr>
      </w:pPr>
      <w:r w:rsidRPr="00D163B6">
        <w:rPr>
          <w:rFonts w:ascii="Arial" w:hAnsi="Arial" w:cs="Arial"/>
          <w:sz w:val="22"/>
          <w:szCs w:val="22"/>
          <w:lang w:val="pl-PL"/>
        </w:rPr>
        <w:t xml:space="preserve">Ćwiczenie odbywa się w parach. Osoby w parach stają na przeciwko siebie w </w:t>
      </w:r>
      <w:r w:rsidR="00274835" w:rsidRPr="00D163B6">
        <w:rPr>
          <w:rFonts w:ascii="Arial" w:hAnsi="Arial" w:cs="Arial"/>
          <w:sz w:val="22"/>
          <w:szCs w:val="22"/>
          <w:lang w:val="pl-PL"/>
        </w:rPr>
        <w:t>o</w:t>
      </w:r>
      <w:r w:rsidRPr="00D163B6">
        <w:rPr>
          <w:rFonts w:ascii="Arial" w:hAnsi="Arial" w:cs="Arial"/>
          <w:sz w:val="22"/>
          <w:szCs w:val="22"/>
          <w:lang w:val="pl-PL"/>
        </w:rPr>
        <w:t>dległości około pół metra.</w:t>
      </w:r>
    </w:p>
    <w:p w:rsidR="00AC2F4D" w:rsidRPr="00D163B6" w:rsidRDefault="00AC2F4D" w:rsidP="00274835">
      <w:pPr>
        <w:pStyle w:val="Tekstpodstawowy"/>
        <w:spacing w:line="360" w:lineRule="auto"/>
        <w:rPr>
          <w:rFonts w:ascii="Arial" w:hAnsi="Arial" w:cs="Arial"/>
          <w:sz w:val="22"/>
          <w:szCs w:val="22"/>
          <w:lang w:val="pl-PL"/>
        </w:rPr>
      </w:pPr>
      <w:r w:rsidRPr="00D163B6">
        <w:rPr>
          <w:rFonts w:ascii="Arial" w:hAnsi="Arial" w:cs="Arial"/>
          <w:sz w:val="22"/>
          <w:szCs w:val="22"/>
          <w:lang w:val="pl-PL"/>
        </w:rPr>
        <w:t>Trener podaje instrukcje uczestnikom:</w:t>
      </w:r>
    </w:p>
    <w:p w:rsidR="00AC2F4D" w:rsidRPr="00D163B6"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D163B6">
        <w:rPr>
          <w:rFonts w:ascii="Arial" w:hAnsi="Arial" w:cs="Arial"/>
        </w:rPr>
        <w:t>Waszym zadaniem jest w milczeniu przyglądać się sobie przez minutę (1</w:t>
      </w:r>
      <w:r w:rsidRPr="00D163B6">
        <w:rPr>
          <w:rFonts w:ascii="Arial" w:hAnsi="Arial" w:cs="Arial"/>
          <w:spacing w:val="-4"/>
        </w:rPr>
        <w:t xml:space="preserve"> </w:t>
      </w:r>
      <w:r w:rsidRPr="00D163B6">
        <w:rPr>
          <w:rFonts w:ascii="Arial" w:hAnsi="Arial" w:cs="Arial"/>
        </w:rPr>
        <w:t>min)</w:t>
      </w:r>
    </w:p>
    <w:p w:rsidR="00AC2F4D" w:rsidRPr="00D163B6"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D163B6">
        <w:rPr>
          <w:rFonts w:ascii="Arial" w:hAnsi="Arial" w:cs="Arial"/>
        </w:rPr>
        <w:t>Odwróćcie się do siebie tyłem i zmieńcie 5 szczegółów w swoim wyglądzie (tak aby druga osoba mogła dostrzec te</w:t>
      </w:r>
      <w:r w:rsidRPr="00D163B6">
        <w:rPr>
          <w:rFonts w:ascii="Arial" w:hAnsi="Arial" w:cs="Arial"/>
          <w:spacing w:val="-2"/>
        </w:rPr>
        <w:t xml:space="preserve"> </w:t>
      </w:r>
      <w:r w:rsidRPr="00D163B6">
        <w:rPr>
          <w:rFonts w:ascii="Arial" w:hAnsi="Arial" w:cs="Arial"/>
        </w:rPr>
        <w:t>zmiany)</w:t>
      </w:r>
    </w:p>
    <w:p w:rsidR="00AC2F4D" w:rsidRPr="00D163B6" w:rsidRDefault="00AC2F4D" w:rsidP="005751F0">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D163B6">
        <w:rPr>
          <w:rFonts w:ascii="Arial" w:hAnsi="Arial" w:cs="Arial"/>
        </w:rPr>
        <w:t>Identyfikacja zmian u</w:t>
      </w:r>
      <w:r w:rsidRPr="00D163B6">
        <w:rPr>
          <w:rFonts w:ascii="Arial" w:hAnsi="Arial" w:cs="Arial"/>
          <w:spacing w:val="-1"/>
        </w:rPr>
        <w:t xml:space="preserve"> </w:t>
      </w:r>
      <w:r w:rsidRPr="00D163B6">
        <w:rPr>
          <w:rFonts w:ascii="Arial" w:hAnsi="Arial" w:cs="Arial"/>
        </w:rPr>
        <w:t>partnera</w:t>
      </w:r>
    </w:p>
    <w:p w:rsidR="00AC2F4D" w:rsidRPr="00D163B6" w:rsidRDefault="00AC2F4D" w:rsidP="005751F0">
      <w:pPr>
        <w:pStyle w:val="Akapitzlist"/>
        <w:widowControl w:val="0"/>
        <w:numPr>
          <w:ilvl w:val="0"/>
          <w:numId w:val="39"/>
        </w:numPr>
        <w:tabs>
          <w:tab w:val="left" w:pos="415"/>
        </w:tabs>
        <w:autoSpaceDE w:val="0"/>
        <w:autoSpaceDN w:val="0"/>
        <w:spacing w:before="48" w:after="0" w:line="360" w:lineRule="auto"/>
        <w:ind w:left="0"/>
        <w:contextualSpacing w:val="0"/>
        <w:rPr>
          <w:rFonts w:ascii="Arial" w:hAnsi="Arial" w:cs="Arial"/>
        </w:rPr>
      </w:pPr>
      <w:r w:rsidRPr="00D163B6">
        <w:rPr>
          <w:rFonts w:ascii="Arial" w:hAnsi="Arial" w:cs="Arial"/>
        </w:rPr>
        <w:t>Odwróćcie się do siebie tyłem i zmieńcie kolejnych 10 szczegółów w swoim wyglądzie (powrót do pierwotnego wyglądu nie jest</w:t>
      </w:r>
      <w:r w:rsidRPr="00D163B6">
        <w:rPr>
          <w:rFonts w:ascii="Arial" w:hAnsi="Arial" w:cs="Arial"/>
          <w:spacing w:val="-1"/>
        </w:rPr>
        <w:t xml:space="preserve"> </w:t>
      </w:r>
      <w:r w:rsidRPr="00D163B6">
        <w:rPr>
          <w:rFonts w:ascii="Arial" w:hAnsi="Arial" w:cs="Arial"/>
        </w:rPr>
        <w:t>zmianą)</w:t>
      </w:r>
    </w:p>
    <w:p w:rsidR="00AC2F4D" w:rsidRPr="00D163B6" w:rsidRDefault="00AC2F4D" w:rsidP="005751F0">
      <w:pPr>
        <w:pStyle w:val="Akapitzlist"/>
        <w:widowControl w:val="0"/>
        <w:numPr>
          <w:ilvl w:val="0"/>
          <w:numId w:val="39"/>
        </w:numPr>
        <w:tabs>
          <w:tab w:val="left" w:pos="415"/>
        </w:tabs>
        <w:autoSpaceDE w:val="0"/>
        <w:autoSpaceDN w:val="0"/>
        <w:spacing w:after="0" w:line="360" w:lineRule="auto"/>
        <w:ind w:left="0"/>
        <w:contextualSpacing w:val="0"/>
        <w:rPr>
          <w:rFonts w:ascii="Arial" w:hAnsi="Arial" w:cs="Arial"/>
        </w:rPr>
      </w:pPr>
      <w:r w:rsidRPr="00D163B6">
        <w:rPr>
          <w:rFonts w:ascii="Arial" w:hAnsi="Arial" w:cs="Arial"/>
        </w:rPr>
        <w:lastRenderedPageBreak/>
        <w:t>Identyfikacja zmian u</w:t>
      </w:r>
      <w:r w:rsidRPr="00D163B6">
        <w:rPr>
          <w:rFonts w:ascii="Arial" w:hAnsi="Arial" w:cs="Arial"/>
          <w:spacing w:val="-1"/>
        </w:rPr>
        <w:t xml:space="preserve"> </w:t>
      </w:r>
      <w:r w:rsidRPr="00D163B6">
        <w:rPr>
          <w:rFonts w:ascii="Arial" w:hAnsi="Arial" w:cs="Arial"/>
        </w:rPr>
        <w:t>partnera</w:t>
      </w:r>
    </w:p>
    <w:p w:rsidR="00AC2F4D" w:rsidRPr="00D163B6" w:rsidRDefault="00AC2F4D" w:rsidP="005751F0">
      <w:pPr>
        <w:pStyle w:val="Akapitzlist"/>
        <w:widowControl w:val="0"/>
        <w:numPr>
          <w:ilvl w:val="0"/>
          <w:numId w:val="39"/>
        </w:numPr>
        <w:tabs>
          <w:tab w:val="left" w:pos="415"/>
        </w:tabs>
        <w:autoSpaceDE w:val="0"/>
        <w:autoSpaceDN w:val="0"/>
        <w:spacing w:before="43" w:after="0" w:line="360" w:lineRule="auto"/>
        <w:ind w:left="0"/>
        <w:contextualSpacing w:val="0"/>
        <w:rPr>
          <w:rFonts w:ascii="Arial" w:hAnsi="Arial" w:cs="Arial"/>
        </w:rPr>
      </w:pPr>
      <w:r w:rsidRPr="00D163B6">
        <w:rPr>
          <w:rFonts w:ascii="Arial" w:hAnsi="Arial" w:cs="Arial"/>
        </w:rPr>
        <w:t>Trener obserwuje, co robią uczestnicy po zidentyfikowaniu zmian u partnera i dopiero po chwili, prosi uczestników, by wrócili na swoje miejsca</w:t>
      </w:r>
    </w:p>
    <w:p w:rsidR="00AC2F4D" w:rsidRPr="00D163B6" w:rsidRDefault="00AC2F4D" w:rsidP="00274835">
      <w:pPr>
        <w:pStyle w:val="Tekstpodstawowy"/>
        <w:spacing w:line="360" w:lineRule="auto"/>
        <w:rPr>
          <w:rFonts w:ascii="Arial" w:hAnsi="Arial" w:cs="Arial"/>
          <w:sz w:val="22"/>
          <w:szCs w:val="22"/>
          <w:lang w:val="pl-PL"/>
        </w:rPr>
      </w:pPr>
      <w:r w:rsidRPr="00D163B6">
        <w:rPr>
          <w:rFonts w:ascii="Arial" w:hAnsi="Arial" w:cs="Arial"/>
          <w:sz w:val="22"/>
          <w:szCs w:val="22"/>
          <w:lang w:val="pl-PL"/>
        </w:rPr>
        <w:t xml:space="preserve">Omówienie: trener zadaje pytania grupie </w:t>
      </w:r>
      <w:r w:rsidRPr="00D163B6">
        <w:rPr>
          <w:rFonts w:ascii="Arial" w:hAnsi="Arial" w:cs="Arial"/>
          <w:w w:val="70"/>
          <w:sz w:val="22"/>
          <w:szCs w:val="22"/>
          <w:lang w:val="pl-PL"/>
        </w:rPr>
        <w:t xml:space="preserve">-­‐ </w:t>
      </w:r>
      <w:r w:rsidRPr="00D163B6">
        <w:rPr>
          <w:rFonts w:ascii="Arial" w:hAnsi="Arial" w:cs="Arial"/>
          <w:sz w:val="22"/>
          <w:szCs w:val="22"/>
          <w:lang w:val="pl-PL"/>
        </w:rPr>
        <w:t>po każdym pytaniu następuje krótkie podsumowanie:</w:t>
      </w:r>
    </w:p>
    <w:p w:rsidR="00AC2F4D" w:rsidRPr="00D163B6"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D163B6">
        <w:rPr>
          <w:rFonts w:ascii="Arial" w:hAnsi="Arial" w:cs="Arial"/>
          <w:sz w:val="22"/>
          <w:szCs w:val="22"/>
          <w:lang w:val="pl-PL"/>
        </w:rPr>
        <w:t>Co czuliście, kiedy musieliście się obserwować przez minutę</w:t>
      </w:r>
      <w:r w:rsidRPr="00D163B6">
        <w:rPr>
          <w:rFonts w:ascii="Arial" w:hAnsi="Arial" w:cs="Arial"/>
          <w:spacing w:val="-1"/>
          <w:sz w:val="22"/>
          <w:szCs w:val="22"/>
          <w:lang w:val="pl-PL"/>
        </w:rPr>
        <w:t xml:space="preserve"> </w:t>
      </w:r>
      <w:r w:rsidRPr="00D163B6">
        <w:rPr>
          <w:rFonts w:ascii="Arial" w:hAnsi="Arial" w:cs="Arial"/>
          <w:sz w:val="22"/>
          <w:szCs w:val="22"/>
          <w:lang w:val="pl-PL"/>
        </w:rPr>
        <w:t>?</w:t>
      </w:r>
    </w:p>
    <w:p w:rsidR="00AC2F4D" w:rsidRPr="00D163B6" w:rsidRDefault="00AC2F4D" w:rsidP="00274835">
      <w:pPr>
        <w:pStyle w:val="Tekstpodstawowy"/>
        <w:spacing w:before="43" w:line="360" w:lineRule="auto"/>
        <w:rPr>
          <w:rFonts w:ascii="Arial" w:hAnsi="Arial" w:cs="Arial"/>
          <w:sz w:val="22"/>
          <w:szCs w:val="22"/>
          <w:lang w:val="pl-PL"/>
        </w:rPr>
      </w:pPr>
      <w:r w:rsidRPr="00D163B6">
        <w:rPr>
          <w:rFonts w:ascii="Arial" w:hAnsi="Arial" w:cs="Arial"/>
          <w:sz w:val="22"/>
          <w:szCs w:val="22"/>
          <w:lang w:val="pl-PL"/>
        </w:rPr>
        <w:t>Jakie emocje wam towarzyszyły ? (zażenowanie, dyskomfort, zakłopotanie, niepewność, śmiech, skrępowanie itp)</w:t>
      </w:r>
    </w:p>
    <w:p w:rsidR="00AC2F4D" w:rsidRPr="00D163B6" w:rsidRDefault="00AC2F4D" w:rsidP="00274835">
      <w:pPr>
        <w:pStyle w:val="Tekstpodstawowy"/>
        <w:spacing w:before="1" w:line="360" w:lineRule="auto"/>
        <w:rPr>
          <w:rFonts w:ascii="Arial" w:hAnsi="Arial" w:cs="Arial"/>
          <w:sz w:val="22"/>
          <w:szCs w:val="22"/>
          <w:lang w:val="pl-PL"/>
        </w:rPr>
      </w:pPr>
      <w:r w:rsidRPr="00D163B6">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D163B6">
        <w:rPr>
          <w:rFonts w:ascii="Arial" w:hAnsi="Arial" w:cs="Arial"/>
          <w:w w:val="75"/>
          <w:sz w:val="22"/>
          <w:szCs w:val="22"/>
          <w:lang w:val="pl-PL"/>
        </w:rPr>
        <w:t xml:space="preserve">-­‐ </w:t>
      </w:r>
      <w:r w:rsidR="00274835" w:rsidRPr="00D163B6">
        <w:rPr>
          <w:rFonts w:ascii="Arial" w:hAnsi="Arial" w:cs="Arial"/>
          <w:w w:val="75"/>
          <w:sz w:val="22"/>
          <w:szCs w:val="22"/>
          <w:lang w:val="pl-PL"/>
        </w:rPr>
        <w:br/>
      </w:r>
      <w:r w:rsidRPr="00D163B6">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D163B6">
        <w:rPr>
          <w:rFonts w:ascii="Arial" w:hAnsi="Arial" w:cs="Arial"/>
          <w:w w:val="70"/>
          <w:sz w:val="22"/>
          <w:szCs w:val="22"/>
          <w:lang w:val="pl-PL"/>
        </w:rPr>
        <w:t xml:space="preserve">-­‐ </w:t>
      </w:r>
      <w:r w:rsidRPr="00D163B6">
        <w:rPr>
          <w:rFonts w:ascii="Arial" w:hAnsi="Arial" w:cs="Arial"/>
          <w:sz w:val="22"/>
          <w:szCs w:val="22"/>
          <w:lang w:val="pl-PL"/>
        </w:rPr>
        <w:t>pomaga kiedy mają wsparcie u innych. wniosek: ZMIANA TO PROCES</w:t>
      </w:r>
    </w:p>
    <w:p w:rsidR="00AC2F4D" w:rsidRPr="00D163B6" w:rsidRDefault="00AC2F4D" w:rsidP="005751F0">
      <w:pPr>
        <w:pStyle w:val="Heading1"/>
        <w:numPr>
          <w:ilvl w:val="0"/>
          <w:numId w:val="38"/>
        </w:numPr>
        <w:tabs>
          <w:tab w:val="left" w:pos="395"/>
        </w:tabs>
        <w:spacing w:before="1" w:line="360" w:lineRule="auto"/>
        <w:ind w:left="0" w:firstLine="0"/>
        <w:rPr>
          <w:rFonts w:ascii="Arial" w:hAnsi="Arial" w:cs="Arial"/>
          <w:sz w:val="22"/>
          <w:szCs w:val="22"/>
          <w:lang w:val="pl-PL"/>
        </w:rPr>
      </w:pPr>
      <w:r w:rsidRPr="00D163B6">
        <w:rPr>
          <w:rFonts w:ascii="Arial" w:hAnsi="Arial" w:cs="Arial"/>
          <w:sz w:val="22"/>
          <w:szCs w:val="22"/>
          <w:lang w:val="pl-PL"/>
        </w:rPr>
        <w:t xml:space="preserve">Co robiliście kiedy powiedziała aby zmienić pięć rzeczy w swoim wyglądzie ? Jakie były </w:t>
      </w:r>
      <w:r w:rsidRPr="00D163B6">
        <w:rPr>
          <w:rFonts w:ascii="Arial" w:hAnsi="Arial" w:cs="Arial"/>
          <w:spacing w:val="-4"/>
          <w:sz w:val="22"/>
          <w:szCs w:val="22"/>
          <w:lang w:val="pl-PL"/>
        </w:rPr>
        <w:t xml:space="preserve">wasze </w:t>
      </w:r>
      <w:r w:rsidRPr="00D163B6">
        <w:rPr>
          <w:rFonts w:ascii="Arial" w:hAnsi="Arial" w:cs="Arial"/>
          <w:sz w:val="22"/>
          <w:szCs w:val="22"/>
          <w:lang w:val="pl-PL"/>
        </w:rPr>
        <w:t>pierwsze reakcje ?</w:t>
      </w:r>
    </w:p>
    <w:p w:rsidR="00AC2F4D" w:rsidRPr="00D163B6" w:rsidRDefault="00AC2F4D" w:rsidP="00274835">
      <w:pPr>
        <w:pStyle w:val="Tekstpodstawowy"/>
        <w:spacing w:line="360" w:lineRule="auto"/>
        <w:rPr>
          <w:rFonts w:ascii="Arial" w:hAnsi="Arial" w:cs="Arial"/>
          <w:sz w:val="22"/>
          <w:szCs w:val="22"/>
          <w:lang w:val="pl-PL"/>
        </w:rPr>
      </w:pPr>
      <w:r w:rsidRPr="00D163B6">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sidRPr="00D163B6">
        <w:rPr>
          <w:rFonts w:ascii="Arial" w:hAnsi="Arial" w:cs="Arial"/>
          <w:sz w:val="22"/>
          <w:szCs w:val="22"/>
          <w:lang w:val="pl-PL"/>
        </w:rPr>
        <w:br/>
      </w:r>
      <w:r w:rsidRPr="00D163B6">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D163B6">
        <w:rPr>
          <w:rFonts w:ascii="Arial" w:hAnsi="Arial" w:cs="Arial"/>
          <w:w w:val="70"/>
          <w:sz w:val="22"/>
          <w:szCs w:val="22"/>
          <w:lang w:val="pl-PL"/>
        </w:rPr>
        <w:t xml:space="preserve">-­‐ </w:t>
      </w:r>
      <w:r w:rsidRPr="00D163B6">
        <w:rPr>
          <w:rFonts w:ascii="Arial" w:hAnsi="Arial" w:cs="Arial"/>
          <w:sz w:val="22"/>
          <w:szCs w:val="22"/>
          <w:lang w:val="pl-PL"/>
        </w:rPr>
        <w:t>musimy czymś uzasadnić stratę którą ponosimy.</w:t>
      </w:r>
    </w:p>
    <w:p w:rsidR="00AC2F4D" w:rsidRPr="00D163B6"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D163B6">
        <w:rPr>
          <w:rFonts w:ascii="Arial" w:hAnsi="Arial" w:cs="Arial"/>
          <w:sz w:val="22"/>
          <w:szCs w:val="22"/>
          <w:lang w:val="pl-PL"/>
        </w:rPr>
        <w:t>Jak było w trakcie ćwiczenia z wsparciem od innych, na ile sobie</w:t>
      </w:r>
      <w:r w:rsidRPr="00D163B6">
        <w:rPr>
          <w:rFonts w:ascii="Arial" w:hAnsi="Arial" w:cs="Arial"/>
          <w:spacing w:val="-1"/>
          <w:sz w:val="22"/>
          <w:szCs w:val="22"/>
          <w:lang w:val="pl-PL"/>
        </w:rPr>
        <w:t xml:space="preserve"> </w:t>
      </w:r>
      <w:r w:rsidRPr="00D163B6">
        <w:rPr>
          <w:rFonts w:ascii="Arial" w:hAnsi="Arial" w:cs="Arial"/>
          <w:sz w:val="22"/>
          <w:szCs w:val="22"/>
          <w:lang w:val="pl-PL"/>
        </w:rPr>
        <w:t>pomagaliście?</w:t>
      </w:r>
    </w:p>
    <w:p w:rsidR="00AC2F4D" w:rsidRPr="00D163B6" w:rsidRDefault="00AC2F4D" w:rsidP="00274835">
      <w:pPr>
        <w:pStyle w:val="Tekstpodstawowy"/>
        <w:spacing w:line="360" w:lineRule="auto"/>
        <w:rPr>
          <w:rFonts w:ascii="Arial" w:hAnsi="Arial" w:cs="Arial"/>
          <w:sz w:val="22"/>
          <w:szCs w:val="22"/>
          <w:lang w:val="pl-PL"/>
        </w:rPr>
      </w:pPr>
      <w:r w:rsidRPr="00D163B6">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D163B6">
        <w:rPr>
          <w:rFonts w:ascii="Arial" w:hAnsi="Arial" w:cs="Arial"/>
          <w:w w:val="70"/>
          <w:sz w:val="22"/>
          <w:szCs w:val="22"/>
          <w:lang w:val="pl-PL"/>
        </w:rPr>
        <w:t xml:space="preserve">-­‐ </w:t>
      </w:r>
      <w:r w:rsidRPr="00D163B6">
        <w:rPr>
          <w:rFonts w:ascii="Arial" w:hAnsi="Arial" w:cs="Arial"/>
          <w:sz w:val="22"/>
          <w:szCs w:val="22"/>
          <w:lang w:val="pl-PL"/>
        </w:rPr>
        <w:t xml:space="preserve">a to jest niezwykle trudne (potrzeba nam wsparcia innych </w:t>
      </w:r>
      <w:r w:rsidRPr="00D163B6">
        <w:rPr>
          <w:rFonts w:ascii="Arial" w:hAnsi="Arial" w:cs="Arial"/>
          <w:w w:val="33"/>
          <w:sz w:val="22"/>
          <w:szCs w:val="22"/>
          <w:lang w:val="pl-PL"/>
        </w:rPr>
        <w:t>-­‐</w:t>
      </w:r>
      <w:r w:rsidRPr="00D163B6">
        <w:rPr>
          <w:rFonts w:ascii="Arial" w:hAnsi="Arial" w:cs="Arial"/>
          <w:sz w:val="22"/>
          <w:szCs w:val="22"/>
          <w:lang w:val="pl-PL"/>
        </w:rPr>
        <w:t>zwłaszcza kiedy zmiana dotyczy naszych nawyków, zmiany zachowania (np. nawyki żywieniowe).</w:t>
      </w:r>
    </w:p>
    <w:p w:rsidR="00AC2F4D" w:rsidRPr="00D163B6" w:rsidRDefault="00AC2F4D" w:rsidP="005751F0">
      <w:pPr>
        <w:pStyle w:val="Heading1"/>
        <w:numPr>
          <w:ilvl w:val="0"/>
          <w:numId w:val="38"/>
        </w:numPr>
        <w:tabs>
          <w:tab w:val="left" w:pos="395"/>
        </w:tabs>
        <w:spacing w:before="1" w:line="360" w:lineRule="auto"/>
        <w:ind w:left="0"/>
        <w:rPr>
          <w:rFonts w:ascii="Arial" w:hAnsi="Arial" w:cs="Arial"/>
          <w:sz w:val="22"/>
          <w:szCs w:val="22"/>
          <w:lang w:val="pl-PL"/>
        </w:rPr>
      </w:pPr>
      <w:r w:rsidRPr="00D163B6">
        <w:rPr>
          <w:rFonts w:ascii="Arial" w:hAnsi="Arial" w:cs="Arial"/>
          <w:sz w:val="22"/>
          <w:szCs w:val="22"/>
          <w:lang w:val="pl-PL"/>
        </w:rPr>
        <w:t>Co się dzieje kiedy słyszymy o kolejnej</w:t>
      </w:r>
      <w:r w:rsidRPr="00D163B6">
        <w:rPr>
          <w:rFonts w:ascii="Arial" w:hAnsi="Arial" w:cs="Arial"/>
          <w:spacing w:val="-1"/>
          <w:sz w:val="22"/>
          <w:szCs w:val="22"/>
          <w:lang w:val="pl-PL"/>
        </w:rPr>
        <w:t xml:space="preserve"> </w:t>
      </w:r>
      <w:r w:rsidRPr="00D163B6">
        <w:rPr>
          <w:rFonts w:ascii="Arial" w:hAnsi="Arial" w:cs="Arial"/>
          <w:sz w:val="22"/>
          <w:szCs w:val="22"/>
          <w:lang w:val="pl-PL"/>
        </w:rPr>
        <w:t>zmianie?</w:t>
      </w:r>
    </w:p>
    <w:p w:rsidR="00AC2F4D" w:rsidRPr="00D163B6" w:rsidRDefault="00AC2F4D" w:rsidP="00274835">
      <w:pPr>
        <w:pStyle w:val="Tekstpodstawowy"/>
        <w:spacing w:before="43" w:line="360" w:lineRule="auto"/>
        <w:rPr>
          <w:rFonts w:ascii="Arial" w:hAnsi="Arial" w:cs="Arial"/>
          <w:sz w:val="22"/>
          <w:szCs w:val="22"/>
          <w:lang w:val="pl-PL"/>
        </w:rPr>
      </w:pPr>
      <w:r w:rsidRPr="00D163B6">
        <w:rPr>
          <w:rFonts w:ascii="Arial" w:hAnsi="Arial" w:cs="Arial"/>
          <w:sz w:val="22"/>
          <w:szCs w:val="22"/>
          <w:lang w:val="pl-PL"/>
        </w:rPr>
        <w:t>irytacja, to niemożliwe, mam dosyć , chęć poddania się, zniechęcenie</w:t>
      </w:r>
    </w:p>
    <w:p w:rsidR="00AC2F4D" w:rsidRPr="00D163B6"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D163B6">
        <w:rPr>
          <w:rFonts w:ascii="Arial" w:hAnsi="Arial" w:cs="Arial"/>
          <w:sz w:val="22"/>
          <w:szCs w:val="22"/>
          <w:lang w:val="pl-PL"/>
        </w:rPr>
        <w:t>Kiedy zaczęliście się bawić tym</w:t>
      </w:r>
      <w:r w:rsidRPr="00D163B6">
        <w:rPr>
          <w:rFonts w:ascii="Arial" w:hAnsi="Arial" w:cs="Arial"/>
          <w:spacing w:val="-1"/>
          <w:sz w:val="22"/>
          <w:szCs w:val="22"/>
          <w:lang w:val="pl-PL"/>
        </w:rPr>
        <w:t xml:space="preserve"> </w:t>
      </w:r>
      <w:r w:rsidRPr="00D163B6">
        <w:rPr>
          <w:rFonts w:ascii="Arial" w:hAnsi="Arial" w:cs="Arial"/>
          <w:sz w:val="22"/>
          <w:szCs w:val="22"/>
          <w:lang w:val="pl-PL"/>
        </w:rPr>
        <w:t>ćwiczeniem?</w:t>
      </w:r>
    </w:p>
    <w:p w:rsidR="00AC2F4D" w:rsidRPr="00D163B6" w:rsidRDefault="00AC2F4D" w:rsidP="00274835">
      <w:pPr>
        <w:pStyle w:val="Tekstpodstawowy"/>
        <w:spacing w:before="43" w:line="360" w:lineRule="auto"/>
        <w:rPr>
          <w:rFonts w:ascii="Arial" w:hAnsi="Arial" w:cs="Arial"/>
          <w:sz w:val="22"/>
          <w:szCs w:val="22"/>
          <w:lang w:val="pl-PL"/>
        </w:rPr>
      </w:pPr>
      <w:r w:rsidRPr="00D163B6">
        <w:rPr>
          <w:rFonts w:ascii="Arial" w:hAnsi="Arial" w:cs="Arial"/>
          <w:sz w:val="22"/>
          <w:szCs w:val="22"/>
          <w:lang w:val="pl-PL"/>
        </w:rPr>
        <w:t>akceptacja</w:t>
      </w:r>
      <w:r w:rsidRPr="00D163B6">
        <w:rPr>
          <w:rFonts w:ascii="Arial" w:hAnsi="Arial" w:cs="Arial"/>
          <w:spacing w:val="-15"/>
          <w:sz w:val="22"/>
          <w:szCs w:val="22"/>
          <w:lang w:val="pl-PL"/>
        </w:rPr>
        <w:t xml:space="preserve"> </w:t>
      </w:r>
      <w:r w:rsidRPr="00D163B6">
        <w:rPr>
          <w:rFonts w:ascii="Arial" w:hAnsi="Arial" w:cs="Arial"/>
          <w:sz w:val="22"/>
          <w:szCs w:val="22"/>
          <w:lang w:val="pl-PL"/>
        </w:rPr>
        <w:t>,</w:t>
      </w:r>
      <w:r w:rsidRPr="00D163B6">
        <w:rPr>
          <w:rFonts w:ascii="Arial" w:hAnsi="Arial" w:cs="Arial"/>
          <w:spacing w:val="-14"/>
          <w:sz w:val="22"/>
          <w:szCs w:val="22"/>
          <w:lang w:val="pl-PL"/>
        </w:rPr>
        <w:t xml:space="preserve"> </w:t>
      </w:r>
      <w:r w:rsidRPr="00D163B6">
        <w:rPr>
          <w:rFonts w:ascii="Arial" w:hAnsi="Arial" w:cs="Arial"/>
          <w:sz w:val="22"/>
          <w:szCs w:val="22"/>
          <w:lang w:val="pl-PL"/>
        </w:rPr>
        <w:t>zmiana</w:t>
      </w:r>
      <w:r w:rsidRPr="00D163B6">
        <w:rPr>
          <w:rFonts w:ascii="Arial" w:hAnsi="Arial" w:cs="Arial"/>
          <w:spacing w:val="-14"/>
          <w:sz w:val="22"/>
          <w:szCs w:val="22"/>
          <w:lang w:val="pl-PL"/>
        </w:rPr>
        <w:t xml:space="preserve"> </w:t>
      </w:r>
      <w:r w:rsidRPr="00D163B6">
        <w:rPr>
          <w:rFonts w:ascii="Arial" w:hAnsi="Arial" w:cs="Arial"/>
          <w:sz w:val="22"/>
          <w:szCs w:val="22"/>
          <w:lang w:val="pl-PL"/>
        </w:rPr>
        <w:t>myślenia</w:t>
      </w:r>
      <w:r w:rsidRPr="00D163B6">
        <w:rPr>
          <w:rFonts w:ascii="Arial" w:hAnsi="Arial" w:cs="Arial"/>
          <w:spacing w:val="-15"/>
          <w:sz w:val="22"/>
          <w:szCs w:val="22"/>
          <w:lang w:val="pl-PL"/>
        </w:rPr>
        <w:t xml:space="preserve"> </w:t>
      </w:r>
      <w:r w:rsidRPr="00D163B6">
        <w:rPr>
          <w:rFonts w:ascii="Arial" w:hAnsi="Arial" w:cs="Arial"/>
          <w:w w:val="70"/>
          <w:sz w:val="22"/>
          <w:szCs w:val="22"/>
          <w:lang w:val="pl-PL"/>
        </w:rPr>
        <w:t>-­‐</w:t>
      </w:r>
      <w:r w:rsidRPr="00D163B6">
        <w:rPr>
          <w:rFonts w:ascii="Arial" w:hAnsi="Arial" w:cs="Arial"/>
          <w:spacing w:val="2"/>
          <w:w w:val="70"/>
          <w:sz w:val="22"/>
          <w:szCs w:val="22"/>
          <w:lang w:val="pl-PL"/>
        </w:rPr>
        <w:t xml:space="preserve"> </w:t>
      </w:r>
      <w:r w:rsidRPr="00D163B6">
        <w:rPr>
          <w:rFonts w:ascii="Arial" w:hAnsi="Arial" w:cs="Arial"/>
          <w:sz w:val="22"/>
          <w:szCs w:val="22"/>
          <w:lang w:val="pl-PL"/>
        </w:rPr>
        <w:t>powoduje</w:t>
      </w:r>
      <w:r w:rsidRPr="00D163B6">
        <w:rPr>
          <w:rFonts w:ascii="Arial" w:hAnsi="Arial" w:cs="Arial"/>
          <w:spacing w:val="-14"/>
          <w:sz w:val="22"/>
          <w:szCs w:val="22"/>
          <w:lang w:val="pl-PL"/>
        </w:rPr>
        <w:t xml:space="preserve"> </w:t>
      </w:r>
      <w:r w:rsidRPr="00D163B6">
        <w:rPr>
          <w:rFonts w:ascii="Arial" w:hAnsi="Arial" w:cs="Arial"/>
          <w:sz w:val="22"/>
          <w:szCs w:val="22"/>
          <w:lang w:val="pl-PL"/>
        </w:rPr>
        <w:t>że</w:t>
      </w:r>
      <w:r w:rsidRPr="00D163B6">
        <w:rPr>
          <w:rFonts w:ascii="Arial" w:hAnsi="Arial" w:cs="Arial"/>
          <w:spacing w:val="-15"/>
          <w:sz w:val="22"/>
          <w:szCs w:val="22"/>
          <w:lang w:val="pl-PL"/>
        </w:rPr>
        <w:t xml:space="preserve"> </w:t>
      </w:r>
      <w:r w:rsidRPr="00D163B6">
        <w:rPr>
          <w:rFonts w:ascii="Arial" w:hAnsi="Arial" w:cs="Arial"/>
          <w:sz w:val="22"/>
          <w:szCs w:val="22"/>
          <w:lang w:val="pl-PL"/>
        </w:rPr>
        <w:t>zaczynamy</w:t>
      </w:r>
      <w:r w:rsidRPr="00D163B6">
        <w:rPr>
          <w:rFonts w:ascii="Arial" w:hAnsi="Arial" w:cs="Arial"/>
          <w:spacing w:val="-14"/>
          <w:sz w:val="22"/>
          <w:szCs w:val="22"/>
          <w:lang w:val="pl-PL"/>
        </w:rPr>
        <w:t xml:space="preserve"> </w:t>
      </w:r>
      <w:r w:rsidRPr="00D163B6">
        <w:rPr>
          <w:rFonts w:ascii="Arial" w:hAnsi="Arial" w:cs="Arial"/>
          <w:sz w:val="22"/>
          <w:szCs w:val="22"/>
          <w:lang w:val="pl-PL"/>
        </w:rPr>
        <w:t>myśleć</w:t>
      </w:r>
      <w:r w:rsidRPr="00D163B6">
        <w:rPr>
          <w:rFonts w:ascii="Arial" w:hAnsi="Arial" w:cs="Arial"/>
          <w:spacing w:val="-14"/>
          <w:sz w:val="22"/>
          <w:szCs w:val="22"/>
          <w:lang w:val="pl-PL"/>
        </w:rPr>
        <w:t xml:space="preserve"> </w:t>
      </w:r>
      <w:r w:rsidRPr="00D163B6">
        <w:rPr>
          <w:rFonts w:ascii="Arial" w:hAnsi="Arial" w:cs="Arial"/>
          <w:sz w:val="22"/>
          <w:szCs w:val="22"/>
          <w:lang w:val="pl-PL"/>
        </w:rPr>
        <w:t>kreatywnie</w:t>
      </w:r>
      <w:r w:rsidRPr="00D163B6">
        <w:rPr>
          <w:rFonts w:ascii="Arial" w:hAnsi="Arial" w:cs="Arial"/>
          <w:spacing w:val="-14"/>
          <w:sz w:val="22"/>
          <w:szCs w:val="22"/>
          <w:lang w:val="pl-PL"/>
        </w:rPr>
        <w:t xml:space="preserve"> </w:t>
      </w:r>
      <w:r w:rsidRPr="00D163B6">
        <w:rPr>
          <w:rFonts w:ascii="Arial" w:hAnsi="Arial" w:cs="Arial"/>
          <w:w w:val="70"/>
          <w:sz w:val="22"/>
          <w:szCs w:val="22"/>
          <w:lang w:val="pl-PL"/>
        </w:rPr>
        <w:t>-­‐</w:t>
      </w:r>
      <w:r w:rsidRPr="00D163B6">
        <w:rPr>
          <w:rFonts w:ascii="Arial" w:hAnsi="Arial" w:cs="Arial"/>
          <w:spacing w:val="2"/>
          <w:w w:val="70"/>
          <w:sz w:val="22"/>
          <w:szCs w:val="22"/>
          <w:lang w:val="pl-PL"/>
        </w:rPr>
        <w:t xml:space="preserve"> </w:t>
      </w:r>
      <w:r w:rsidRPr="00D163B6">
        <w:rPr>
          <w:rFonts w:ascii="Arial" w:hAnsi="Arial" w:cs="Arial"/>
          <w:sz w:val="22"/>
          <w:szCs w:val="22"/>
          <w:lang w:val="pl-PL"/>
        </w:rPr>
        <w:t>wychodzimy</w:t>
      </w:r>
      <w:r w:rsidRPr="00D163B6">
        <w:rPr>
          <w:rFonts w:ascii="Arial" w:hAnsi="Arial" w:cs="Arial"/>
          <w:spacing w:val="-14"/>
          <w:sz w:val="22"/>
          <w:szCs w:val="22"/>
          <w:lang w:val="pl-PL"/>
        </w:rPr>
        <w:t xml:space="preserve"> </w:t>
      </w:r>
      <w:r w:rsidRPr="00D163B6">
        <w:rPr>
          <w:rFonts w:ascii="Arial" w:hAnsi="Arial" w:cs="Arial"/>
          <w:sz w:val="22"/>
          <w:szCs w:val="22"/>
          <w:lang w:val="pl-PL"/>
        </w:rPr>
        <w:t>poza schematy, to moment w którym zdarza się, że odkrywamy swoje uśpione</w:t>
      </w:r>
      <w:r w:rsidRPr="00D163B6">
        <w:rPr>
          <w:rFonts w:ascii="Arial" w:hAnsi="Arial" w:cs="Arial"/>
          <w:spacing w:val="-5"/>
          <w:sz w:val="22"/>
          <w:szCs w:val="22"/>
          <w:lang w:val="pl-PL"/>
        </w:rPr>
        <w:t xml:space="preserve"> </w:t>
      </w:r>
      <w:r w:rsidRPr="00D163B6">
        <w:rPr>
          <w:rFonts w:ascii="Arial" w:hAnsi="Arial" w:cs="Arial"/>
          <w:sz w:val="22"/>
          <w:szCs w:val="22"/>
          <w:lang w:val="pl-PL"/>
        </w:rPr>
        <w:t>zasoby</w:t>
      </w:r>
      <w:r w:rsidR="00FF27A9" w:rsidRPr="00D163B6">
        <w:rPr>
          <w:rFonts w:ascii="Arial" w:hAnsi="Arial" w:cs="Arial"/>
          <w:sz w:val="22"/>
          <w:szCs w:val="22"/>
          <w:lang w:val="pl-PL"/>
        </w:rPr>
        <w:t>.</w:t>
      </w:r>
    </w:p>
    <w:p w:rsidR="00AC2F4D" w:rsidRPr="00D163B6" w:rsidRDefault="00AC2F4D" w:rsidP="005751F0">
      <w:pPr>
        <w:pStyle w:val="Heading1"/>
        <w:numPr>
          <w:ilvl w:val="0"/>
          <w:numId w:val="38"/>
        </w:numPr>
        <w:tabs>
          <w:tab w:val="left" w:pos="395"/>
        </w:tabs>
        <w:spacing w:line="360" w:lineRule="auto"/>
        <w:ind w:left="0"/>
        <w:rPr>
          <w:rFonts w:ascii="Arial" w:hAnsi="Arial" w:cs="Arial"/>
          <w:sz w:val="22"/>
          <w:szCs w:val="22"/>
          <w:lang w:val="pl-PL"/>
        </w:rPr>
      </w:pPr>
      <w:r w:rsidRPr="00D163B6">
        <w:rPr>
          <w:rFonts w:ascii="Arial" w:hAnsi="Arial" w:cs="Arial"/>
          <w:sz w:val="22"/>
          <w:szCs w:val="22"/>
          <w:lang w:val="pl-PL"/>
        </w:rPr>
        <w:t>Co zrobiliście po zakończeniu</w:t>
      </w:r>
      <w:r w:rsidRPr="00D163B6">
        <w:rPr>
          <w:rFonts w:ascii="Arial" w:hAnsi="Arial" w:cs="Arial"/>
          <w:spacing w:val="-1"/>
          <w:sz w:val="22"/>
          <w:szCs w:val="22"/>
          <w:lang w:val="pl-PL"/>
        </w:rPr>
        <w:t xml:space="preserve"> </w:t>
      </w:r>
      <w:r w:rsidRPr="00D163B6">
        <w:rPr>
          <w:rFonts w:ascii="Arial" w:hAnsi="Arial" w:cs="Arial"/>
          <w:sz w:val="22"/>
          <w:szCs w:val="22"/>
          <w:lang w:val="pl-PL"/>
        </w:rPr>
        <w:t>ćwiczenia?</w:t>
      </w:r>
    </w:p>
    <w:p w:rsidR="00AC2F4D" w:rsidRPr="00D163B6" w:rsidRDefault="00AC2F4D" w:rsidP="00274835">
      <w:pPr>
        <w:pStyle w:val="Tekstpodstawowy"/>
        <w:spacing w:before="43" w:line="360" w:lineRule="auto"/>
        <w:rPr>
          <w:rFonts w:ascii="Arial" w:hAnsi="Arial" w:cs="Arial"/>
          <w:sz w:val="22"/>
          <w:szCs w:val="22"/>
          <w:lang w:val="pl-PL"/>
        </w:rPr>
      </w:pPr>
      <w:r w:rsidRPr="00D163B6">
        <w:rPr>
          <w:rFonts w:ascii="Arial" w:hAnsi="Arial" w:cs="Arial"/>
          <w:sz w:val="22"/>
          <w:szCs w:val="22"/>
          <w:lang w:val="pl-PL"/>
        </w:rPr>
        <w:t xml:space="preserve">powrót do starego wyglądu </w:t>
      </w:r>
      <w:r w:rsidRPr="00D163B6">
        <w:rPr>
          <w:rFonts w:ascii="Arial" w:hAnsi="Arial" w:cs="Arial"/>
          <w:w w:val="70"/>
          <w:sz w:val="22"/>
          <w:szCs w:val="22"/>
          <w:lang w:val="pl-PL"/>
        </w:rPr>
        <w:t xml:space="preserve">-­‐ </w:t>
      </w:r>
      <w:r w:rsidRPr="00D163B6">
        <w:rPr>
          <w:rFonts w:ascii="Arial" w:hAnsi="Arial" w:cs="Arial"/>
          <w:sz w:val="22"/>
          <w:szCs w:val="22"/>
          <w:lang w:val="pl-PL"/>
        </w:rPr>
        <w:t xml:space="preserve">przy świeżo wprowadzonej zmianie konieczna jest motywacja </w:t>
      </w:r>
      <w:r w:rsidRPr="00D163B6">
        <w:rPr>
          <w:rFonts w:ascii="Arial" w:hAnsi="Arial" w:cs="Arial"/>
          <w:sz w:val="22"/>
          <w:szCs w:val="22"/>
          <w:lang w:val="pl-PL"/>
        </w:rPr>
        <w:lastRenderedPageBreak/>
        <w:t xml:space="preserve">do zmiany starych nawyków, potrzeba wsparcia . Zmiana musi zajść na poziomie wiedzy , umiejętności i postawy </w:t>
      </w:r>
      <w:r w:rsidRPr="00D163B6">
        <w:rPr>
          <w:rFonts w:ascii="Arial" w:hAnsi="Arial" w:cs="Arial"/>
          <w:w w:val="70"/>
          <w:sz w:val="22"/>
          <w:szCs w:val="22"/>
          <w:lang w:val="pl-PL"/>
        </w:rPr>
        <w:t xml:space="preserve">-­‐ </w:t>
      </w:r>
      <w:r w:rsidRPr="00D163B6">
        <w:rPr>
          <w:rFonts w:ascii="Arial" w:hAnsi="Arial" w:cs="Arial"/>
          <w:sz w:val="22"/>
          <w:szCs w:val="22"/>
          <w:lang w:val="pl-PL"/>
        </w:rPr>
        <w:t>wymaga zmiany nastawienia i zwykle wymaga dłuższego czasu. PROCES)</w:t>
      </w:r>
    </w:p>
    <w:p w:rsidR="00D0532B" w:rsidRPr="00D163B6" w:rsidRDefault="00D0532B" w:rsidP="00274835">
      <w:pPr>
        <w:spacing w:after="1" w:line="360" w:lineRule="auto"/>
        <w:jc w:val="both"/>
        <w:rPr>
          <w:rFonts w:ascii="Arial" w:hAnsi="Arial" w:cs="Arial"/>
        </w:rPr>
      </w:pPr>
    </w:p>
    <w:p w:rsidR="0034372F" w:rsidRPr="00D163B6" w:rsidRDefault="0034372F" w:rsidP="00D0532B">
      <w:pPr>
        <w:spacing w:after="1" w:line="360" w:lineRule="auto"/>
        <w:ind w:right="35"/>
        <w:jc w:val="both"/>
        <w:rPr>
          <w:rFonts w:ascii="Arial" w:hAnsi="Arial" w:cs="Arial"/>
          <w:b/>
        </w:rPr>
      </w:pPr>
      <w:r w:rsidRPr="00D163B6">
        <w:rPr>
          <w:rFonts w:ascii="Arial" w:hAnsi="Arial" w:cs="Arial"/>
        </w:rPr>
        <w:t>W podsumowaniu</w:t>
      </w:r>
      <w:r w:rsidR="00D0532B" w:rsidRPr="00D163B6">
        <w:rPr>
          <w:rFonts w:ascii="Arial" w:hAnsi="Arial" w:cs="Arial"/>
        </w:rPr>
        <w:t xml:space="preserve"> trener </w:t>
      </w:r>
      <w:r w:rsidRPr="00D163B6">
        <w:rPr>
          <w:rFonts w:ascii="Arial" w:hAnsi="Arial" w:cs="Arial"/>
        </w:rPr>
        <w:t xml:space="preserve"> prezentuje mini wykład nt. czym jest zmiana (To planowany proces burzący dotychczasową równowagę.) oraz jakie są jej etapy (rozmrażanie – zmiana – zamrażanie)</w:t>
      </w:r>
      <w:r w:rsidR="00FF27A9" w:rsidRPr="00D163B6">
        <w:rPr>
          <w:rFonts w:ascii="Arial" w:hAnsi="Arial" w:cs="Arial"/>
        </w:rPr>
        <w:t xml:space="preserve"> oraz fazy (wyparcie-opór-próby-akceptacja)</w:t>
      </w:r>
      <w:r w:rsidRPr="00D163B6">
        <w:rPr>
          <w:rFonts w:ascii="Arial" w:hAnsi="Arial" w:cs="Arial"/>
        </w:rPr>
        <w:t xml:space="preserve">. </w:t>
      </w:r>
      <w:r w:rsidR="00D0532B" w:rsidRPr="00D163B6">
        <w:rPr>
          <w:rFonts w:ascii="Arial" w:hAnsi="Arial" w:cs="Arial"/>
        </w:rPr>
        <w:t xml:space="preserve">(opis ćwiczenia i zarys mini wykładu </w:t>
      </w:r>
      <w:r w:rsidR="00D0532B" w:rsidRPr="00D163B6">
        <w:rPr>
          <w:rFonts w:ascii="Arial" w:hAnsi="Arial" w:cs="Arial"/>
          <w:b/>
        </w:rPr>
        <w:t xml:space="preserve">załącznik </w:t>
      </w:r>
      <w:r w:rsidR="00FF27A9" w:rsidRPr="00D163B6">
        <w:rPr>
          <w:rFonts w:ascii="Arial" w:hAnsi="Arial" w:cs="Arial"/>
          <w:b/>
        </w:rPr>
        <w:t>3.1</w:t>
      </w:r>
      <w:r w:rsidR="00EF7520" w:rsidRPr="00D163B6">
        <w:rPr>
          <w:rFonts w:ascii="Arial" w:hAnsi="Arial" w:cs="Arial"/>
          <w:b/>
        </w:rPr>
        <w:t>.</w:t>
      </w:r>
      <w:r w:rsidR="00D0532B" w:rsidRPr="00D163B6">
        <w:rPr>
          <w:rFonts w:ascii="Arial" w:hAnsi="Arial" w:cs="Arial"/>
          <w:b/>
        </w:rPr>
        <w:t>)</w:t>
      </w:r>
    </w:p>
    <w:p w:rsidR="0034372F" w:rsidRPr="00D163B6" w:rsidRDefault="0034372F" w:rsidP="005751F0">
      <w:pPr>
        <w:pStyle w:val="Akapitzlist"/>
        <w:numPr>
          <w:ilvl w:val="0"/>
          <w:numId w:val="37"/>
        </w:numPr>
        <w:spacing w:after="1" w:line="360" w:lineRule="auto"/>
        <w:ind w:right="35"/>
        <w:jc w:val="both"/>
        <w:rPr>
          <w:rFonts w:ascii="Arial" w:hAnsi="Arial" w:cs="Arial"/>
          <w:b/>
        </w:rPr>
      </w:pPr>
      <w:r w:rsidRPr="00D163B6">
        <w:rPr>
          <w:rFonts w:ascii="Arial" w:hAnsi="Arial" w:cs="Arial"/>
          <w:b/>
        </w:rPr>
        <w:t xml:space="preserve">Fazy przechodzenia przez zmianę i typowe reakcje ludzi na nią </w:t>
      </w:r>
    </w:p>
    <w:p w:rsidR="00FF27A9" w:rsidRPr="00D163B6" w:rsidRDefault="00FF27A9" w:rsidP="00A4044B">
      <w:pPr>
        <w:pStyle w:val="TableParagraph"/>
        <w:spacing w:before="1" w:line="360" w:lineRule="auto"/>
        <w:rPr>
          <w:rFonts w:ascii="Arial" w:hAnsi="Arial" w:cs="Arial"/>
          <w:lang w:val="pl-PL"/>
        </w:rPr>
      </w:pPr>
      <w:r w:rsidRPr="00D163B6">
        <w:rPr>
          <w:rFonts w:ascii="Arial" w:hAnsi="Arial" w:cs="Arial"/>
        </w:rPr>
        <w:t xml:space="preserve">W </w:t>
      </w:r>
      <w:r w:rsidRPr="00D163B6">
        <w:rPr>
          <w:rFonts w:ascii="Arial" w:hAnsi="Arial" w:cs="Arial"/>
          <w:lang w:val="pl-PL"/>
        </w:rPr>
        <w:t>nawiązaniu</w:t>
      </w:r>
      <w:r w:rsidRPr="00D163B6">
        <w:rPr>
          <w:rFonts w:ascii="Arial" w:hAnsi="Arial" w:cs="Arial"/>
        </w:rPr>
        <w:t xml:space="preserve"> do mini wykładu trener zaprasza uczestników do ćwiczenia w 4 zespołach. </w:t>
      </w:r>
      <w:r w:rsidRPr="00D163B6">
        <w:rPr>
          <w:rFonts w:ascii="Arial" w:hAnsi="Arial" w:cs="Arial"/>
          <w:lang w:val="pl-PL"/>
        </w:rPr>
        <w:t>każdy zespół</w:t>
      </w:r>
      <w:r w:rsidRPr="00D163B6">
        <w:rPr>
          <w:rFonts w:ascii="Arial" w:hAnsi="Arial" w:cs="Arial"/>
          <w:spacing w:val="-15"/>
          <w:lang w:val="pl-PL"/>
        </w:rPr>
        <w:t xml:space="preserve"> </w:t>
      </w:r>
      <w:r w:rsidRPr="00D163B6">
        <w:rPr>
          <w:rFonts w:ascii="Arial" w:hAnsi="Arial" w:cs="Arial"/>
          <w:lang w:val="pl-PL"/>
        </w:rPr>
        <w:t>otrzymuje 1 fazę zmiany np. grupa A – opór</w:t>
      </w:r>
      <w:r w:rsidR="00274835" w:rsidRPr="00D163B6">
        <w:rPr>
          <w:rFonts w:ascii="Arial" w:hAnsi="Arial" w:cs="Arial"/>
          <w:lang w:val="pl-PL"/>
        </w:rPr>
        <w:t>,</w:t>
      </w:r>
      <w:r w:rsidRPr="00D163B6">
        <w:rPr>
          <w:rFonts w:ascii="Arial" w:hAnsi="Arial" w:cs="Arial"/>
          <w:lang w:val="pl-PL"/>
        </w:rPr>
        <w:t xml:space="preserve"> grupa B faza prób itd.  – i wypisuje przykłady typowych wypowiedzi, jakie padają na tym etapie przechodzenia przez zmianę </w:t>
      </w:r>
      <w:r w:rsidR="00274835" w:rsidRPr="00D163B6">
        <w:rPr>
          <w:rFonts w:ascii="Arial" w:hAnsi="Arial" w:cs="Arial"/>
          <w:lang w:val="pl-PL"/>
        </w:rPr>
        <w:br/>
      </w:r>
      <w:r w:rsidRPr="00D163B6">
        <w:rPr>
          <w:rFonts w:ascii="Arial" w:hAnsi="Arial" w:cs="Arial"/>
          <w:lang w:val="pl-PL"/>
        </w:rPr>
        <w:t>np. ze strony nauczycieli , rodziców, uczniów</w:t>
      </w:r>
      <w:r w:rsidR="00A4044B" w:rsidRPr="00D163B6">
        <w:rPr>
          <w:rFonts w:ascii="Arial" w:hAnsi="Arial" w:cs="Arial"/>
          <w:lang w:val="pl-PL"/>
        </w:rPr>
        <w:t>,</w:t>
      </w:r>
      <w:r w:rsidRPr="00D163B6">
        <w:rPr>
          <w:rFonts w:ascii="Arial" w:hAnsi="Arial" w:cs="Arial"/>
          <w:spacing w:val="52"/>
          <w:lang w:val="pl-PL"/>
        </w:rPr>
        <w:t xml:space="preserve"> </w:t>
      </w:r>
      <w:r w:rsidRPr="00D163B6">
        <w:rPr>
          <w:rFonts w:ascii="Arial" w:hAnsi="Arial" w:cs="Arial"/>
          <w:lang w:val="pl-PL"/>
        </w:rPr>
        <w:t>i</w:t>
      </w:r>
      <w:r w:rsidR="00A4044B" w:rsidRPr="00D163B6">
        <w:rPr>
          <w:rFonts w:ascii="Arial" w:hAnsi="Arial" w:cs="Arial"/>
          <w:lang w:val="pl-PL"/>
        </w:rPr>
        <w:t>nnych osób, np. obsługi i administracji szkoły</w:t>
      </w:r>
      <w:r w:rsidRPr="00D163B6">
        <w:rPr>
          <w:rFonts w:ascii="Arial" w:hAnsi="Arial" w:cs="Arial"/>
          <w:lang w:val="pl-PL"/>
        </w:rPr>
        <w:t>.</w:t>
      </w:r>
    </w:p>
    <w:p w:rsidR="00FF27A9" w:rsidRPr="00D163B6" w:rsidRDefault="00FF27A9" w:rsidP="00A4044B">
      <w:pPr>
        <w:pStyle w:val="TableParagraph"/>
        <w:spacing w:before="245" w:line="360" w:lineRule="auto"/>
        <w:ind w:right="338"/>
        <w:rPr>
          <w:rFonts w:ascii="Arial" w:hAnsi="Arial" w:cs="Arial"/>
          <w:lang w:val="pl-PL"/>
        </w:rPr>
      </w:pPr>
      <w:r w:rsidRPr="00D163B6">
        <w:rPr>
          <w:rFonts w:ascii="Arial" w:hAnsi="Arial" w:cs="Arial"/>
          <w:lang w:val="pl-PL"/>
        </w:rPr>
        <w:t>Omówienie ćwiczenia na forum – grupy dzielą się tym</w:t>
      </w:r>
      <w:r w:rsidR="00A4044B" w:rsidRPr="00D163B6">
        <w:rPr>
          <w:rFonts w:ascii="Arial" w:hAnsi="Arial" w:cs="Arial"/>
          <w:lang w:val="pl-PL"/>
        </w:rPr>
        <w:t>,</w:t>
      </w:r>
      <w:r w:rsidRPr="00D163B6">
        <w:rPr>
          <w:rFonts w:ascii="Arial" w:hAnsi="Arial" w:cs="Arial"/>
          <w:lang w:val="pl-PL"/>
        </w:rPr>
        <w:t xml:space="preserve"> co wypracowały</w:t>
      </w:r>
    </w:p>
    <w:p w:rsidR="00A4044B" w:rsidRPr="00D163B6" w:rsidRDefault="00FF27A9" w:rsidP="00A4044B">
      <w:pPr>
        <w:pStyle w:val="TableParagraph"/>
        <w:spacing w:before="248" w:line="360" w:lineRule="auto"/>
        <w:rPr>
          <w:rFonts w:ascii="Arial" w:hAnsi="Arial" w:cs="Arial"/>
          <w:lang w:val="pl-PL"/>
        </w:rPr>
      </w:pPr>
      <w:r w:rsidRPr="00D163B6">
        <w:rPr>
          <w:rFonts w:ascii="Arial" w:hAnsi="Arial" w:cs="Arial"/>
          <w:b/>
          <w:lang w:val="pl-PL"/>
        </w:rPr>
        <w:t xml:space="preserve">Podsumowanie </w:t>
      </w:r>
      <w:r w:rsidRPr="00D163B6">
        <w:rPr>
          <w:rFonts w:ascii="Arial" w:hAnsi="Arial" w:cs="Arial"/>
          <w:lang w:val="pl-PL"/>
        </w:rPr>
        <w:t>– trener zwraca uwagę</w:t>
      </w:r>
      <w:r w:rsidR="00EF7520" w:rsidRPr="00D163B6">
        <w:rPr>
          <w:rFonts w:ascii="Arial" w:hAnsi="Arial" w:cs="Arial"/>
          <w:lang w:val="pl-PL"/>
        </w:rPr>
        <w:t>,</w:t>
      </w:r>
      <w:r w:rsidRPr="00D163B6">
        <w:rPr>
          <w:rFonts w:ascii="Arial" w:hAnsi="Arial" w:cs="Arial"/>
          <w:lang w:val="pl-PL"/>
        </w:rPr>
        <w:t xml:space="preserve"> iż pierwszym krokiem do właściwego zarządzania zmianą jest umiejętność rozpoznawania zachowań i określenie</w:t>
      </w:r>
      <w:r w:rsidR="00274835" w:rsidRPr="00D163B6">
        <w:rPr>
          <w:rFonts w:ascii="Arial" w:hAnsi="Arial" w:cs="Arial"/>
          <w:lang w:val="pl-PL"/>
        </w:rPr>
        <w:t>,</w:t>
      </w:r>
      <w:r w:rsidRPr="00D163B6">
        <w:rPr>
          <w:rFonts w:ascii="Arial" w:hAnsi="Arial" w:cs="Arial"/>
          <w:lang w:val="pl-PL"/>
        </w:rPr>
        <w:t xml:space="preserve"> w której fazie zmiany jest dana osoba. W zależności od fazy stosuje się bowiem inne narzędzia. </w:t>
      </w:r>
    </w:p>
    <w:p w:rsidR="00FF27A9" w:rsidRPr="00D163B6" w:rsidRDefault="008B0F29" w:rsidP="00A4044B">
      <w:pPr>
        <w:pStyle w:val="TableParagraph"/>
        <w:spacing w:before="248" w:line="360" w:lineRule="auto"/>
        <w:rPr>
          <w:rFonts w:ascii="Arial" w:hAnsi="Arial" w:cs="Arial"/>
          <w:lang w:val="pl-PL"/>
        </w:rPr>
      </w:pPr>
      <w:r w:rsidRPr="00D163B6">
        <w:rPr>
          <w:rFonts w:ascii="Arial" w:hAnsi="Arial" w:cs="Arial"/>
          <w:lang w:val="pl-PL"/>
        </w:rPr>
        <w:t>Swobodna rozmowa nt. tego, jakie narzędzia można stosować w kolejnych fazach</w:t>
      </w:r>
      <w:r w:rsidR="00274835" w:rsidRPr="00D163B6">
        <w:rPr>
          <w:rFonts w:ascii="Arial" w:hAnsi="Arial" w:cs="Arial"/>
          <w:lang w:val="pl-PL"/>
        </w:rPr>
        <w:br/>
      </w:r>
      <w:r w:rsidRPr="00D163B6">
        <w:rPr>
          <w:rFonts w:ascii="Arial" w:hAnsi="Arial" w:cs="Arial"/>
          <w:lang w:val="pl-PL"/>
        </w:rPr>
        <w:t xml:space="preserve"> i na co zwracać uwagę. </w:t>
      </w:r>
    </w:p>
    <w:p w:rsidR="008B0F29" w:rsidRPr="00D163B6" w:rsidRDefault="008B0F29" w:rsidP="00A4044B">
      <w:pPr>
        <w:pStyle w:val="TableParagraph"/>
        <w:spacing w:line="360" w:lineRule="auto"/>
        <w:ind w:right="168"/>
        <w:rPr>
          <w:rFonts w:ascii="Arial" w:hAnsi="Arial" w:cs="Arial"/>
          <w:lang w:val="pl-PL"/>
        </w:rPr>
      </w:pPr>
      <w:r w:rsidRPr="00D163B6">
        <w:rPr>
          <w:rFonts w:ascii="Arial" w:hAnsi="Arial" w:cs="Arial"/>
          <w:lang w:val="pl-PL"/>
        </w:rPr>
        <w:t xml:space="preserve">Trener podkreśla, że szczególnie ważnej jest to, że </w:t>
      </w:r>
      <w:r w:rsidR="00A4044B" w:rsidRPr="00D163B6">
        <w:rPr>
          <w:rFonts w:ascii="Arial" w:hAnsi="Arial" w:cs="Arial"/>
          <w:lang w:val="pl-PL"/>
        </w:rPr>
        <w:t xml:space="preserve">ludzie szybciej chcą wprowadzać zmianę, </w:t>
      </w:r>
      <w:r w:rsidRPr="00D163B6">
        <w:rPr>
          <w:rFonts w:ascii="Arial" w:hAnsi="Arial" w:cs="Arial"/>
          <w:lang w:val="pl-PL"/>
        </w:rPr>
        <w:t xml:space="preserve"> gdy wpłyniemy na czynnik emocjonalny (a nie racjonalny) </w:t>
      </w:r>
      <w:r w:rsidRPr="00D163B6">
        <w:rPr>
          <w:rFonts w:ascii="Arial" w:hAnsi="Arial" w:cs="Arial"/>
          <w:w w:val="70"/>
          <w:lang w:val="pl-PL"/>
        </w:rPr>
        <w:t xml:space="preserve">-­‐ </w:t>
      </w:r>
      <w:r w:rsidRPr="00D163B6">
        <w:rPr>
          <w:rFonts w:ascii="Arial" w:hAnsi="Arial" w:cs="Arial"/>
          <w:lang w:val="pl-PL"/>
        </w:rPr>
        <w:t xml:space="preserve">decyduje o tym unaocznienie sobie pilności, nieuchronność i ważność zmian. Przykład na którym można się oprzeć jest  „historia rękawic” </w:t>
      </w:r>
      <w:r w:rsidRPr="00D163B6">
        <w:rPr>
          <w:rFonts w:ascii="Arial" w:hAnsi="Arial" w:cs="Arial"/>
          <w:b/>
          <w:lang w:val="pl-PL"/>
        </w:rPr>
        <w:t>(załącznik 3.2)</w:t>
      </w:r>
      <w:r w:rsidR="00274835" w:rsidRPr="00D163B6">
        <w:rPr>
          <w:rFonts w:ascii="Arial" w:hAnsi="Arial" w:cs="Arial"/>
          <w:b/>
          <w:lang w:val="pl-PL"/>
        </w:rPr>
        <w:t xml:space="preserve">. </w:t>
      </w:r>
      <w:r w:rsidR="00274835" w:rsidRPr="00D163B6">
        <w:rPr>
          <w:rFonts w:ascii="Arial" w:hAnsi="Arial" w:cs="Arial"/>
          <w:lang w:val="pl-PL"/>
        </w:rPr>
        <w:t xml:space="preserve">Uczestnicy wspólnie zastanawiają się jakie działania można podjąć w szkole, aby unaocznić pilność i nieuchronność zmian, tak by pobudzić czynnik emocjonalny nauczycieli, rodziców, uczniów. Trener zapisuje propozycje na flipcharcie. </w:t>
      </w:r>
    </w:p>
    <w:p w:rsidR="00A4044B" w:rsidRPr="00D163B6" w:rsidRDefault="00A4044B" w:rsidP="00A4044B">
      <w:pPr>
        <w:pStyle w:val="TableParagraph"/>
        <w:spacing w:line="360" w:lineRule="auto"/>
        <w:ind w:right="168"/>
        <w:rPr>
          <w:rFonts w:ascii="Arial" w:hAnsi="Arial" w:cs="Arial"/>
          <w:b/>
          <w:lang w:val="pl-PL"/>
        </w:rPr>
      </w:pPr>
      <w:r w:rsidRPr="00D163B6">
        <w:rPr>
          <w:rFonts w:ascii="Arial" w:hAnsi="Arial" w:cs="Arial"/>
          <w:b/>
          <w:lang w:val="pl-PL"/>
        </w:rPr>
        <w:t>Czynniki warunkujące wprowadzanie zmiany</w:t>
      </w:r>
    </w:p>
    <w:p w:rsidR="00A4044B" w:rsidRPr="00D163B6" w:rsidRDefault="00C943EE" w:rsidP="00A4044B">
      <w:pPr>
        <w:pStyle w:val="TableParagraph"/>
        <w:spacing w:line="360" w:lineRule="auto"/>
        <w:ind w:right="168"/>
        <w:rPr>
          <w:rFonts w:ascii="Arial" w:hAnsi="Arial" w:cs="Arial"/>
          <w:lang w:val="pl-PL"/>
        </w:rPr>
      </w:pPr>
      <w:r w:rsidRPr="00D163B6">
        <w:rPr>
          <w:rFonts w:ascii="Arial" w:hAnsi="Arial" w:cs="Arial"/>
          <w:lang w:val="pl-PL"/>
        </w:rPr>
        <w:t xml:space="preserve">Trener omawia z uczestnikami </w:t>
      </w:r>
      <w:r w:rsidRPr="00D163B6">
        <w:rPr>
          <w:rFonts w:ascii="Arial" w:hAnsi="Arial" w:cs="Arial"/>
          <w:b/>
          <w:lang w:val="pl-PL"/>
        </w:rPr>
        <w:t>miękkie czynniki</w:t>
      </w:r>
      <w:r w:rsidRPr="00D163B6">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Pr="00D163B6" w:rsidRDefault="00C943EE" w:rsidP="00A4044B">
      <w:pPr>
        <w:pStyle w:val="TableParagraph"/>
        <w:spacing w:line="360" w:lineRule="auto"/>
        <w:ind w:right="168"/>
        <w:rPr>
          <w:rFonts w:ascii="Arial" w:hAnsi="Arial" w:cs="Arial"/>
          <w:lang w:val="pl-PL"/>
        </w:rPr>
      </w:pPr>
      <w:r w:rsidRPr="00D163B6">
        <w:rPr>
          <w:rFonts w:ascii="Arial" w:hAnsi="Arial" w:cs="Arial"/>
          <w:lang w:val="pl-PL"/>
        </w:rPr>
        <w:t xml:space="preserve">Jak powinna być sformułowana wizja zmiany, aby ludzie chcieli za nią podążać? </w:t>
      </w:r>
    </w:p>
    <w:p w:rsidR="00C943EE" w:rsidRPr="00D163B6" w:rsidRDefault="00C943EE" w:rsidP="005751F0">
      <w:pPr>
        <w:pStyle w:val="TableParagraph"/>
        <w:numPr>
          <w:ilvl w:val="0"/>
          <w:numId w:val="40"/>
        </w:numPr>
        <w:spacing w:line="360" w:lineRule="auto"/>
        <w:ind w:right="168"/>
        <w:rPr>
          <w:rFonts w:ascii="Arial" w:hAnsi="Arial" w:cs="Arial"/>
          <w:lang w:val="pl-PL"/>
        </w:rPr>
      </w:pPr>
      <w:r w:rsidRPr="00D163B6">
        <w:rPr>
          <w:rFonts w:ascii="Arial" w:hAnsi="Arial" w:cs="Arial"/>
          <w:lang w:val="pl-PL"/>
        </w:rPr>
        <w:lastRenderedPageBreak/>
        <w:t>Wyobrażalna: przekazuje obraz przyszłości;</w:t>
      </w:r>
    </w:p>
    <w:p w:rsidR="00C943EE" w:rsidRPr="00D163B6" w:rsidRDefault="00C943EE" w:rsidP="005751F0">
      <w:pPr>
        <w:pStyle w:val="TableParagraph"/>
        <w:numPr>
          <w:ilvl w:val="0"/>
          <w:numId w:val="40"/>
        </w:numPr>
        <w:spacing w:line="360" w:lineRule="auto"/>
        <w:ind w:right="168"/>
        <w:rPr>
          <w:rFonts w:ascii="Arial" w:hAnsi="Arial" w:cs="Arial"/>
          <w:lang w:val="pl-PL"/>
        </w:rPr>
      </w:pPr>
      <w:r w:rsidRPr="00D163B6">
        <w:rPr>
          <w:rFonts w:ascii="Arial" w:hAnsi="Arial" w:cs="Arial"/>
          <w:lang w:val="pl-PL"/>
        </w:rPr>
        <w:t>Atrakcyjna i zrównoważona: przedstawia długookresowe korzyści;</w:t>
      </w:r>
    </w:p>
    <w:p w:rsidR="00C943EE" w:rsidRPr="00D163B6" w:rsidRDefault="00C943EE" w:rsidP="005751F0">
      <w:pPr>
        <w:pStyle w:val="TableParagraph"/>
        <w:numPr>
          <w:ilvl w:val="0"/>
          <w:numId w:val="40"/>
        </w:numPr>
        <w:spacing w:line="360" w:lineRule="auto"/>
        <w:ind w:right="168"/>
        <w:rPr>
          <w:rFonts w:ascii="Arial" w:hAnsi="Arial" w:cs="Arial"/>
          <w:lang w:val="pl-PL"/>
        </w:rPr>
      </w:pPr>
      <w:r w:rsidRPr="00D163B6">
        <w:rPr>
          <w:rFonts w:ascii="Arial" w:hAnsi="Arial" w:cs="Arial"/>
          <w:lang w:val="pl-PL"/>
        </w:rPr>
        <w:t>Realna i ambitna: składa się z realistycznych, osiągalnych celów;</w:t>
      </w:r>
    </w:p>
    <w:p w:rsidR="00C943EE" w:rsidRPr="00D163B6" w:rsidRDefault="00C943EE" w:rsidP="005751F0">
      <w:pPr>
        <w:pStyle w:val="TableParagraph"/>
        <w:numPr>
          <w:ilvl w:val="0"/>
          <w:numId w:val="40"/>
        </w:numPr>
        <w:spacing w:line="360" w:lineRule="auto"/>
        <w:ind w:right="168"/>
        <w:rPr>
          <w:rFonts w:ascii="Arial" w:hAnsi="Arial" w:cs="Arial"/>
          <w:lang w:val="pl-PL"/>
        </w:rPr>
      </w:pPr>
      <w:r w:rsidRPr="00D163B6">
        <w:rPr>
          <w:rFonts w:ascii="Arial" w:hAnsi="Arial" w:cs="Arial"/>
          <w:lang w:val="pl-PL"/>
        </w:rPr>
        <w:t>Wyraźna: wystarczająco jasna, by pomagać w podejmowaniu decyzji;</w:t>
      </w:r>
    </w:p>
    <w:p w:rsidR="00C943EE" w:rsidRPr="00D163B6" w:rsidRDefault="00C943EE" w:rsidP="005751F0">
      <w:pPr>
        <w:pStyle w:val="TableParagraph"/>
        <w:numPr>
          <w:ilvl w:val="0"/>
          <w:numId w:val="40"/>
        </w:numPr>
        <w:spacing w:line="360" w:lineRule="auto"/>
        <w:ind w:right="168"/>
        <w:rPr>
          <w:rFonts w:ascii="Arial" w:hAnsi="Arial" w:cs="Arial"/>
          <w:lang w:val="pl-PL"/>
        </w:rPr>
      </w:pPr>
      <w:r w:rsidRPr="00D163B6">
        <w:rPr>
          <w:rFonts w:ascii="Arial" w:hAnsi="Arial" w:cs="Arial"/>
          <w:lang w:val="pl-PL"/>
        </w:rPr>
        <w:t xml:space="preserve">Elastyczna: wystarczająco ogólna, aby pracownicy mogli występować </w:t>
      </w:r>
      <w:r w:rsidR="006513D2" w:rsidRPr="00D163B6">
        <w:rPr>
          <w:rFonts w:ascii="Arial" w:hAnsi="Arial" w:cs="Arial"/>
          <w:lang w:val="pl-PL"/>
        </w:rPr>
        <w:br/>
      </w:r>
      <w:r w:rsidRPr="00D163B6">
        <w:rPr>
          <w:rFonts w:ascii="Arial" w:hAnsi="Arial" w:cs="Arial"/>
          <w:lang w:val="pl-PL"/>
        </w:rPr>
        <w:t>z inicjatywą;</w:t>
      </w:r>
    </w:p>
    <w:p w:rsidR="00C943EE" w:rsidRPr="00D163B6" w:rsidRDefault="00C943EE" w:rsidP="005751F0">
      <w:pPr>
        <w:pStyle w:val="TableParagraph"/>
        <w:numPr>
          <w:ilvl w:val="0"/>
          <w:numId w:val="40"/>
        </w:numPr>
        <w:spacing w:line="360" w:lineRule="auto"/>
        <w:ind w:right="168"/>
        <w:rPr>
          <w:rFonts w:ascii="Arial" w:hAnsi="Arial" w:cs="Arial"/>
          <w:lang w:val="pl-PL"/>
        </w:rPr>
      </w:pPr>
      <w:r w:rsidRPr="00D163B6">
        <w:rPr>
          <w:rFonts w:ascii="Arial" w:hAnsi="Arial" w:cs="Arial"/>
          <w:lang w:val="pl-PL"/>
        </w:rPr>
        <w:t>Zrozumiała: łatwa do przekazania w ciągu 2 minut;</w:t>
      </w:r>
    </w:p>
    <w:p w:rsidR="00C943EE" w:rsidRPr="00D163B6" w:rsidRDefault="006513D2" w:rsidP="00A4044B">
      <w:pPr>
        <w:pStyle w:val="TableParagraph"/>
        <w:spacing w:line="360" w:lineRule="auto"/>
        <w:ind w:right="168"/>
        <w:rPr>
          <w:rFonts w:ascii="Arial" w:hAnsi="Arial" w:cs="Arial"/>
          <w:lang w:val="pl-PL"/>
        </w:rPr>
      </w:pPr>
      <w:r w:rsidRPr="00D163B6">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sidRPr="00D163B6">
        <w:rPr>
          <w:rFonts w:ascii="Arial" w:hAnsi="Arial" w:cs="Arial"/>
          <w:lang w:val="pl-PL"/>
        </w:rPr>
        <w:br/>
        <w:t xml:space="preserve">i sformułował wizję tej zmiany. Prezentacja wizji zmiany przez poszczególne zespoły. </w:t>
      </w:r>
    </w:p>
    <w:p w:rsidR="006513D2" w:rsidRPr="00D163B6" w:rsidRDefault="006513D2" w:rsidP="00A4044B">
      <w:pPr>
        <w:pStyle w:val="TableParagraph"/>
        <w:spacing w:line="360" w:lineRule="auto"/>
        <w:ind w:right="168"/>
        <w:rPr>
          <w:rFonts w:ascii="Arial" w:hAnsi="Arial" w:cs="Arial"/>
          <w:lang w:val="pl-PL"/>
        </w:rPr>
      </w:pPr>
      <w:r w:rsidRPr="00D163B6">
        <w:rPr>
          <w:rFonts w:ascii="Arial" w:hAnsi="Arial" w:cs="Arial"/>
          <w:lang w:val="pl-PL"/>
        </w:rPr>
        <w:t xml:space="preserve">Podsumowanie – czy sformułowanie wizji zmiany to łatwe zadanie? </w:t>
      </w:r>
    </w:p>
    <w:p w:rsidR="00C943EE" w:rsidRPr="00D163B6" w:rsidRDefault="00C943EE" w:rsidP="00C943EE">
      <w:pPr>
        <w:pStyle w:val="TableParagraph"/>
        <w:spacing w:line="360" w:lineRule="auto"/>
        <w:ind w:right="168"/>
        <w:rPr>
          <w:rFonts w:ascii="Arial" w:hAnsi="Arial" w:cs="Arial"/>
          <w:b/>
          <w:lang w:val="pl-PL"/>
        </w:rPr>
      </w:pPr>
      <w:r w:rsidRPr="00D163B6">
        <w:rPr>
          <w:rFonts w:ascii="Arial" w:hAnsi="Arial" w:cs="Arial"/>
          <w:lang w:val="pl-PL"/>
        </w:rPr>
        <w:t xml:space="preserve">Trener podkreśla, że </w:t>
      </w:r>
      <w:r w:rsidR="006513D2" w:rsidRPr="00D163B6">
        <w:rPr>
          <w:rFonts w:ascii="Arial" w:hAnsi="Arial" w:cs="Arial"/>
          <w:lang w:val="pl-PL"/>
        </w:rPr>
        <w:t>przy wprowadzaniu zmiany</w:t>
      </w:r>
      <w:r w:rsidR="00CA5D94" w:rsidRPr="00D163B6">
        <w:rPr>
          <w:rFonts w:ascii="Arial" w:hAnsi="Arial" w:cs="Arial"/>
          <w:lang w:val="pl-PL"/>
        </w:rPr>
        <w:t xml:space="preserve"> </w:t>
      </w:r>
      <w:r w:rsidRPr="00D163B6">
        <w:rPr>
          <w:rFonts w:ascii="Arial" w:hAnsi="Arial" w:cs="Arial"/>
          <w:lang w:val="pl-PL"/>
        </w:rPr>
        <w:t xml:space="preserve">warto korzystać ze sprawdzonych sposobów -  FORMUŁA TRWAŁEGO SUKCESU 4 + 2.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D163B6">
        <w:rPr>
          <w:rFonts w:ascii="Arial" w:hAnsi="Arial" w:cs="Arial"/>
          <w:b/>
          <w:lang w:val="pl-PL"/>
        </w:rPr>
        <w:t>poznać obawy pracowników.</w:t>
      </w:r>
      <w:r w:rsidR="00274835" w:rsidRPr="00D163B6">
        <w:rPr>
          <w:rFonts w:ascii="Arial" w:hAnsi="Arial" w:cs="Arial"/>
          <w:b/>
          <w:lang w:val="pl-PL"/>
        </w:rPr>
        <w:t xml:space="preserve"> </w:t>
      </w:r>
    </w:p>
    <w:p w:rsidR="006513D2" w:rsidRPr="00D163B6" w:rsidRDefault="006513D2" w:rsidP="00C943EE">
      <w:pPr>
        <w:pStyle w:val="TableParagraph"/>
        <w:spacing w:line="360" w:lineRule="auto"/>
        <w:ind w:right="168"/>
        <w:rPr>
          <w:rFonts w:ascii="Arial" w:hAnsi="Arial" w:cs="Arial"/>
          <w:b/>
          <w:lang w:val="pl-PL"/>
        </w:rPr>
      </w:pPr>
      <w:r w:rsidRPr="00D163B6">
        <w:rPr>
          <w:rFonts w:ascii="Arial" w:hAnsi="Arial" w:cs="Arial"/>
          <w:b/>
          <w:lang w:val="pl-PL"/>
        </w:rPr>
        <w:t>Czynniki twarde – model DICE</w:t>
      </w:r>
    </w:p>
    <w:p w:rsidR="006513D2" w:rsidRPr="00D163B6" w:rsidRDefault="006513D2" w:rsidP="00C943EE">
      <w:pPr>
        <w:pStyle w:val="TableParagraph"/>
        <w:spacing w:line="360" w:lineRule="auto"/>
        <w:ind w:right="168"/>
        <w:rPr>
          <w:rFonts w:ascii="Arial" w:hAnsi="Arial" w:cs="Arial"/>
          <w:lang w:val="pl-PL"/>
        </w:rPr>
      </w:pPr>
      <w:r w:rsidRPr="00D163B6">
        <w:rPr>
          <w:rFonts w:ascii="Arial" w:hAnsi="Arial" w:cs="Arial"/>
          <w:lang w:val="pl-PL"/>
        </w:rPr>
        <w:t>Uczestnicy nadal pracują w małych zespołach. Każdy uczestnik otrzymuje opis modelu DICE</w:t>
      </w:r>
      <w:r w:rsidR="00274835" w:rsidRPr="00D163B6">
        <w:rPr>
          <w:rFonts w:ascii="Arial" w:hAnsi="Arial" w:cs="Arial"/>
          <w:lang w:val="pl-PL"/>
        </w:rPr>
        <w:t xml:space="preserve"> </w:t>
      </w:r>
      <w:r w:rsidR="00274835" w:rsidRPr="00D163B6">
        <w:rPr>
          <w:rFonts w:ascii="Arial" w:hAnsi="Arial" w:cs="Arial"/>
          <w:b/>
          <w:lang w:val="pl-PL"/>
        </w:rPr>
        <w:t>(załącznik 3.3.)</w:t>
      </w:r>
      <w:r w:rsidRPr="00D163B6">
        <w:rPr>
          <w:rFonts w:ascii="Arial" w:hAnsi="Arial" w:cs="Arial"/>
          <w:b/>
          <w:lang w:val="pl-PL"/>
        </w:rPr>
        <w:t>.</w:t>
      </w:r>
      <w:r w:rsidRPr="00D163B6">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Pr="00D163B6" w:rsidRDefault="006513D2" w:rsidP="00C943EE">
      <w:pPr>
        <w:pStyle w:val="TableParagraph"/>
        <w:spacing w:line="360" w:lineRule="auto"/>
        <w:ind w:right="168"/>
        <w:rPr>
          <w:rFonts w:ascii="Arial" w:hAnsi="Arial" w:cs="Arial"/>
          <w:lang w:val="pl-PL"/>
        </w:rPr>
      </w:pPr>
      <w:r w:rsidRPr="00D163B6">
        <w:rPr>
          <w:rFonts w:ascii="Arial" w:hAnsi="Arial" w:cs="Arial"/>
          <w:lang w:val="pl-PL"/>
        </w:rPr>
        <w:t xml:space="preserve">Prezentacja efektów pracy każdej grupy. Podsumowanie – na co ma wpływ wspomagacz? Jak może te zalecenia wykorzystać w swojej pracy? </w:t>
      </w:r>
    </w:p>
    <w:p w:rsidR="006513D2" w:rsidRPr="00D163B6" w:rsidRDefault="006513D2" w:rsidP="00C943EE">
      <w:pPr>
        <w:pStyle w:val="TableParagraph"/>
        <w:spacing w:line="360" w:lineRule="auto"/>
        <w:ind w:right="168"/>
        <w:rPr>
          <w:rFonts w:ascii="Arial" w:hAnsi="Arial" w:cs="Arial"/>
          <w:b/>
          <w:lang w:val="pl-PL"/>
        </w:rPr>
      </w:pPr>
      <w:r w:rsidRPr="00D163B6">
        <w:rPr>
          <w:rFonts w:ascii="Arial" w:hAnsi="Arial" w:cs="Arial"/>
          <w:b/>
          <w:lang w:val="pl-PL"/>
        </w:rPr>
        <w:t>Planowanie zmiany – teoria pola sił Kurta Lewina i Analiza Pola Sił (APS) jako podstawa planowania zmiany</w:t>
      </w:r>
    </w:p>
    <w:p w:rsidR="006513D2" w:rsidRPr="00D163B6" w:rsidRDefault="006513D2" w:rsidP="00C943EE">
      <w:pPr>
        <w:pStyle w:val="TableParagraph"/>
        <w:spacing w:line="360" w:lineRule="auto"/>
        <w:ind w:right="168"/>
        <w:rPr>
          <w:rFonts w:ascii="Arial" w:hAnsi="Arial" w:cs="Arial"/>
          <w:lang w:val="pl-PL"/>
        </w:rPr>
      </w:pPr>
      <w:r w:rsidRPr="00D163B6">
        <w:rPr>
          <w:rFonts w:ascii="Arial" w:hAnsi="Arial" w:cs="Arial"/>
          <w:lang w:val="pl-PL"/>
        </w:rPr>
        <w:t xml:space="preserve">Prowadzący </w:t>
      </w:r>
      <w:r w:rsidR="00D55B84" w:rsidRPr="00D163B6">
        <w:rPr>
          <w:rFonts w:ascii="Arial" w:hAnsi="Arial" w:cs="Arial"/>
          <w:lang w:val="pl-PL"/>
        </w:rPr>
        <w:t xml:space="preserve">diagnozuje poziom znajomości wśród uczestników teorii pola sił i APS. W zależności od diagnozy, w odpowiedni sposób omawia te zagadnienia. </w:t>
      </w:r>
    </w:p>
    <w:p w:rsidR="00BA1CC0" w:rsidRPr="00D163B6" w:rsidRDefault="00230983" w:rsidP="00BA1CC0">
      <w:pPr>
        <w:spacing w:after="1" w:line="360" w:lineRule="auto"/>
        <w:ind w:right="35"/>
        <w:jc w:val="both"/>
        <w:rPr>
          <w:rFonts w:ascii="Arial" w:hAnsi="Arial" w:cs="Arial"/>
          <w:b/>
        </w:rPr>
      </w:pPr>
      <w:r w:rsidRPr="00D163B6">
        <w:rPr>
          <w:rFonts w:ascii="Arial" w:hAnsi="Arial" w:cs="Arial"/>
        </w:rPr>
        <w:t xml:space="preserve">Na forum, wybierając jedną z wcześniej sformułowanych wizji zmian, trener moderuje pracę metodą APS. </w:t>
      </w:r>
      <w:r w:rsidR="00FB3B82" w:rsidRPr="00D163B6">
        <w:rPr>
          <w:rFonts w:ascii="Arial" w:hAnsi="Arial" w:cs="Arial"/>
          <w:b/>
        </w:rPr>
        <w:t xml:space="preserve">(załącznik </w:t>
      </w:r>
      <w:r w:rsidR="00EF7520" w:rsidRPr="00D163B6">
        <w:rPr>
          <w:rFonts w:ascii="Arial" w:hAnsi="Arial" w:cs="Arial"/>
          <w:b/>
        </w:rPr>
        <w:t>3.</w:t>
      </w:r>
      <w:r w:rsidR="00AA6A18" w:rsidRPr="00D163B6">
        <w:rPr>
          <w:rFonts w:ascii="Arial" w:hAnsi="Arial" w:cs="Arial"/>
          <w:b/>
        </w:rPr>
        <w:t>4</w:t>
      </w:r>
      <w:r w:rsidR="00EF7520" w:rsidRPr="00D163B6">
        <w:rPr>
          <w:rFonts w:ascii="Arial" w:hAnsi="Arial" w:cs="Arial"/>
          <w:b/>
        </w:rPr>
        <w:t>.</w:t>
      </w:r>
      <w:r w:rsidR="00FB3B82" w:rsidRPr="00D163B6">
        <w:rPr>
          <w:rFonts w:ascii="Arial" w:hAnsi="Arial" w:cs="Arial"/>
          <w:b/>
        </w:rPr>
        <w:t>)</w:t>
      </w:r>
    </w:p>
    <w:p w:rsidR="00FB3B82" w:rsidRPr="00D163B6" w:rsidRDefault="00FB3B82" w:rsidP="00BA1CC0">
      <w:pPr>
        <w:spacing w:after="1" w:line="360" w:lineRule="auto"/>
        <w:ind w:right="35"/>
        <w:jc w:val="both"/>
        <w:rPr>
          <w:rFonts w:ascii="Arial" w:hAnsi="Arial" w:cs="Arial"/>
          <w:b/>
        </w:rPr>
      </w:pPr>
      <w:r w:rsidRPr="00D163B6">
        <w:rPr>
          <w:rFonts w:ascii="Arial" w:hAnsi="Arial" w:cs="Arial"/>
          <w:b/>
        </w:rPr>
        <w:lastRenderedPageBreak/>
        <w:t>8 kroków wprowadzania zmiany</w:t>
      </w:r>
    </w:p>
    <w:p w:rsidR="00FB3B82" w:rsidRPr="00D163B6" w:rsidRDefault="00FB3B82" w:rsidP="00BA1CC0">
      <w:pPr>
        <w:spacing w:after="1" w:line="360" w:lineRule="auto"/>
        <w:ind w:right="35"/>
        <w:jc w:val="both"/>
        <w:rPr>
          <w:rFonts w:ascii="Arial" w:hAnsi="Arial" w:cs="Arial"/>
        </w:rPr>
      </w:pPr>
      <w:r w:rsidRPr="00D163B6">
        <w:rPr>
          <w:rFonts w:ascii="Arial" w:hAnsi="Arial" w:cs="Arial"/>
        </w:rPr>
        <w:t xml:space="preserve">Trener omawia </w:t>
      </w:r>
      <w:r w:rsidR="00AD2248" w:rsidRPr="00D163B6">
        <w:rPr>
          <w:rFonts w:ascii="Arial" w:hAnsi="Arial" w:cs="Arial"/>
        </w:rPr>
        <w:t>model Kottera – 8 kroków do wprowadzania zmiany</w:t>
      </w:r>
      <w:r w:rsidR="00274835" w:rsidRPr="00D163B6">
        <w:rPr>
          <w:rFonts w:ascii="Arial" w:hAnsi="Arial" w:cs="Arial"/>
        </w:rPr>
        <w:t xml:space="preserve"> </w:t>
      </w:r>
      <w:r w:rsidR="00AA6A18" w:rsidRPr="00D163B6">
        <w:rPr>
          <w:rFonts w:ascii="Arial" w:hAnsi="Arial" w:cs="Arial"/>
          <w:b/>
        </w:rPr>
        <w:t>(opis - załącznik 3.1</w:t>
      </w:r>
      <w:r w:rsidR="00274835" w:rsidRPr="00D163B6">
        <w:rPr>
          <w:rFonts w:ascii="Arial" w:hAnsi="Arial" w:cs="Arial"/>
          <w:b/>
        </w:rPr>
        <w:t>.)</w:t>
      </w:r>
      <w:r w:rsidR="00AD2248" w:rsidRPr="00D163B6">
        <w:rPr>
          <w:rFonts w:ascii="Arial" w:hAnsi="Arial" w:cs="Arial"/>
          <w:b/>
        </w:rPr>
        <w:t>.</w:t>
      </w:r>
      <w:r w:rsidR="00274835" w:rsidRPr="00D163B6">
        <w:rPr>
          <w:rFonts w:ascii="Arial" w:hAnsi="Arial" w:cs="Arial"/>
        </w:rPr>
        <w:br/>
      </w:r>
      <w:r w:rsidR="00AD2248" w:rsidRPr="00D163B6">
        <w:rPr>
          <w:rFonts w:ascii="Arial" w:hAnsi="Arial" w:cs="Arial"/>
        </w:rPr>
        <w:t xml:space="preserve"> Na ścianach</w:t>
      </w:r>
      <w:r w:rsidR="00274835" w:rsidRPr="00D163B6">
        <w:rPr>
          <w:rFonts w:ascii="Arial" w:hAnsi="Arial" w:cs="Arial"/>
        </w:rPr>
        <w:t xml:space="preserve"> w</w:t>
      </w:r>
      <w:r w:rsidR="00AD2248" w:rsidRPr="00D163B6">
        <w:rPr>
          <w:rFonts w:ascii="Arial" w:hAnsi="Arial" w:cs="Arial"/>
        </w:rPr>
        <w:t>iesza 8 plakatów – każdy plaka</w:t>
      </w:r>
      <w:r w:rsidR="00CA5D94" w:rsidRPr="00D163B6">
        <w:rPr>
          <w:rFonts w:ascii="Arial" w:hAnsi="Arial" w:cs="Arial"/>
        </w:rPr>
        <w:t>t</w:t>
      </w:r>
      <w:r w:rsidR="00AD2248" w:rsidRPr="00D163B6">
        <w:rPr>
          <w:rFonts w:ascii="Arial" w:hAnsi="Arial" w:cs="Arial"/>
        </w:rPr>
        <w:t xml:space="preserve"> to kolejny krok wprowadzania zmiany. Uczestnicy indywidualnie lub w parach podchodzą do plakatów i wpisują, jakie działania można podjąć w szkole w celu realizacji danego kroku</w:t>
      </w:r>
      <w:r w:rsidR="00274835" w:rsidRPr="00D163B6">
        <w:rPr>
          <w:rFonts w:ascii="Arial" w:hAnsi="Arial" w:cs="Arial"/>
        </w:rPr>
        <w:t>, za co odpowiada osoba wspomagająca szkołę, za co dyrektor, za co nauczyciele</w:t>
      </w:r>
      <w:r w:rsidR="00AD2248" w:rsidRPr="00D163B6">
        <w:rPr>
          <w:rFonts w:ascii="Arial" w:hAnsi="Arial" w:cs="Arial"/>
        </w:rPr>
        <w:t xml:space="preserve">. </w:t>
      </w:r>
    </w:p>
    <w:p w:rsidR="00AD2248" w:rsidRPr="00D163B6" w:rsidRDefault="00AD2248" w:rsidP="00BA1CC0">
      <w:pPr>
        <w:spacing w:after="1" w:line="360" w:lineRule="auto"/>
        <w:ind w:right="35"/>
        <w:jc w:val="both"/>
        <w:rPr>
          <w:rFonts w:ascii="Arial" w:hAnsi="Arial" w:cs="Arial"/>
          <w:b/>
        </w:rPr>
      </w:pPr>
      <w:r w:rsidRPr="00D163B6">
        <w:rPr>
          <w:rFonts w:ascii="Arial" w:hAnsi="Arial" w:cs="Arial"/>
          <w:b/>
        </w:rPr>
        <w:t>Komunikowanie zmiany</w:t>
      </w:r>
    </w:p>
    <w:p w:rsidR="00AD2248" w:rsidRPr="00D163B6" w:rsidRDefault="00AD2248" w:rsidP="00BA1CC0">
      <w:pPr>
        <w:spacing w:after="1" w:line="360" w:lineRule="auto"/>
        <w:ind w:right="35"/>
        <w:jc w:val="both"/>
        <w:rPr>
          <w:rFonts w:ascii="Arial" w:hAnsi="Arial" w:cs="Arial"/>
        </w:rPr>
      </w:pPr>
      <w:r w:rsidRPr="00D163B6">
        <w:rPr>
          <w:rFonts w:ascii="Arial" w:hAnsi="Arial" w:cs="Arial"/>
        </w:rPr>
        <w:t xml:space="preserve">Trener mówi, ze wiele uwagi podczas szkolenia poświęcono na kolejne kroki i teraz zajmiemy się krokiem 4. – komunikowanie zmiany. </w:t>
      </w:r>
    </w:p>
    <w:p w:rsidR="00AD2248" w:rsidRPr="00D163B6" w:rsidRDefault="00AD2248" w:rsidP="00BA1CC0">
      <w:pPr>
        <w:spacing w:after="1" w:line="360" w:lineRule="auto"/>
        <w:ind w:right="35"/>
        <w:jc w:val="both"/>
        <w:rPr>
          <w:rFonts w:ascii="Arial" w:hAnsi="Arial" w:cs="Arial"/>
        </w:rPr>
      </w:pPr>
      <w:r w:rsidRPr="00D163B6">
        <w:rPr>
          <w:rFonts w:ascii="Arial" w:hAnsi="Arial" w:cs="Arial"/>
        </w:rPr>
        <w:t xml:space="preserve">Trener razem z uczestnikami </w:t>
      </w:r>
      <w:r w:rsidR="005C62FA" w:rsidRPr="00D163B6">
        <w:rPr>
          <w:rFonts w:ascii="Arial" w:hAnsi="Arial" w:cs="Arial"/>
        </w:rPr>
        <w:t>generuje</w:t>
      </w:r>
      <w:r w:rsidRPr="00D163B6">
        <w:rPr>
          <w:rFonts w:ascii="Arial" w:hAnsi="Arial" w:cs="Arial"/>
        </w:rPr>
        <w:t xml:space="preserve"> obszar</w:t>
      </w:r>
      <w:r w:rsidR="005C62FA" w:rsidRPr="00D163B6">
        <w:rPr>
          <w:rFonts w:ascii="Arial" w:hAnsi="Arial" w:cs="Arial"/>
        </w:rPr>
        <w:t>y</w:t>
      </w:r>
      <w:r w:rsidRPr="00D163B6">
        <w:rPr>
          <w:rFonts w:ascii="Arial" w:hAnsi="Arial" w:cs="Arial"/>
        </w:rPr>
        <w:t xml:space="preserve"> zmiany, jaki</w:t>
      </w:r>
      <w:r w:rsidR="005C62FA" w:rsidRPr="00D163B6">
        <w:rPr>
          <w:rFonts w:ascii="Arial" w:hAnsi="Arial" w:cs="Arial"/>
        </w:rPr>
        <w:t>e</w:t>
      </w:r>
      <w:r w:rsidRPr="00D163B6">
        <w:rPr>
          <w:rFonts w:ascii="Arial" w:hAnsi="Arial" w:cs="Arial"/>
        </w:rPr>
        <w:t xml:space="preserve"> mo</w:t>
      </w:r>
      <w:r w:rsidR="005C62FA" w:rsidRPr="00D163B6">
        <w:rPr>
          <w:rFonts w:ascii="Arial" w:hAnsi="Arial" w:cs="Arial"/>
        </w:rPr>
        <w:t xml:space="preserve">gą </w:t>
      </w:r>
      <w:r w:rsidRPr="00D163B6">
        <w:rPr>
          <w:rFonts w:ascii="Arial" w:hAnsi="Arial" w:cs="Arial"/>
        </w:rPr>
        <w:t>zostać wybrany przez szkołę</w:t>
      </w:r>
      <w:r w:rsidR="005C62FA" w:rsidRPr="00D163B6">
        <w:rPr>
          <w:rFonts w:ascii="Arial" w:hAnsi="Arial" w:cs="Arial"/>
        </w:rPr>
        <w:t xml:space="preserve"> w celu kształtowania KK</w:t>
      </w:r>
      <w:r w:rsidRPr="00D163B6">
        <w:rPr>
          <w:rFonts w:ascii="Arial" w:hAnsi="Arial" w:cs="Arial"/>
        </w:rPr>
        <w:t xml:space="preserve">, np. wprowadzenie OK., </w:t>
      </w:r>
      <w:r w:rsidR="005C62FA" w:rsidRPr="00D163B6">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Pr="00D163B6" w:rsidRDefault="005C62FA" w:rsidP="00BA1CC0">
      <w:pPr>
        <w:spacing w:after="1" w:line="360" w:lineRule="auto"/>
        <w:ind w:right="35"/>
        <w:jc w:val="both"/>
        <w:rPr>
          <w:rFonts w:ascii="Arial" w:hAnsi="Arial" w:cs="Arial"/>
          <w:b/>
        </w:rPr>
      </w:pPr>
      <w:r w:rsidRPr="00D163B6">
        <w:rPr>
          <w:rFonts w:ascii="Arial" w:hAnsi="Arial" w:cs="Arial"/>
        </w:rPr>
        <w:t xml:space="preserve">Trener przedstawia zasady skutecznego komunikowania wizji zmiany </w:t>
      </w:r>
      <w:r w:rsidRPr="00D163B6">
        <w:rPr>
          <w:rFonts w:ascii="Arial" w:hAnsi="Arial" w:cs="Arial"/>
          <w:b/>
        </w:rPr>
        <w:t xml:space="preserve">(załącznik </w:t>
      </w:r>
      <w:r w:rsidR="00AA6A18" w:rsidRPr="00D163B6">
        <w:rPr>
          <w:rFonts w:ascii="Arial" w:hAnsi="Arial" w:cs="Arial"/>
          <w:b/>
        </w:rPr>
        <w:t>3.5.</w:t>
      </w:r>
      <w:r w:rsidRPr="00D163B6">
        <w:rPr>
          <w:rFonts w:ascii="Arial" w:hAnsi="Arial" w:cs="Arial"/>
          <w:b/>
        </w:rPr>
        <w:t>)</w:t>
      </w:r>
      <w:r w:rsidRPr="00D163B6">
        <w:rPr>
          <w:rFonts w:ascii="Arial" w:hAnsi="Arial" w:cs="Arial"/>
        </w:rPr>
        <w:t xml:space="preserve">. Łączy grupę w </w:t>
      </w:r>
      <w:r w:rsidR="00D30D09" w:rsidRPr="00D163B6">
        <w:rPr>
          <w:rFonts w:ascii="Arial" w:hAnsi="Arial" w:cs="Arial"/>
        </w:rPr>
        <w:t xml:space="preserve">5 </w:t>
      </w:r>
      <w:r w:rsidRPr="00D163B6">
        <w:rPr>
          <w:rFonts w:ascii="Arial" w:hAnsi="Arial" w:cs="Arial"/>
        </w:rPr>
        <w:t>zespoł</w:t>
      </w:r>
      <w:r w:rsidR="00D30D09" w:rsidRPr="00D163B6">
        <w:rPr>
          <w:rFonts w:ascii="Arial" w:hAnsi="Arial" w:cs="Arial"/>
        </w:rPr>
        <w:t>ów</w:t>
      </w:r>
      <w:r w:rsidRPr="00D163B6">
        <w:rPr>
          <w:rFonts w:ascii="Arial" w:hAnsi="Arial" w:cs="Arial"/>
        </w:rPr>
        <w:t>. Zespoły dokonują wyboru, którym obszarem zmiany chcą się zająć (</w:t>
      </w:r>
      <w:r w:rsidR="00D30D09" w:rsidRPr="00D163B6">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sidRPr="00D163B6">
        <w:rPr>
          <w:rFonts w:ascii="Arial" w:hAnsi="Arial" w:cs="Arial"/>
          <w:b/>
        </w:rPr>
        <w:t>załącznik</w:t>
      </w:r>
      <w:r w:rsidR="00AA6A18" w:rsidRPr="00D163B6">
        <w:rPr>
          <w:rFonts w:ascii="Arial" w:hAnsi="Arial" w:cs="Arial"/>
          <w:b/>
        </w:rPr>
        <w:t xml:space="preserve"> 3.5. str. 2.</w:t>
      </w:r>
      <w:r w:rsidR="00D30D09" w:rsidRPr="00D163B6">
        <w:rPr>
          <w:rFonts w:ascii="Arial" w:hAnsi="Arial" w:cs="Arial"/>
          <w:b/>
        </w:rPr>
        <w:t>).</w:t>
      </w:r>
    </w:p>
    <w:p w:rsidR="00D30D09" w:rsidRPr="00D163B6" w:rsidRDefault="00D30D09" w:rsidP="00BA1CC0">
      <w:pPr>
        <w:spacing w:after="1" w:line="360" w:lineRule="auto"/>
        <w:ind w:right="35"/>
        <w:jc w:val="both"/>
        <w:rPr>
          <w:rFonts w:ascii="Arial" w:hAnsi="Arial" w:cs="Arial"/>
        </w:rPr>
      </w:pPr>
      <w:r w:rsidRPr="00D163B6">
        <w:rPr>
          <w:rFonts w:ascii="Arial" w:hAnsi="Arial" w:cs="Arial"/>
        </w:rPr>
        <w:t xml:space="preserve">Prezentacja wypracowanych przez każdy zespół materiałów. 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D163B6" w:rsidRDefault="005A0BF3" w:rsidP="00BA1CC0">
      <w:pPr>
        <w:spacing w:after="1" w:line="360" w:lineRule="auto"/>
        <w:ind w:right="35"/>
        <w:jc w:val="both"/>
        <w:rPr>
          <w:rFonts w:ascii="Arial" w:hAnsi="Arial" w:cs="Arial"/>
          <w:b/>
        </w:rPr>
      </w:pPr>
      <w:r w:rsidRPr="00D163B6">
        <w:rPr>
          <w:rFonts w:ascii="Arial" w:hAnsi="Arial" w:cs="Arial"/>
          <w:b/>
        </w:rPr>
        <w:t xml:space="preserve">Podsumowanie modułu. </w:t>
      </w:r>
    </w:p>
    <w:p w:rsidR="006513D2" w:rsidRPr="00D163B6" w:rsidRDefault="006513D2" w:rsidP="00BA1CC0">
      <w:pPr>
        <w:spacing w:after="1" w:line="360" w:lineRule="auto"/>
        <w:ind w:right="35"/>
        <w:jc w:val="both"/>
        <w:rPr>
          <w:rFonts w:ascii="Arial" w:hAnsi="Arial" w:cs="Arial"/>
          <w:b/>
        </w:rPr>
      </w:pPr>
    </w:p>
    <w:p w:rsidR="00BA1CC0" w:rsidRPr="00D163B6" w:rsidRDefault="00A448DF" w:rsidP="00BA1CC0">
      <w:pPr>
        <w:tabs>
          <w:tab w:val="center" w:pos="4331"/>
        </w:tabs>
        <w:spacing w:after="78" w:line="360" w:lineRule="auto"/>
        <w:rPr>
          <w:rFonts w:ascii="Arial" w:hAnsi="Arial" w:cs="Arial"/>
        </w:rPr>
      </w:pPr>
      <w:r w:rsidRPr="00D163B6">
        <w:rPr>
          <w:rFonts w:ascii="Arial" w:hAnsi="Arial" w:cs="Arial"/>
          <w:b/>
        </w:rPr>
        <w:t xml:space="preserve">Moduł IX: </w:t>
      </w:r>
      <w:r w:rsidR="00BA1CC0" w:rsidRPr="00D163B6">
        <w:rPr>
          <w:rFonts w:ascii="Arial" w:hAnsi="Arial" w:cs="Arial"/>
          <w:b/>
        </w:rPr>
        <w:t xml:space="preserve"> Kompetencje Wspomagacza</w:t>
      </w:r>
    </w:p>
    <w:p w:rsidR="00BA1CC0" w:rsidRPr="00D163B6" w:rsidRDefault="00BA1CC0" w:rsidP="00BA1CC0">
      <w:pPr>
        <w:spacing w:after="128" w:line="360" w:lineRule="auto"/>
        <w:ind w:left="10" w:right="33" w:hanging="10"/>
        <w:rPr>
          <w:rFonts w:ascii="Arial" w:hAnsi="Arial" w:cs="Arial"/>
        </w:rPr>
      </w:pPr>
      <w:r w:rsidRPr="00D163B6">
        <w:rPr>
          <w:rFonts w:ascii="Arial" w:hAnsi="Arial" w:cs="Arial"/>
          <w:b/>
        </w:rPr>
        <w:t>Czas zajęć:</w:t>
      </w:r>
      <w:r w:rsidR="006E2F75" w:rsidRPr="00D163B6">
        <w:rPr>
          <w:rFonts w:ascii="Arial" w:hAnsi="Arial" w:cs="Arial"/>
        </w:rPr>
        <w:t xml:space="preserve"> 6</w:t>
      </w:r>
      <w:r w:rsidRPr="00D163B6">
        <w:rPr>
          <w:rFonts w:ascii="Arial" w:hAnsi="Arial" w:cs="Arial"/>
        </w:rPr>
        <w:t xml:space="preserve"> g.</w:t>
      </w:r>
    </w:p>
    <w:p w:rsidR="00BA1CC0" w:rsidRPr="00D163B6" w:rsidRDefault="00BA1CC0" w:rsidP="00BA1CC0">
      <w:pPr>
        <w:spacing w:after="3" w:line="360" w:lineRule="auto"/>
        <w:ind w:left="10" w:right="33" w:hanging="10"/>
        <w:rPr>
          <w:rFonts w:ascii="Arial" w:hAnsi="Arial" w:cs="Arial"/>
          <w:b/>
        </w:rPr>
      </w:pPr>
      <w:r w:rsidRPr="00D163B6">
        <w:rPr>
          <w:rFonts w:ascii="Arial" w:hAnsi="Arial" w:cs="Arial"/>
          <w:b/>
        </w:rPr>
        <w:t>Cel ogólny</w:t>
      </w:r>
    </w:p>
    <w:p w:rsidR="006E2F75" w:rsidRPr="00D163B6" w:rsidRDefault="006E2F75" w:rsidP="00BA1CC0">
      <w:pPr>
        <w:spacing w:after="3" w:line="360" w:lineRule="auto"/>
        <w:ind w:left="10" w:right="33" w:hanging="10"/>
        <w:rPr>
          <w:rFonts w:ascii="Arial" w:hAnsi="Arial" w:cs="Arial"/>
        </w:rPr>
      </w:pPr>
      <w:r w:rsidRPr="00D163B6">
        <w:rPr>
          <w:rFonts w:ascii="Arial" w:hAnsi="Arial" w:cs="Arial"/>
          <w:b/>
        </w:rPr>
        <w:t>Określenie planu rozwoju uczestnika szkolenia</w:t>
      </w: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b/>
          <w:bCs/>
        </w:rPr>
        <w:t xml:space="preserve">Cele operacyjne </w:t>
      </w: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rPr>
        <w:t xml:space="preserve">Uczestnik szkolenia: </w:t>
      </w:r>
    </w:p>
    <w:p w:rsidR="00BA1CC0" w:rsidRPr="00D163B6"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D163B6">
        <w:rPr>
          <w:rFonts w:ascii="Arial" w:hAnsi="Arial" w:cs="Arial"/>
        </w:rPr>
        <w:lastRenderedPageBreak/>
        <w:t xml:space="preserve">charakteryzuje kompetencje, które powinna rozwijać osoba odpowiedzialna </w:t>
      </w:r>
      <w:r w:rsidR="00AA6A18" w:rsidRPr="00D163B6">
        <w:rPr>
          <w:rFonts w:ascii="Arial" w:hAnsi="Arial" w:cs="Arial"/>
        </w:rPr>
        <w:br/>
        <w:t xml:space="preserve">            </w:t>
      </w:r>
      <w:r w:rsidRPr="00D163B6">
        <w:rPr>
          <w:rFonts w:ascii="Arial" w:hAnsi="Arial" w:cs="Arial"/>
        </w:rPr>
        <w:t xml:space="preserve">za wspomaganie szkół; </w:t>
      </w:r>
    </w:p>
    <w:p w:rsidR="00BA1CC0" w:rsidRPr="00D163B6"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D163B6">
        <w:rPr>
          <w:rFonts w:ascii="Arial" w:hAnsi="Arial" w:cs="Arial"/>
        </w:rPr>
        <w:t xml:space="preserve">określa swoje mocne strony, które wykorzysta, wspomagając szkoły; </w:t>
      </w:r>
    </w:p>
    <w:p w:rsidR="00BA1CC0" w:rsidRPr="00D163B6" w:rsidRDefault="00BA1CC0" w:rsidP="005751F0">
      <w:pPr>
        <w:pStyle w:val="Akapitzlist"/>
        <w:numPr>
          <w:ilvl w:val="0"/>
          <w:numId w:val="33"/>
        </w:numPr>
        <w:autoSpaceDE w:val="0"/>
        <w:autoSpaceDN w:val="0"/>
        <w:adjustRightInd w:val="0"/>
        <w:spacing w:after="173" w:line="360" w:lineRule="auto"/>
        <w:ind w:left="0" w:firstLine="0"/>
        <w:rPr>
          <w:rFonts w:ascii="Arial" w:hAnsi="Arial" w:cs="Arial"/>
        </w:rPr>
      </w:pPr>
      <w:r w:rsidRPr="00D163B6">
        <w:rPr>
          <w:rFonts w:ascii="Arial" w:hAnsi="Arial" w:cs="Arial"/>
        </w:rPr>
        <w:t xml:space="preserve">identyfikuje swoje deficyty, które utrudnią prowadzenie wspomaganie szkół, </w:t>
      </w:r>
    </w:p>
    <w:p w:rsidR="00BA1CC0" w:rsidRPr="00D163B6" w:rsidRDefault="00BA1CC0" w:rsidP="005751F0">
      <w:pPr>
        <w:pStyle w:val="Akapitzlist"/>
        <w:numPr>
          <w:ilvl w:val="0"/>
          <w:numId w:val="33"/>
        </w:numPr>
        <w:autoSpaceDE w:val="0"/>
        <w:autoSpaceDN w:val="0"/>
        <w:adjustRightInd w:val="0"/>
        <w:spacing w:after="0" w:line="360" w:lineRule="auto"/>
        <w:ind w:left="0" w:firstLine="0"/>
        <w:rPr>
          <w:rFonts w:ascii="Arial" w:hAnsi="Arial" w:cs="Arial"/>
        </w:rPr>
      </w:pPr>
      <w:r w:rsidRPr="00D163B6">
        <w:rPr>
          <w:rFonts w:ascii="Arial" w:hAnsi="Arial" w:cs="Arial"/>
        </w:rPr>
        <w:t xml:space="preserve">wyznacza kierunek rozwoju zawodowego i przygotowuje plan działania. </w:t>
      </w:r>
    </w:p>
    <w:p w:rsidR="00BA1CC0" w:rsidRPr="00D163B6" w:rsidRDefault="00BA1CC0" w:rsidP="00AA6A18">
      <w:pPr>
        <w:autoSpaceDE w:val="0"/>
        <w:autoSpaceDN w:val="0"/>
        <w:adjustRightInd w:val="0"/>
        <w:spacing w:after="0" w:line="360" w:lineRule="auto"/>
        <w:rPr>
          <w:rFonts w:ascii="Arial" w:hAnsi="Arial" w:cs="Arial"/>
        </w:rPr>
      </w:pP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b/>
          <w:bCs/>
        </w:rPr>
        <w:t xml:space="preserve">Treści szczegółowe </w:t>
      </w:r>
    </w:p>
    <w:p w:rsidR="00BA1CC0" w:rsidRPr="00D163B6" w:rsidRDefault="00BA1CC0" w:rsidP="00AA6A18">
      <w:pPr>
        <w:autoSpaceDE w:val="0"/>
        <w:autoSpaceDN w:val="0"/>
        <w:adjustRightInd w:val="0"/>
        <w:spacing w:line="360" w:lineRule="auto"/>
        <w:rPr>
          <w:rFonts w:ascii="Arial" w:hAnsi="Arial" w:cs="Arial"/>
        </w:rPr>
      </w:pPr>
      <w:r w:rsidRPr="00D163B6">
        <w:rPr>
          <w:rFonts w:ascii="Arial" w:hAnsi="Arial" w:cs="Arial"/>
        </w:rPr>
        <w:t xml:space="preserve">Kompetencje potrzebne do prowadzenia procesu wspomagania na czterech etapach: </w:t>
      </w:r>
    </w:p>
    <w:p w:rsidR="00BA1CC0" w:rsidRPr="00D163B6" w:rsidRDefault="00BA1CC0" w:rsidP="00AA6A18">
      <w:pPr>
        <w:autoSpaceDE w:val="0"/>
        <w:autoSpaceDN w:val="0"/>
        <w:adjustRightInd w:val="0"/>
        <w:spacing w:line="360" w:lineRule="auto"/>
        <w:rPr>
          <w:rFonts w:ascii="Arial" w:hAnsi="Arial" w:cs="Arial"/>
        </w:rPr>
      </w:pPr>
      <w:r w:rsidRPr="00D163B6">
        <w:rPr>
          <w:rFonts w:ascii="Arial" w:hAnsi="Arial" w:cs="Arial"/>
        </w:rPr>
        <w:t xml:space="preserve">– pomoc w diagnozowaniu potrzeb szkoły; </w:t>
      </w:r>
    </w:p>
    <w:p w:rsidR="00BA1CC0" w:rsidRPr="00D163B6" w:rsidRDefault="00BA1CC0" w:rsidP="00AA6A18">
      <w:pPr>
        <w:autoSpaceDE w:val="0"/>
        <w:autoSpaceDN w:val="0"/>
        <w:adjustRightInd w:val="0"/>
        <w:spacing w:after="157" w:line="360" w:lineRule="auto"/>
        <w:rPr>
          <w:rFonts w:ascii="Arial" w:hAnsi="Arial" w:cs="Arial"/>
        </w:rPr>
      </w:pPr>
      <w:r w:rsidRPr="00D163B6">
        <w:rPr>
          <w:rFonts w:ascii="Arial" w:hAnsi="Arial" w:cs="Arial"/>
        </w:rPr>
        <w:t xml:space="preserve">– ustalenie sposobów działania prowadzących do zaspokojenia potrzeb szkoły; </w:t>
      </w:r>
    </w:p>
    <w:p w:rsidR="00BA1CC0" w:rsidRPr="00D163B6" w:rsidRDefault="00BA1CC0" w:rsidP="00AA6A18">
      <w:pPr>
        <w:autoSpaceDE w:val="0"/>
        <w:autoSpaceDN w:val="0"/>
        <w:adjustRightInd w:val="0"/>
        <w:spacing w:after="157" w:line="360" w:lineRule="auto"/>
        <w:rPr>
          <w:rFonts w:ascii="Arial" w:hAnsi="Arial" w:cs="Arial"/>
        </w:rPr>
      </w:pPr>
      <w:r w:rsidRPr="00D163B6">
        <w:rPr>
          <w:rFonts w:ascii="Arial" w:hAnsi="Arial" w:cs="Arial"/>
        </w:rPr>
        <w:t xml:space="preserve">– zaplanowanie form wspomagania i ich realizacja; </w:t>
      </w: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rPr>
        <w:t xml:space="preserve">– ocena przebiegu procesu i jego efektów. </w:t>
      </w:r>
    </w:p>
    <w:p w:rsidR="00BA1CC0" w:rsidRPr="00D163B6" w:rsidRDefault="00BA1CC0" w:rsidP="00AA6A18">
      <w:pPr>
        <w:autoSpaceDE w:val="0"/>
        <w:autoSpaceDN w:val="0"/>
        <w:adjustRightInd w:val="0"/>
        <w:spacing w:after="0" w:line="360" w:lineRule="auto"/>
        <w:rPr>
          <w:rFonts w:ascii="Arial" w:hAnsi="Arial" w:cs="Arial"/>
        </w:rPr>
      </w:pPr>
    </w:p>
    <w:p w:rsidR="00BA1CC0" w:rsidRPr="00D163B6" w:rsidRDefault="00BA1CC0" w:rsidP="00AA6A18">
      <w:pPr>
        <w:autoSpaceDE w:val="0"/>
        <w:autoSpaceDN w:val="0"/>
        <w:adjustRightInd w:val="0"/>
        <w:spacing w:after="0" w:line="360" w:lineRule="auto"/>
        <w:rPr>
          <w:rFonts w:ascii="Arial" w:hAnsi="Arial" w:cs="Arial"/>
          <w:b/>
        </w:rPr>
      </w:pPr>
      <w:r w:rsidRPr="00D163B6">
        <w:rPr>
          <w:rFonts w:ascii="Arial" w:hAnsi="Arial" w:cs="Arial"/>
          <w:b/>
        </w:rPr>
        <w:t xml:space="preserve">Analiza własnych zasobów i ograniczeń, które mają wpływ na realizację wspomagania: </w:t>
      </w:r>
    </w:p>
    <w:p w:rsidR="00BA1CC0" w:rsidRPr="00D163B6" w:rsidRDefault="00BA1CC0" w:rsidP="00AA6A18">
      <w:pPr>
        <w:autoSpaceDE w:val="0"/>
        <w:autoSpaceDN w:val="0"/>
        <w:adjustRightInd w:val="0"/>
        <w:spacing w:after="0" w:line="360" w:lineRule="auto"/>
        <w:rPr>
          <w:rFonts w:ascii="Arial" w:hAnsi="Arial" w:cs="Arial"/>
        </w:rPr>
      </w:pPr>
    </w:p>
    <w:p w:rsidR="00BA1CC0" w:rsidRPr="00D163B6" w:rsidRDefault="00BA1CC0" w:rsidP="00AA6A18">
      <w:pPr>
        <w:autoSpaceDE w:val="0"/>
        <w:autoSpaceDN w:val="0"/>
        <w:adjustRightInd w:val="0"/>
        <w:spacing w:after="157" w:line="360" w:lineRule="auto"/>
        <w:rPr>
          <w:rFonts w:ascii="Arial" w:hAnsi="Arial" w:cs="Arial"/>
        </w:rPr>
      </w:pPr>
      <w:r w:rsidRPr="00D163B6">
        <w:rPr>
          <w:rFonts w:ascii="Arial" w:hAnsi="Arial" w:cs="Arial"/>
        </w:rPr>
        <w:t xml:space="preserve">– stosunek do wspomagania jako zadania (relacja ja–zadanie); </w:t>
      </w:r>
    </w:p>
    <w:p w:rsidR="00BA1CC0" w:rsidRPr="00D163B6" w:rsidRDefault="00BA1CC0" w:rsidP="00AA6A18">
      <w:pPr>
        <w:autoSpaceDE w:val="0"/>
        <w:autoSpaceDN w:val="0"/>
        <w:adjustRightInd w:val="0"/>
        <w:spacing w:after="157" w:line="360" w:lineRule="auto"/>
        <w:rPr>
          <w:rFonts w:ascii="Arial" w:hAnsi="Arial" w:cs="Arial"/>
        </w:rPr>
      </w:pPr>
      <w:r w:rsidRPr="00D163B6">
        <w:rPr>
          <w:rFonts w:ascii="Arial" w:hAnsi="Arial" w:cs="Arial"/>
        </w:rPr>
        <w:t xml:space="preserve">– stosunek do innych osób zaangażowanych w proces wspomagania (relacja ja–inni); </w:t>
      </w: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rPr>
        <w:t xml:space="preserve">– postrzeganie siebie jako osoby wspomagającej (relacja ja–ja). </w:t>
      </w:r>
    </w:p>
    <w:p w:rsidR="006E2F75" w:rsidRPr="00D163B6" w:rsidRDefault="006E2F75" w:rsidP="00AA6A18">
      <w:pPr>
        <w:autoSpaceDE w:val="0"/>
        <w:autoSpaceDN w:val="0"/>
        <w:adjustRightInd w:val="0"/>
        <w:spacing w:after="0" w:line="360" w:lineRule="auto"/>
        <w:rPr>
          <w:rFonts w:ascii="Arial" w:hAnsi="Arial" w:cs="Arial"/>
        </w:rPr>
      </w:pPr>
    </w:p>
    <w:p w:rsidR="00BA1CC0" w:rsidRPr="00D163B6" w:rsidRDefault="00BA1CC0" w:rsidP="00AA6A18">
      <w:pPr>
        <w:autoSpaceDE w:val="0"/>
        <w:autoSpaceDN w:val="0"/>
        <w:adjustRightInd w:val="0"/>
        <w:spacing w:after="176" w:line="360" w:lineRule="auto"/>
        <w:rPr>
          <w:rFonts w:ascii="Arial" w:hAnsi="Arial" w:cs="Arial"/>
        </w:rPr>
      </w:pPr>
      <w:r w:rsidRPr="00D163B6">
        <w:rPr>
          <w:rFonts w:ascii="Arial" w:hAnsi="Arial" w:cs="Arial"/>
        </w:rPr>
        <w:t xml:space="preserve"> Zasoby zewnętrzne jako pomoc dla osoby prowadzącej proces wspomagania. </w:t>
      </w:r>
    </w:p>
    <w:p w:rsidR="00BA1CC0" w:rsidRPr="00D163B6" w:rsidRDefault="00BA1CC0" w:rsidP="00AA6A18">
      <w:pPr>
        <w:autoSpaceDE w:val="0"/>
        <w:autoSpaceDN w:val="0"/>
        <w:adjustRightInd w:val="0"/>
        <w:spacing w:after="176" w:line="360" w:lineRule="auto"/>
        <w:rPr>
          <w:rFonts w:ascii="Arial" w:hAnsi="Arial" w:cs="Arial"/>
        </w:rPr>
      </w:pPr>
      <w:r w:rsidRPr="00D163B6">
        <w:rPr>
          <w:rFonts w:ascii="Arial" w:hAnsi="Arial" w:cs="Arial"/>
        </w:rPr>
        <w:t xml:space="preserve"> Indywidualne cele rozwojowe oraz cele rozwojowe własnej instytucji. </w:t>
      </w: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rPr>
        <w:t xml:space="preserve"> Plan rozwoju własnego w kontekście zadań stojących przed osobą prowadzącą wspomaganie szkół. </w:t>
      </w:r>
    </w:p>
    <w:p w:rsidR="00BA1CC0" w:rsidRPr="00D163B6" w:rsidRDefault="00BA1CC0" w:rsidP="00AA6A18">
      <w:pPr>
        <w:autoSpaceDE w:val="0"/>
        <w:autoSpaceDN w:val="0"/>
        <w:adjustRightInd w:val="0"/>
        <w:spacing w:after="0" w:line="360" w:lineRule="auto"/>
        <w:rPr>
          <w:rFonts w:ascii="Arial" w:hAnsi="Arial" w:cs="Arial"/>
          <w:b/>
          <w:bCs/>
        </w:rPr>
      </w:pP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b/>
          <w:bCs/>
        </w:rPr>
        <w:t xml:space="preserve">Zasoby edukacyjne </w:t>
      </w:r>
    </w:p>
    <w:p w:rsidR="00BA1CC0" w:rsidRPr="00D163B6" w:rsidRDefault="00BA1CC0" w:rsidP="00AA6A18">
      <w:pPr>
        <w:autoSpaceDE w:val="0"/>
        <w:autoSpaceDN w:val="0"/>
        <w:adjustRightInd w:val="0"/>
        <w:spacing w:after="173" w:line="360" w:lineRule="auto"/>
        <w:rPr>
          <w:rFonts w:ascii="Arial" w:hAnsi="Arial" w:cs="Arial"/>
        </w:rPr>
      </w:pPr>
      <w:r w:rsidRPr="00D163B6">
        <w:rPr>
          <w:rFonts w:ascii="Arial" w:hAnsi="Arial" w:cs="Arial"/>
        </w:rPr>
        <w:t xml:space="preserve"> Boydell T., Leary M., </w:t>
      </w:r>
      <w:r w:rsidRPr="00D163B6">
        <w:rPr>
          <w:rFonts w:ascii="Arial" w:hAnsi="Arial" w:cs="Arial"/>
          <w:i/>
          <w:iCs/>
        </w:rPr>
        <w:t>Identyfikacja potrzeb szkoleniowych</w:t>
      </w:r>
      <w:r w:rsidRPr="00D163B6">
        <w:rPr>
          <w:rFonts w:ascii="Arial" w:hAnsi="Arial" w:cs="Arial"/>
        </w:rPr>
        <w:t xml:space="preserve">, Wolters Kluwer–Oficyna Ekonomiczna, Kraków 2006. </w:t>
      </w:r>
    </w:p>
    <w:p w:rsidR="00BA1CC0" w:rsidRPr="00D163B6" w:rsidRDefault="00BA1CC0" w:rsidP="00AA6A18">
      <w:pPr>
        <w:autoSpaceDE w:val="0"/>
        <w:autoSpaceDN w:val="0"/>
        <w:adjustRightInd w:val="0"/>
        <w:spacing w:after="173" w:line="360" w:lineRule="auto"/>
        <w:rPr>
          <w:rFonts w:ascii="Arial" w:hAnsi="Arial" w:cs="Arial"/>
        </w:rPr>
      </w:pPr>
      <w:r w:rsidRPr="00D163B6">
        <w:rPr>
          <w:rFonts w:ascii="Arial" w:hAnsi="Arial" w:cs="Arial"/>
        </w:rPr>
        <w:lastRenderedPageBreak/>
        <w:t xml:space="preserve"> Hajdukiewicz M. (red.), </w:t>
      </w:r>
      <w:r w:rsidRPr="00D163B6">
        <w:rPr>
          <w:rFonts w:ascii="Arial" w:hAnsi="Arial" w:cs="Arial"/>
          <w:i/>
          <w:iCs/>
        </w:rPr>
        <w:t>Jak wspomagać pracę szkoły? Poradnik dla pracowników instytucji systemu wspomagania</w:t>
      </w:r>
      <w:r w:rsidRPr="00D163B6">
        <w:rPr>
          <w:rFonts w:ascii="Arial" w:hAnsi="Arial" w:cs="Arial"/>
        </w:rPr>
        <w:t xml:space="preserve">, z. 1. </w:t>
      </w:r>
      <w:r w:rsidRPr="00D163B6">
        <w:rPr>
          <w:rFonts w:ascii="Arial" w:hAnsi="Arial" w:cs="Arial"/>
          <w:i/>
          <w:iCs/>
        </w:rPr>
        <w:t>Założenia nowego systemu doskonalenia nauczycieli</w:t>
      </w:r>
      <w:r w:rsidRPr="00D163B6">
        <w:rPr>
          <w:rFonts w:ascii="Arial" w:hAnsi="Arial" w:cs="Arial"/>
        </w:rPr>
        <w:t xml:space="preserve">, Ośrodek Rozwoju Edukacji, Warszawa 2015 [online, dostęp dn. 16.09.2016]. </w:t>
      </w:r>
    </w:p>
    <w:p w:rsidR="00BA1CC0" w:rsidRPr="00D163B6" w:rsidRDefault="00BA1CC0" w:rsidP="00AA6A18">
      <w:pPr>
        <w:autoSpaceDE w:val="0"/>
        <w:autoSpaceDN w:val="0"/>
        <w:adjustRightInd w:val="0"/>
        <w:spacing w:after="173" w:line="360" w:lineRule="auto"/>
        <w:rPr>
          <w:rFonts w:ascii="Arial" w:hAnsi="Arial" w:cs="Arial"/>
        </w:rPr>
      </w:pPr>
      <w:r w:rsidRPr="00D163B6">
        <w:rPr>
          <w:rFonts w:ascii="Arial" w:hAnsi="Arial" w:cs="Arial"/>
        </w:rPr>
        <w:t xml:space="preserve"> Ośrodek Rozwoju Edukacji, </w:t>
      </w:r>
      <w:r w:rsidRPr="00D163B6">
        <w:rPr>
          <w:rFonts w:ascii="Arial" w:hAnsi="Arial" w:cs="Arial"/>
          <w:i/>
          <w:iCs/>
        </w:rPr>
        <w:t xml:space="preserve">Materiały szkoleniowe – Letnia Akademia SORE </w:t>
      </w:r>
      <w:r w:rsidRPr="00D163B6">
        <w:rPr>
          <w:rFonts w:ascii="Arial" w:hAnsi="Arial" w:cs="Arial"/>
        </w:rPr>
        <w:t xml:space="preserve">[online, dostęp dn. 16.09.2016]. </w:t>
      </w: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rPr>
        <w:t xml:space="preserve"> Ośrodek Rozwoju Edukacji, </w:t>
      </w:r>
      <w:r w:rsidRPr="00D163B6">
        <w:rPr>
          <w:rFonts w:ascii="Arial" w:hAnsi="Arial" w:cs="Arial"/>
          <w:i/>
          <w:iCs/>
        </w:rPr>
        <w:t xml:space="preserve">Materiały szkoleniowe – Zimowa Akademia SORE </w:t>
      </w:r>
      <w:r w:rsidRPr="00D163B6">
        <w:rPr>
          <w:rFonts w:ascii="Arial" w:hAnsi="Arial" w:cs="Arial"/>
        </w:rPr>
        <w:t xml:space="preserve">[online, dostęp dn. 16.09.2016]. </w:t>
      </w:r>
    </w:p>
    <w:p w:rsidR="00BA1CC0" w:rsidRPr="00D163B6" w:rsidRDefault="00BA1CC0" w:rsidP="00AA6A18">
      <w:pPr>
        <w:autoSpaceDE w:val="0"/>
        <w:autoSpaceDN w:val="0"/>
        <w:adjustRightInd w:val="0"/>
        <w:spacing w:after="0" w:line="360" w:lineRule="auto"/>
        <w:rPr>
          <w:rFonts w:ascii="Arial" w:hAnsi="Arial" w:cs="Arial"/>
        </w:rPr>
      </w:pPr>
    </w:p>
    <w:p w:rsidR="00BA1CC0" w:rsidRPr="00D163B6" w:rsidRDefault="00BA1CC0" w:rsidP="00AA6A18">
      <w:pPr>
        <w:autoSpaceDE w:val="0"/>
        <w:autoSpaceDN w:val="0"/>
        <w:adjustRightInd w:val="0"/>
        <w:spacing w:after="0" w:line="360" w:lineRule="auto"/>
        <w:rPr>
          <w:rFonts w:ascii="Arial" w:hAnsi="Arial" w:cs="Arial"/>
        </w:rPr>
      </w:pPr>
      <w:r w:rsidRPr="00D163B6">
        <w:rPr>
          <w:rFonts w:ascii="Arial" w:hAnsi="Arial" w:cs="Arial"/>
          <w:b/>
          <w:bCs/>
        </w:rPr>
        <w:t xml:space="preserve">Zalecane metody i techniki pracy </w:t>
      </w:r>
    </w:p>
    <w:p w:rsidR="00BA1CC0" w:rsidRPr="00D163B6" w:rsidRDefault="00BA1CC0" w:rsidP="00AA6A18">
      <w:pPr>
        <w:spacing w:after="125" w:line="360" w:lineRule="auto"/>
        <w:rPr>
          <w:rFonts w:ascii="Arial" w:hAnsi="Arial" w:cs="Arial"/>
        </w:rPr>
      </w:pPr>
      <w:r w:rsidRPr="00D163B6">
        <w:rPr>
          <w:rFonts w:ascii="Arial" w:hAnsi="Arial" w:cs="Arial"/>
        </w:rPr>
        <w:t>Metody warsztatowe: refleksja, autodiagnoza, planowanie, koło diagnostyczne, plan osobistego rozwoju.</w:t>
      </w:r>
    </w:p>
    <w:p w:rsidR="00D909B6" w:rsidRPr="00D163B6" w:rsidRDefault="00D909B6" w:rsidP="00AA6A18">
      <w:pPr>
        <w:spacing w:after="125" w:line="360" w:lineRule="auto"/>
        <w:rPr>
          <w:rFonts w:ascii="Arial" w:hAnsi="Arial" w:cs="Arial"/>
          <w:b/>
        </w:rPr>
      </w:pPr>
      <w:r w:rsidRPr="00D163B6">
        <w:rPr>
          <w:rFonts w:ascii="Arial" w:hAnsi="Arial" w:cs="Arial"/>
          <w:b/>
        </w:rPr>
        <w:t>Przebieg zajęć</w:t>
      </w:r>
    </w:p>
    <w:p w:rsidR="00D909B6" w:rsidRPr="00D163B6" w:rsidRDefault="00D909B6" w:rsidP="00AA6A18">
      <w:pPr>
        <w:spacing w:after="0" w:line="360" w:lineRule="auto"/>
        <w:rPr>
          <w:rFonts w:ascii="Arial" w:hAnsi="Arial" w:cs="Arial"/>
          <w:b/>
        </w:rPr>
      </w:pPr>
      <w:r w:rsidRPr="00D163B6">
        <w:rPr>
          <w:rFonts w:ascii="Arial" w:hAnsi="Arial" w:cs="Arial"/>
          <w:b/>
        </w:rPr>
        <w:t>Planowanie drogi rozwoju Wspomagacza</w:t>
      </w:r>
    </w:p>
    <w:p w:rsidR="006E2F75" w:rsidRPr="00D163B6" w:rsidRDefault="006E2F75" w:rsidP="00AA6A18">
      <w:pPr>
        <w:autoSpaceDE w:val="0"/>
        <w:autoSpaceDN w:val="0"/>
        <w:adjustRightInd w:val="0"/>
        <w:spacing w:after="0" w:line="360" w:lineRule="auto"/>
        <w:rPr>
          <w:rFonts w:ascii="Arial" w:hAnsi="Arial" w:cs="Arial"/>
        </w:rPr>
      </w:pPr>
      <w:r w:rsidRPr="00D163B6">
        <w:rPr>
          <w:rFonts w:ascii="Arial" w:hAnsi="Arial" w:cs="Arial"/>
        </w:rPr>
        <w:t xml:space="preserve">Trener wraz z uczestnikami przypominają sobie etapy procesowego wspomagania. Trener każdy etap zapisuje na oddzielnym arkuszu flipcharta. </w:t>
      </w:r>
    </w:p>
    <w:p w:rsidR="006E2F75" w:rsidRPr="00D163B6" w:rsidRDefault="006E2F75" w:rsidP="00AA6A18">
      <w:pPr>
        <w:autoSpaceDE w:val="0"/>
        <w:autoSpaceDN w:val="0"/>
        <w:adjustRightInd w:val="0"/>
        <w:spacing w:after="0" w:line="360" w:lineRule="auto"/>
        <w:rPr>
          <w:rFonts w:ascii="Arial" w:hAnsi="Arial" w:cs="Arial"/>
        </w:rPr>
      </w:pPr>
    </w:p>
    <w:p w:rsidR="006E2F75" w:rsidRPr="00D163B6" w:rsidRDefault="006E2F75" w:rsidP="00AA6A18">
      <w:pPr>
        <w:autoSpaceDE w:val="0"/>
        <w:autoSpaceDN w:val="0"/>
        <w:adjustRightInd w:val="0"/>
        <w:spacing w:after="0" w:line="360" w:lineRule="auto"/>
        <w:rPr>
          <w:rFonts w:ascii="Arial" w:hAnsi="Arial" w:cs="Arial"/>
        </w:rPr>
      </w:pPr>
      <w:r w:rsidRPr="00D163B6">
        <w:rPr>
          <w:rFonts w:ascii="Arial" w:hAnsi="Arial" w:cs="Arial"/>
        </w:rPr>
        <w:t xml:space="preserve">Następnie zadaje pytanie: </w:t>
      </w:r>
    </w:p>
    <w:p w:rsidR="006E2F75" w:rsidRPr="00D163B6" w:rsidRDefault="006E2F75" w:rsidP="00AA6A18">
      <w:pPr>
        <w:autoSpaceDE w:val="0"/>
        <w:autoSpaceDN w:val="0"/>
        <w:adjustRightInd w:val="0"/>
        <w:spacing w:after="0" w:line="360" w:lineRule="auto"/>
        <w:rPr>
          <w:rFonts w:ascii="Arial" w:hAnsi="Arial" w:cs="Arial"/>
        </w:rPr>
      </w:pPr>
      <w:r w:rsidRPr="00D163B6">
        <w:rPr>
          <w:rFonts w:ascii="Arial" w:hAnsi="Arial" w:cs="Arial"/>
        </w:rPr>
        <w:t xml:space="preserve">Jakie kompetencje osoby wspomagającej szkołę są potrzebne do prowadzenia procesu wspomagania na czterech etapach: </w:t>
      </w:r>
    </w:p>
    <w:p w:rsidR="006E2F75" w:rsidRPr="00D163B6" w:rsidRDefault="006E2F75" w:rsidP="00AA6A18">
      <w:pPr>
        <w:autoSpaceDE w:val="0"/>
        <w:autoSpaceDN w:val="0"/>
        <w:adjustRightInd w:val="0"/>
        <w:spacing w:after="0" w:line="360" w:lineRule="auto"/>
        <w:rPr>
          <w:rFonts w:ascii="Arial" w:hAnsi="Arial" w:cs="Arial"/>
        </w:rPr>
      </w:pPr>
    </w:p>
    <w:p w:rsidR="006E2F75" w:rsidRPr="00D163B6" w:rsidRDefault="006E2F75" w:rsidP="00AA6A18">
      <w:pPr>
        <w:autoSpaceDE w:val="0"/>
        <w:autoSpaceDN w:val="0"/>
        <w:adjustRightInd w:val="0"/>
        <w:spacing w:after="157" w:line="360" w:lineRule="auto"/>
        <w:rPr>
          <w:rFonts w:ascii="Arial" w:hAnsi="Arial" w:cs="Arial"/>
        </w:rPr>
      </w:pPr>
      <w:r w:rsidRPr="00D163B6">
        <w:rPr>
          <w:rFonts w:ascii="Arial" w:hAnsi="Arial" w:cs="Arial"/>
        </w:rPr>
        <w:t xml:space="preserve">– pomoc w diagnozowaniu potrzeb szkoły; </w:t>
      </w:r>
    </w:p>
    <w:p w:rsidR="006E2F75" w:rsidRPr="00D163B6" w:rsidRDefault="006E2F75" w:rsidP="00AA6A18">
      <w:pPr>
        <w:autoSpaceDE w:val="0"/>
        <w:autoSpaceDN w:val="0"/>
        <w:adjustRightInd w:val="0"/>
        <w:spacing w:after="157" w:line="360" w:lineRule="auto"/>
        <w:rPr>
          <w:rFonts w:ascii="Arial" w:hAnsi="Arial" w:cs="Arial"/>
        </w:rPr>
      </w:pPr>
      <w:r w:rsidRPr="00D163B6">
        <w:rPr>
          <w:rFonts w:ascii="Arial" w:hAnsi="Arial" w:cs="Arial"/>
        </w:rPr>
        <w:t xml:space="preserve">– ustalenie sposobów działania prowadzących do zaspokojenia potrzeb szkoły; </w:t>
      </w:r>
    </w:p>
    <w:p w:rsidR="006E2F75" w:rsidRPr="00D163B6" w:rsidRDefault="006E2F75" w:rsidP="00AA6A18">
      <w:pPr>
        <w:autoSpaceDE w:val="0"/>
        <w:autoSpaceDN w:val="0"/>
        <w:adjustRightInd w:val="0"/>
        <w:spacing w:after="157" w:line="360" w:lineRule="auto"/>
        <w:rPr>
          <w:rFonts w:ascii="Arial" w:hAnsi="Arial" w:cs="Arial"/>
        </w:rPr>
      </w:pPr>
      <w:r w:rsidRPr="00D163B6">
        <w:rPr>
          <w:rFonts w:ascii="Arial" w:hAnsi="Arial" w:cs="Arial"/>
        </w:rPr>
        <w:t xml:space="preserve">– zaplanowanie form wspomagania i ich realizacja; </w:t>
      </w:r>
    </w:p>
    <w:p w:rsidR="006E2F75" w:rsidRPr="00D163B6" w:rsidRDefault="006E2F75" w:rsidP="00AA6A18">
      <w:pPr>
        <w:autoSpaceDE w:val="0"/>
        <w:autoSpaceDN w:val="0"/>
        <w:adjustRightInd w:val="0"/>
        <w:spacing w:after="0" w:line="360" w:lineRule="auto"/>
        <w:rPr>
          <w:rFonts w:ascii="Arial" w:hAnsi="Arial" w:cs="Arial"/>
        </w:rPr>
      </w:pPr>
      <w:r w:rsidRPr="00D163B6">
        <w:rPr>
          <w:rFonts w:ascii="Arial" w:hAnsi="Arial" w:cs="Arial"/>
        </w:rPr>
        <w:t xml:space="preserve">– ocena przebiegu procesu i jego efektów. </w:t>
      </w:r>
    </w:p>
    <w:p w:rsidR="006E2F75" w:rsidRPr="00D163B6" w:rsidRDefault="006E2F75" w:rsidP="00AA6A18">
      <w:pPr>
        <w:autoSpaceDE w:val="0"/>
        <w:autoSpaceDN w:val="0"/>
        <w:adjustRightInd w:val="0"/>
        <w:spacing w:after="0" w:line="360" w:lineRule="auto"/>
        <w:rPr>
          <w:rFonts w:ascii="Arial" w:hAnsi="Arial" w:cs="Arial"/>
        </w:rPr>
      </w:pPr>
    </w:p>
    <w:p w:rsidR="006E2F75" w:rsidRPr="00D163B6" w:rsidRDefault="006E2F75" w:rsidP="00AA6A18">
      <w:pPr>
        <w:autoSpaceDE w:val="0"/>
        <w:autoSpaceDN w:val="0"/>
        <w:adjustRightInd w:val="0"/>
        <w:spacing w:after="0" w:line="360" w:lineRule="auto"/>
        <w:rPr>
          <w:rFonts w:ascii="Arial" w:hAnsi="Arial" w:cs="Arial"/>
        </w:rPr>
      </w:pPr>
      <w:r w:rsidRPr="00D163B6">
        <w:rPr>
          <w:rFonts w:ascii="Arial" w:hAnsi="Arial" w:cs="Arial"/>
        </w:rPr>
        <w:t xml:space="preserve">Łączy uczestników w pary lub trójki i prosi, by każdy zespół podchodził kolejno do plakatów </w:t>
      </w:r>
      <w:r w:rsidR="00AA6A18" w:rsidRPr="00D163B6">
        <w:rPr>
          <w:rFonts w:ascii="Arial" w:hAnsi="Arial" w:cs="Arial"/>
        </w:rPr>
        <w:br/>
      </w:r>
      <w:r w:rsidRPr="00D163B6">
        <w:rPr>
          <w:rFonts w:ascii="Arial" w:hAnsi="Arial" w:cs="Arial"/>
        </w:rPr>
        <w:t xml:space="preserve">i wpisywał swoje odpowiedzi. (można też zastosować technikę „wirujących plakatów”). </w:t>
      </w:r>
    </w:p>
    <w:p w:rsidR="006E2F75" w:rsidRPr="00D163B6" w:rsidRDefault="006E2F75" w:rsidP="00AA6A18">
      <w:pPr>
        <w:autoSpaceDE w:val="0"/>
        <w:autoSpaceDN w:val="0"/>
        <w:adjustRightInd w:val="0"/>
        <w:spacing w:after="0" w:line="360" w:lineRule="auto"/>
        <w:rPr>
          <w:rFonts w:ascii="Arial" w:hAnsi="Arial" w:cs="Arial"/>
        </w:rPr>
      </w:pPr>
    </w:p>
    <w:p w:rsidR="006E2F75" w:rsidRPr="00D163B6" w:rsidRDefault="006E2F75" w:rsidP="00AA6A18">
      <w:pPr>
        <w:autoSpaceDE w:val="0"/>
        <w:autoSpaceDN w:val="0"/>
        <w:adjustRightInd w:val="0"/>
        <w:spacing w:after="0" w:line="360" w:lineRule="auto"/>
        <w:rPr>
          <w:rFonts w:ascii="Arial" w:hAnsi="Arial" w:cs="Arial"/>
        </w:rPr>
      </w:pPr>
      <w:r w:rsidRPr="00D163B6">
        <w:rPr>
          <w:rFonts w:ascii="Arial" w:hAnsi="Arial" w:cs="Arial"/>
        </w:rPr>
        <w:t xml:space="preserve">Kiedy już uczestnicy wypiszą swoje propozycje, trener prosi, by uczestnicy przeanalizowali zapisy na plakatach i wybrali te kompetencje, które pojawiają się na różnych plakatach </w:t>
      </w:r>
      <w:r w:rsidRPr="00D163B6">
        <w:rPr>
          <w:rFonts w:ascii="Arial" w:hAnsi="Arial" w:cs="Arial"/>
        </w:rPr>
        <w:lastRenderedPageBreak/>
        <w:t xml:space="preserve">(powielają się). Następnie </w:t>
      </w:r>
      <w:r w:rsidR="00D009CE" w:rsidRPr="00D163B6">
        <w:rPr>
          <w:rFonts w:ascii="Arial" w:hAnsi="Arial" w:cs="Arial"/>
        </w:rPr>
        <w:t xml:space="preserve">trener zapisuje te powielające się kompetencje (najczęściej występujące) na osobnym plakacie. </w:t>
      </w:r>
    </w:p>
    <w:p w:rsidR="006E2F75" w:rsidRPr="00D163B6" w:rsidRDefault="00D009CE" w:rsidP="00AA6A18">
      <w:pPr>
        <w:autoSpaceDE w:val="0"/>
        <w:autoSpaceDN w:val="0"/>
        <w:adjustRightInd w:val="0"/>
        <w:spacing w:after="0" w:line="360" w:lineRule="auto"/>
        <w:rPr>
          <w:rFonts w:ascii="Arial" w:hAnsi="Arial" w:cs="Arial"/>
        </w:rPr>
      </w:pPr>
      <w:r w:rsidRPr="00D163B6">
        <w:rPr>
          <w:rFonts w:ascii="Arial" w:hAnsi="Arial" w:cs="Arial"/>
        </w:rPr>
        <w:t xml:space="preserve">W kolejnym kroku </w:t>
      </w:r>
      <w:r w:rsidR="006E2F75" w:rsidRPr="00D163B6">
        <w:rPr>
          <w:rFonts w:ascii="Arial" w:hAnsi="Arial" w:cs="Arial"/>
        </w:rPr>
        <w:t xml:space="preserve">każdy </w:t>
      </w:r>
      <w:r w:rsidRPr="00D163B6">
        <w:rPr>
          <w:rFonts w:ascii="Arial" w:hAnsi="Arial" w:cs="Arial"/>
        </w:rPr>
        <w:t>uczestnik</w:t>
      </w:r>
      <w:r w:rsidR="006E2F75" w:rsidRPr="00D163B6">
        <w:rPr>
          <w:rFonts w:ascii="Arial" w:hAnsi="Arial" w:cs="Arial"/>
        </w:rPr>
        <w:t xml:space="preserve"> otrzymuje 3 samoprzylepne cenki. </w:t>
      </w:r>
      <w:r w:rsidRPr="00D163B6">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Pr="00D163B6" w:rsidRDefault="006E2F75" w:rsidP="00AA6A18">
      <w:pPr>
        <w:pStyle w:val="Akapitzlist"/>
        <w:spacing w:line="360" w:lineRule="auto"/>
        <w:ind w:left="0"/>
        <w:rPr>
          <w:rFonts w:ascii="Arial" w:hAnsi="Arial" w:cs="Arial"/>
        </w:rPr>
      </w:pPr>
    </w:p>
    <w:p w:rsidR="00D909B6" w:rsidRPr="00D163B6" w:rsidRDefault="00D909B6" w:rsidP="00AA6A18">
      <w:pPr>
        <w:pStyle w:val="Akapitzlist"/>
        <w:spacing w:line="360" w:lineRule="auto"/>
        <w:ind w:left="0"/>
        <w:rPr>
          <w:rFonts w:ascii="Arial" w:hAnsi="Arial" w:cs="Arial"/>
        </w:rPr>
      </w:pPr>
      <w:r w:rsidRPr="00D163B6">
        <w:rPr>
          <w:rFonts w:ascii="Arial" w:hAnsi="Arial" w:cs="Arial"/>
        </w:rPr>
        <w:t>1.</w:t>
      </w:r>
      <w:r w:rsidR="006E2F75" w:rsidRPr="00D163B6">
        <w:rPr>
          <w:rFonts w:ascii="Arial" w:hAnsi="Arial" w:cs="Arial"/>
        </w:rPr>
        <w:t xml:space="preserve"> umiejętności komunikacyjne</w:t>
      </w:r>
      <w:r w:rsidRPr="00D163B6">
        <w:rPr>
          <w:rFonts w:ascii="Arial" w:hAnsi="Arial" w:cs="Arial"/>
        </w:rPr>
        <w:t xml:space="preserve">, </w:t>
      </w:r>
    </w:p>
    <w:p w:rsidR="00D909B6" w:rsidRPr="00D163B6" w:rsidRDefault="00D909B6" w:rsidP="00AA6A18">
      <w:pPr>
        <w:pStyle w:val="Akapitzlist"/>
        <w:spacing w:line="360" w:lineRule="auto"/>
        <w:ind w:left="0"/>
        <w:rPr>
          <w:rFonts w:ascii="Arial" w:hAnsi="Arial" w:cs="Arial"/>
        </w:rPr>
      </w:pPr>
      <w:r w:rsidRPr="00D163B6">
        <w:rPr>
          <w:rFonts w:ascii="Arial" w:hAnsi="Arial" w:cs="Arial"/>
        </w:rPr>
        <w:t xml:space="preserve">2. umiejętność diagnozowania potrzeb szkoły, </w:t>
      </w:r>
    </w:p>
    <w:p w:rsidR="00D909B6" w:rsidRPr="00D163B6" w:rsidRDefault="00D909B6" w:rsidP="00AA6A18">
      <w:pPr>
        <w:pStyle w:val="Akapitzlist"/>
        <w:spacing w:line="360" w:lineRule="auto"/>
        <w:ind w:left="0"/>
        <w:rPr>
          <w:rFonts w:ascii="Arial" w:hAnsi="Arial" w:cs="Arial"/>
        </w:rPr>
      </w:pPr>
      <w:r w:rsidRPr="00D163B6">
        <w:rPr>
          <w:rFonts w:ascii="Arial" w:hAnsi="Arial" w:cs="Arial"/>
        </w:rPr>
        <w:t xml:space="preserve">3. umiejętność generowania rozwiązań, </w:t>
      </w:r>
    </w:p>
    <w:p w:rsidR="00D909B6" w:rsidRPr="00D163B6" w:rsidRDefault="00D909B6" w:rsidP="00AA6A18">
      <w:pPr>
        <w:pStyle w:val="Akapitzlist"/>
        <w:spacing w:line="360" w:lineRule="auto"/>
        <w:ind w:left="0"/>
        <w:rPr>
          <w:rFonts w:ascii="Arial" w:hAnsi="Arial" w:cs="Arial"/>
        </w:rPr>
      </w:pPr>
      <w:r w:rsidRPr="00D163B6">
        <w:rPr>
          <w:rFonts w:ascii="Arial" w:hAnsi="Arial" w:cs="Arial"/>
        </w:rPr>
        <w:t xml:space="preserve">4. planowanie działań, </w:t>
      </w:r>
    </w:p>
    <w:p w:rsidR="00D909B6" w:rsidRPr="00D163B6" w:rsidRDefault="00D909B6" w:rsidP="00AA6A18">
      <w:pPr>
        <w:pStyle w:val="Akapitzlist"/>
        <w:spacing w:line="360" w:lineRule="auto"/>
        <w:ind w:left="0"/>
        <w:rPr>
          <w:rFonts w:ascii="Arial" w:hAnsi="Arial" w:cs="Arial"/>
        </w:rPr>
      </w:pPr>
      <w:r w:rsidRPr="00D163B6">
        <w:rPr>
          <w:rFonts w:ascii="Arial" w:hAnsi="Arial" w:cs="Arial"/>
        </w:rPr>
        <w:t>5.monitorowanie działań – znajomość cyklu Kolba,</w:t>
      </w:r>
    </w:p>
    <w:p w:rsidR="00D909B6" w:rsidRPr="00D163B6" w:rsidRDefault="00D909B6" w:rsidP="00AA6A18">
      <w:pPr>
        <w:pStyle w:val="Akapitzlist"/>
        <w:spacing w:line="360" w:lineRule="auto"/>
        <w:ind w:left="0"/>
        <w:rPr>
          <w:rFonts w:ascii="Arial" w:hAnsi="Arial" w:cs="Arial"/>
        </w:rPr>
      </w:pPr>
      <w:r w:rsidRPr="00D163B6">
        <w:rPr>
          <w:rFonts w:ascii="Arial" w:hAnsi="Arial" w:cs="Arial"/>
        </w:rPr>
        <w:t xml:space="preserve">6.współpraca ze zespołem, </w:t>
      </w:r>
    </w:p>
    <w:p w:rsidR="00D909B6" w:rsidRPr="00D163B6" w:rsidRDefault="00D909B6" w:rsidP="00AA6A18">
      <w:pPr>
        <w:pStyle w:val="Akapitzlist"/>
        <w:spacing w:line="360" w:lineRule="auto"/>
        <w:ind w:left="0"/>
        <w:rPr>
          <w:rFonts w:ascii="Arial" w:hAnsi="Arial" w:cs="Arial"/>
        </w:rPr>
      </w:pPr>
      <w:r w:rsidRPr="00D163B6">
        <w:rPr>
          <w:rFonts w:ascii="Arial" w:hAnsi="Arial" w:cs="Arial"/>
        </w:rPr>
        <w:t>7. udzielanie konstruktywnej informacji zwrotnej,</w:t>
      </w:r>
    </w:p>
    <w:p w:rsidR="00D909B6" w:rsidRPr="00D163B6" w:rsidRDefault="006E2F75" w:rsidP="00AA6A18">
      <w:pPr>
        <w:pStyle w:val="Akapitzlist"/>
        <w:spacing w:line="360" w:lineRule="auto"/>
        <w:ind w:left="0"/>
        <w:rPr>
          <w:rFonts w:ascii="Arial" w:hAnsi="Arial" w:cs="Arial"/>
        </w:rPr>
      </w:pPr>
      <w:r w:rsidRPr="00D163B6">
        <w:rPr>
          <w:rFonts w:ascii="Arial" w:hAnsi="Arial" w:cs="Arial"/>
        </w:rPr>
        <w:t>8. umiejętności coachingowe – stosowanie narzędzi coachingowych</w:t>
      </w:r>
      <w:r w:rsidR="00D909B6" w:rsidRPr="00D163B6">
        <w:rPr>
          <w:rFonts w:ascii="Arial" w:hAnsi="Arial" w:cs="Arial"/>
        </w:rPr>
        <w:t>.</w:t>
      </w:r>
    </w:p>
    <w:p w:rsidR="008051B7" w:rsidRPr="00D163B6" w:rsidRDefault="008051B7" w:rsidP="00AA6A18">
      <w:pPr>
        <w:pStyle w:val="TableParagraph"/>
        <w:tabs>
          <w:tab w:val="left" w:pos="347"/>
        </w:tabs>
        <w:spacing w:before="1" w:line="360" w:lineRule="auto"/>
        <w:rPr>
          <w:rFonts w:ascii="Arial" w:hAnsi="Arial" w:cs="Arial"/>
          <w:lang w:val="pl-PL"/>
        </w:rPr>
      </w:pPr>
      <w:r w:rsidRPr="00D163B6">
        <w:rPr>
          <w:rFonts w:ascii="Arial" w:hAnsi="Arial" w:cs="Arial"/>
          <w:lang w:val="pl-PL"/>
        </w:rPr>
        <w:t>Na podłodze w ośmiu punktach sali trener przygotowuje STACJE – każda stacja to inna kompetencja spośród ośmiu wskazanych przez uczestników (stacje należy oznaczyć kartkami A4 z nazwami</w:t>
      </w:r>
      <w:r w:rsidRPr="00D163B6">
        <w:rPr>
          <w:rFonts w:ascii="Arial" w:hAnsi="Arial" w:cs="Arial"/>
          <w:spacing w:val="-1"/>
          <w:lang w:val="pl-PL"/>
        </w:rPr>
        <w:t xml:space="preserve"> </w:t>
      </w:r>
      <w:r w:rsidRPr="00D163B6">
        <w:rPr>
          <w:rFonts w:ascii="Arial" w:hAnsi="Arial" w:cs="Arial"/>
          <w:lang w:val="pl-PL"/>
        </w:rPr>
        <w:t>kompetencji).</w:t>
      </w:r>
    </w:p>
    <w:p w:rsidR="008051B7" w:rsidRPr="00D163B6" w:rsidRDefault="008051B7" w:rsidP="00AA6A18">
      <w:pPr>
        <w:pStyle w:val="TableParagraph"/>
        <w:spacing w:line="360" w:lineRule="auto"/>
        <w:rPr>
          <w:rFonts w:ascii="Arial" w:hAnsi="Arial" w:cs="Arial"/>
          <w:lang w:val="pl-PL"/>
        </w:rPr>
      </w:pPr>
      <w:r w:rsidRPr="00D163B6">
        <w:rPr>
          <w:rFonts w:ascii="Arial" w:hAnsi="Arial" w:cs="Arial"/>
          <w:lang w:val="pl-PL"/>
        </w:rPr>
        <w:t>Trener prosi</w:t>
      </w:r>
      <w:r w:rsidR="001960CC" w:rsidRPr="00D163B6">
        <w:rPr>
          <w:rFonts w:ascii="Arial" w:hAnsi="Arial" w:cs="Arial"/>
          <w:lang w:val="pl-PL"/>
        </w:rPr>
        <w:t>,</w:t>
      </w:r>
      <w:r w:rsidRPr="00D163B6">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D163B6">
        <w:rPr>
          <w:rFonts w:ascii="Arial" w:hAnsi="Arial" w:cs="Arial"/>
          <w:lang w:val="pl-PL"/>
        </w:rPr>
        <w:t xml:space="preserve">pogłębionej analizy danej kompetencji. </w:t>
      </w:r>
    </w:p>
    <w:p w:rsidR="00B50B29" w:rsidRPr="00D163B6" w:rsidRDefault="00D65D65" w:rsidP="00AA6A18">
      <w:pPr>
        <w:spacing w:after="0" w:line="360" w:lineRule="auto"/>
        <w:rPr>
          <w:rFonts w:ascii="Arial" w:eastAsia="Times New Roman" w:hAnsi="Arial" w:cs="Arial"/>
          <w:lang w:eastAsia="pl-PL"/>
        </w:rPr>
      </w:pPr>
      <w:r w:rsidRPr="00D163B6">
        <w:rPr>
          <w:rFonts w:ascii="Arial" w:eastAsia="Times New Roman" w:hAnsi="Arial" w:cs="Arial"/>
          <w:lang w:eastAsia="pl-PL"/>
        </w:rPr>
        <w:t>Następnie t</w:t>
      </w:r>
      <w:r w:rsidR="00B50B29" w:rsidRPr="00D163B6">
        <w:rPr>
          <w:rFonts w:ascii="Arial" w:eastAsia="Times New Roman" w:hAnsi="Arial" w:cs="Arial"/>
          <w:lang w:eastAsia="pl-PL"/>
        </w:rPr>
        <w:t xml:space="preserve">rener przedstawia uczestnikom narzędzie: koło diagnostyczne. </w:t>
      </w:r>
      <w:r w:rsidR="00D909B6" w:rsidRPr="00D163B6">
        <w:rPr>
          <w:rFonts w:ascii="Arial" w:eastAsia="Times New Roman" w:hAnsi="Arial" w:cs="Arial"/>
          <w:lang w:eastAsia="pl-PL"/>
        </w:rPr>
        <w:t>Następnie</w:t>
      </w:r>
      <w:r w:rsidR="00B50B29" w:rsidRPr="00D163B6">
        <w:rPr>
          <w:rFonts w:ascii="Arial" w:eastAsia="Times New Roman" w:hAnsi="Arial" w:cs="Arial"/>
          <w:lang w:eastAsia="pl-PL"/>
        </w:rPr>
        <w:t xml:space="preserve"> prosi  uczestników, by </w:t>
      </w:r>
      <w:r w:rsidR="002E2697" w:rsidRPr="00D163B6">
        <w:rPr>
          <w:rFonts w:ascii="Arial" w:eastAsia="Times New Roman" w:hAnsi="Arial" w:cs="Arial"/>
          <w:lang w:eastAsia="pl-PL"/>
        </w:rPr>
        <w:t xml:space="preserve">narysowali na kartce A4 takie koło,  </w:t>
      </w:r>
      <w:r w:rsidR="00B50B29" w:rsidRPr="00D163B6">
        <w:rPr>
          <w:rFonts w:ascii="Arial" w:eastAsia="Times New Roman" w:hAnsi="Arial" w:cs="Arial"/>
          <w:lang w:eastAsia="pl-PL"/>
        </w:rPr>
        <w:t xml:space="preserve">do każdej części koła przypisali jedną kompetencję i </w:t>
      </w:r>
      <w:r w:rsidR="00D909B6" w:rsidRPr="00D163B6">
        <w:rPr>
          <w:rFonts w:ascii="Arial" w:eastAsia="Times New Roman" w:hAnsi="Arial" w:cs="Arial"/>
          <w:lang w:eastAsia="pl-PL"/>
        </w:rPr>
        <w:t xml:space="preserve">zaznaczyli poziom swoich umiejętności. </w:t>
      </w:r>
    </w:p>
    <w:p w:rsidR="00D909B6" w:rsidRPr="00D163B6" w:rsidRDefault="00D909B6" w:rsidP="00AA6A18">
      <w:pPr>
        <w:spacing w:after="0" w:line="360" w:lineRule="auto"/>
        <w:rPr>
          <w:rFonts w:ascii="Arial" w:eastAsia="Times New Roman" w:hAnsi="Arial" w:cs="Arial"/>
          <w:lang w:eastAsia="pl-PL"/>
        </w:rPr>
      </w:pPr>
    </w:p>
    <w:p w:rsidR="00D909B6" w:rsidRPr="00D163B6" w:rsidRDefault="00D909B6" w:rsidP="00AA6A18">
      <w:pPr>
        <w:spacing w:after="0" w:line="360" w:lineRule="auto"/>
        <w:jc w:val="center"/>
        <w:rPr>
          <w:rFonts w:ascii="Arial" w:eastAsia="Times New Roman" w:hAnsi="Arial" w:cs="Arial"/>
          <w:lang w:eastAsia="pl-PL"/>
        </w:rPr>
      </w:pPr>
      <w:r w:rsidRPr="00D163B6">
        <w:rPr>
          <w:rFonts w:ascii="Arial" w:eastAsia="Times New Roman" w:hAnsi="Arial" w:cs="Arial"/>
          <w:noProof/>
          <w:lang w:eastAsia="pl-PL"/>
        </w:rPr>
        <w:lastRenderedPageBreak/>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2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D163B6" w:rsidRDefault="00B22101" w:rsidP="00AA6A18">
      <w:pPr>
        <w:autoSpaceDE w:val="0"/>
        <w:autoSpaceDN w:val="0"/>
        <w:adjustRightInd w:val="0"/>
        <w:spacing w:after="0" w:line="360" w:lineRule="auto"/>
        <w:rPr>
          <w:rFonts w:ascii="Arial" w:hAnsi="Arial" w:cs="Arial"/>
        </w:rPr>
      </w:pPr>
      <w:r w:rsidRPr="00D163B6">
        <w:rPr>
          <w:rFonts w:ascii="Arial" w:hAnsi="Arial" w:cs="Arial"/>
        </w:rPr>
        <w:t xml:space="preserve"> </w:t>
      </w:r>
    </w:p>
    <w:p w:rsidR="00BA1CC0" w:rsidRPr="00D163B6" w:rsidRDefault="002E2697" w:rsidP="00AA6A18">
      <w:pPr>
        <w:spacing w:after="125" w:line="360" w:lineRule="auto"/>
        <w:rPr>
          <w:rFonts w:ascii="Arial" w:hAnsi="Arial" w:cs="Arial"/>
        </w:rPr>
      </w:pPr>
      <w:r w:rsidRPr="00D163B6">
        <w:rPr>
          <w:rFonts w:ascii="Arial" w:hAnsi="Arial" w:cs="Arial"/>
        </w:rPr>
        <w:t>Następnie łączy uczestników w pary. W parach uczestnicy prowadzą rozmowę coachingową</w:t>
      </w:r>
      <w:r w:rsidR="00424754" w:rsidRPr="00D163B6">
        <w:rPr>
          <w:rFonts w:ascii="Arial" w:hAnsi="Arial" w:cs="Arial"/>
        </w:rPr>
        <w:t xml:space="preserve"> zgodnie z proponowanym przebiegiem </w:t>
      </w:r>
      <w:r w:rsidR="00424754" w:rsidRPr="00D163B6">
        <w:rPr>
          <w:rFonts w:ascii="Arial" w:hAnsi="Arial" w:cs="Arial"/>
          <w:b/>
        </w:rPr>
        <w:t>(załącznik 3.6.)</w:t>
      </w:r>
      <w:r w:rsidRPr="00D163B6">
        <w:rPr>
          <w:rFonts w:ascii="Arial" w:hAnsi="Arial" w:cs="Arial"/>
          <w:b/>
        </w:rPr>
        <w:t>.</w:t>
      </w:r>
      <w:r w:rsidRPr="00D163B6">
        <w:rPr>
          <w:rFonts w:ascii="Arial" w:hAnsi="Arial" w:cs="Arial"/>
        </w:rPr>
        <w:t xml:space="preserve"> Najpierw jedna osoba wciela się w rolę coacha, potem druga. Pytania: </w:t>
      </w:r>
    </w:p>
    <w:p w:rsidR="002E2697" w:rsidRPr="00D163B6" w:rsidRDefault="002E2697"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 xml:space="preserve">Nad jaką kompetencją wspomagacza chcesz pracować w pierwszej kolejności </w:t>
      </w:r>
      <w:r w:rsidR="00424754" w:rsidRPr="00D163B6">
        <w:rPr>
          <w:rFonts w:ascii="Arial" w:hAnsi="Arial" w:cs="Arial"/>
        </w:rPr>
        <w:br/>
        <w:t xml:space="preserve">           </w:t>
      </w:r>
      <w:r w:rsidRPr="00D163B6">
        <w:rPr>
          <w:rFonts w:ascii="Arial" w:hAnsi="Arial" w:cs="Arial"/>
        </w:rPr>
        <w:t xml:space="preserve">po zakończeniu szkolenia? </w:t>
      </w:r>
    </w:p>
    <w:p w:rsidR="002E2697" w:rsidRPr="00D163B6" w:rsidRDefault="002E2697"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 xml:space="preserve">Rozwój, której z kompetencji wpłynie w największym stopniu na inne </w:t>
      </w:r>
      <w:r w:rsidR="00424754" w:rsidRPr="00D163B6">
        <w:rPr>
          <w:rFonts w:ascii="Arial" w:hAnsi="Arial" w:cs="Arial"/>
        </w:rPr>
        <w:br/>
        <w:t xml:space="preserve">            </w:t>
      </w:r>
      <w:r w:rsidRPr="00D163B6">
        <w:rPr>
          <w:rFonts w:ascii="Arial" w:hAnsi="Arial" w:cs="Arial"/>
        </w:rPr>
        <w:t xml:space="preserve">i na Twoją skuteczność jako osoba wspomagająca szkołę? </w:t>
      </w:r>
    </w:p>
    <w:p w:rsidR="002E2697" w:rsidRPr="00D163B6" w:rsidRDefault="002E2697"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 xml:space="preserve">Na ile oceniłeś tę kompetencje dziś? Określ to procentowo.  </w:t>
      </w:r>
    </w:p>
    <w:p w:rsidR="002E2697" w:rsidRPr="00D163B6" w:rsidRDefault="002E2697"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 xml:space="preserve">Na ile możesz ją podnieść w ciągu 6 miesięcy? Określ to procentowo. </w:t>
      </w:r>
    </w:p>
    <w:p w:rsidR="002E2697" w:rsidRPr="00D163B6" w:rsidRDefault="00E25F71"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 xml:space="preserve">Jakie działania podejmiesz, aby rozwijać tę kompetencję? </w:t>
      </w:r>
    </w:p>
    <w:p w:rsidR="008051B7" w:rsidRPr="00D163B6" w:rsidRDefault="008051B7"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 xml:space="preserve">Jak je zaplanujesz? </w:t>
      </w:r>
    </w:p>
    <w:p w:rsidR="00E25F71" w:rsidRPr="00D163B6" w:rsidRDefault="00E25F71"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 xml:space="preserve">Od czego zaczniesz? </w:t>
      </w:r>
    </w:p>
    <w:p w:rsidR="00E25F71" w:rsidRPr="00D163B6" w:rsidRDefault="00E25F71"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 xml:space="preserve">Jaki będzie Twój pierwszy krok? </w:t>
      </w:r>
    </w:p>
    <w:p w:rsidR="008051B7" w:rsidRPr="00D163B6" w:rsidRDefault="00E25F71" w:rsidP="005751F0">
      <w:pPr>
        <w:pStyle w:val="Akapitzlist"/>
        <w:numPr>
          <w:ilvl w:val="0"/>
          <w:numId w:val="36"/>
        </w:numPr>
        <w:spacing w:after="125" w:line="360" w:lineRule="auto"/>
        <w:ind w:left="0" w:firstLine="0"/>
        <w:rPr>
          <w:rFonts w:ascii="Arial" w:hAnsi="Arial" w:cs="Arial"/>
        </w:rPr>
      </w:pPr>
      <w:r w:rsidRPr="00D163B6">
        <w:rPr>
          <w:rFonts w:ascii="Arial" w:hAnsi="Arial" w:cs="Arial"/>
        </w:rPr>
        <w:t>Kiedy go wykonasz? (ważne jest, aby było to jak najszybciej)</w:t>
      </w:r>
    </w:p>
    <w:p w:rsidR="008051B7" w:rsidRPr="00D163B6" w:rsidRDefault="008051B7" w:rsidP="00AA6A18">
      <w:pPr>
        <w:spacing w:after="125" w:line="360" w:lineRule="auto"/>
        <w:rPr>
          <w:rFonts w:ascii="Arial" w:hAnsi="Arial" w:cs="Arial"/>
        </w:rPr>
      </w:pPr>
      <w:r w:rsidRPr="00D163B6">
        <w:rPr>
          <w:rFonts w:ascii="Arial" w:hAnsi="Arial" w:cs="Arial"/>
        </w:rPr>
        <w:t xml:space="preserve">Uczestnik spisuje wszystkie swoje odpowiedzi i w ten sposób powstaje jego plan rozwoju jako wspomagacza. </w:t>
      </w:r>
    </w:p>
    <w:p w:rsidR="003A7D0C" w:rsidRPr="00D163B6" w:rsidRDefault="003A7D0C" w:rsidP="00AA6A18">
      <w:pPr>
        <w:spacing w:after="125" w:line="360" w:lineRule="auto"/>
        <w:rPr>
          <w:rFonts w:ascii="Arial" w:hAnsi="Arial" w:cs="Arial"/>
          <w:b/>
        </w:rPr>
      </w:pPr>
      <w:r w:rsidRPr="00D163B6">
        <w:rPr>
          <w:rFonts w:ascii="Arial" w:hAnsi="Arial" w:cs="Arial"/>
          <w:b/>
        </w:rPr>
        <w:t>Podsumowanie szkolenia, wręczenie certyfikatów, świętowanie – 45 minut (1g)</w:t>
      </w:r>
    </w:p>
    <w:sectPr w:rsidR="003A7D0C" w:rsidRPr="00D163B6" w:rsidSect="006D79A1">
      <w:headerReference w:type="default" r:id="rId250"/>
      <w:footerReference w:type="default" r:id="rId251"/>
      <w:headerReference w:type="first" r:id="rId252"/>
      <w:footerReference w:type="first" r:id="rId253"/>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A7B" w:rsidRDefault="00826A7B" w:rsidP="00D458AB">
      <w:pPr>
        <w:spacing w:after="0" w:line="240" w:lineRule="auto"/>
      </w:pPr>
      <w:r>
        <w:separator/>
      </w:r>
    </w:p>
  </w:endnote>
  <w:endnote w:type="continuationSeparator" w:id="1">
    <w:p w:rsidR="00826A7B" w:rsidRDefault="00826A7B"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623869" w:rsidRDefault="00623869">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CC1D5E">
            <w:rPr>
              <w:noProof/>
            </w:rPr>
            <w:t>54</w:t>
          </w:r>
        </w:fldSimple>
      </w:p>
    </w:sdtContent>
  </w:sdt>
  <w:p w:rsidR="00623869" w:rsidRDefault="00623869"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69" w:rsidRDefault="00623869"/>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623869" w:rsidRPr="000852BC" w:rsidTr="00856C51">
      <w:tc>
        <w:tcPr>
          <w:tcW w:w="3545" w:type="dxa"/>
        </w:tcPr>
        <w:p w:rsidR="00623869" w:rsidRPr="000852BC" w:rsidRDefault="00623869" w:rsidP="000D0F14">
          <w:pPr>
            <w:rPr>
              <w:b/>
              <w:sz w:val="18"/>
              <w:szCs w:val="18"/>
            </w:rPr>
          </w:pPr>
          <w:r w:rsidRPr="000852BC">
            <w:rPr>
              <w:b/>
              <w:sz w:val="18"/>
              <w:szCs w:val="18"/>
            </w:rPr>
            <w:t xml:space="preserve">BYDGOSZCZ </w:t>
          </w:r>
        </w:p>
        <w:p w:rsidR="00623869" w:rsidRPr="000852BC" w:rsidRDefault="00623869" w:rsidP="000D0F14">
          <w:pPr>
            <w:rPr>
              <w:sz w:val="18"/>
              <w:szCs w:val="18"/>
            </w:rPr>
          </w:pPr>
          <w:r w:rsidRPr="000852BC">
            <w:rPr>
              <w:sz w:val="18"/>
              <w:szCs w:val="18"/>
            </w:rPr>
            <w:t>Partner Wiodący - Fundacja Rozwoju Demokracji Lokalnej - Kujawsko-Pomorskie Biuro FRDL</w:t>
          </w:r>
        </w:p>
      </w:tc>
      <w:tc>
        <w:tcPr>
          <w:tcW w:w="1984" w:type="dxa"/>
        </w:tcPr>
        <w:p w:rsidR="00623869" w:rsidRDefault="00623869" w:rsidP="000D0F14">
          <w:pPr>
            <w:rPr>
              <w:sz w:val="18"/>
              <w:szCs w:val="18"/>
            </w:rPr>
          </w:pPr>
          <w:r w:rsidRPr="000852BC">
            <w:rPr>
              <w:sz w:val="18"/>
              <w:szCs w:val="18"/>
            </w:rPr>
            <w:t xml:space="preserve">ul. Unii Lubelskiej 4c, </w:t>
          </w:r>
        </w:p>
        <w:p w:rsidR="00623869" w:rsidRPr="000852BC" w:rsidRDefault="00623869" w:rsidP="000D0F14">
          <w:pPr>
            <w:rPr>
              <w:sz w:val="18"/>
              <w:szCs w:val="18"/>
            </w:rPr>
          </w:pPr>
          <w:r w:rsidRPr="000852BC">
            <w:rPr>
              <w:sz w:val="18"/>
              <w:szCs w:val="18"/>
            </w:rPr>
            <w:t>85-059 Bydgoszcz</w:t>
          </w:r>
        </w:p>
      </w:tc>
      <w:tc>
        <w:tcPr>
          <w:tcW w:w="1843" w:type="dxa"/>
        </w:tcPr>
        <w:p w:rsidR="00623869" w:rsidRPr="000852BC" w:rsidRDefault="00623869" w:rsidP="000D0F14">
          <w:pPr>
            <w:rPr>
              <w:sz w:val="18"/>
              <w:szCs w:val="18"/>
            </w:rPr>
          </w:pPr>
          <w:r w:rsidRPr="000852BC">
            <w:rPr>
              <w:sz w:val="18"/>
              <w:szCs w:val="18"/>
            </w:rPr>
            <w:t xml:space="preserve">e-mail: projekty@bydgoszcz-frdl.pl  </w:t>
          </w:r>
        </w:p>
        <w:p w:rsidR="00623869" w:rsidRPr="000852BC" w:rsidRDefault="00623869" w:rsidP="000D0F14">
          <w:pPr>
            <w:rPr>
              <w:sz w:val="18"/>
              <w:szCs w:val="18"/>
            </w:rPr>
          </w:pPr>
          <w:r w:rsidRPr="000852BC">
            <w:rPr>
              <w:sz w:val="18"/>
              <w:szCs w:val="18"/>
            </w:rPr>
            <w:t>tel.: 606398203</w:t>
          </w:r>
          <w:r w:rsidRPr="000852BC">
            <w:rPr>
              <w:sz w:val="18"/>
              <w:szCs w:val="18"/>
            </w:rPr>
            <w:tab/>
          </w:r>
        </w:p>
        <w:p w:rsidR="00623869" w:rsidRPr="000852BC" w:rsidRDefault="00623869" w:rsidP="000D0F14">
          <w:pPr>
            <w:rPr>
              <w:sz w:val="18"/>
              <w:szCs w:val="18"/>
            </w:rPr>
          </w:pPr>
        </w:p>
      </w:tc>
      <w:tc>
        <w:tcPr>
          <w:tcW w:w="290" w:type="dxa"/>
        </w:tcPr>
        <w:p w:rsidR="00623869" w:rsidRPr="000852BC" w:rsidRDefault="00623869"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623869" w:rsidRPr="000852BC" w:rsidTr="00856C51">
      <w:tc>
        <w:tcPr>
          <w:tcW w:w="3545" w:type="dxa"/>
        </w:tcPr>
        <w:p w:rsidR="00623869" w:rsidRPr="000852BC" w:rsidRDefault="00623869" w:rsidP="000D0F14">
          <w:pPr>
            <w:rPr>
              <w:b/>
              <w:sz w:val="18"/>
              <w:szCs w:val="18"/>
            </w:rPr>
          </w:pPr>
          <w:r w:rsidRPr="000852BC">
            <w:rPr>
              <w:b/>
              <w:sz w:val="18"/>
              <w:szCs w:val="18"/>
            </w:rPr>
            <w:t xml:space="preserve">WŁOCŁAWEK </w:t>
          </w:r>
        </w:p>
        <w:p w:rsidR="00623869" w:rsidRPr="000852BC" w:rsidRDefault="00623869" w:rsidP="000D0F14">
          <w:pPr>
            <w:rPr>
              <w:sz w:val="18"/>
              <w:szCs w:val="18"/>
            </w:rPr>
          </w:pPr>
          <w:r w:rsidRPr="000852BC">
            <w:rPr>
              <w:sz w:val="18"/>
              <w:szCs w:val="18"/>
            </w:rPr>
            <w:t>Partner – Gmina Miasto Włocławek - Centrum Kształcenia Zawodowego i Ustawicznego we Włocławku</w:t>
          </w:r>
        </w:p>
      </w:tc>
      <w:tc>
        <w:tcPr>
          <w:tcW w:w="1984" w:type="dxa"/>
        </w:tcPr>
        <w:p w:rsidR="00623869" w:rsidRDefault="00623869" w:rsidP="000D0F14">
          <w:pPr>
            <w:rPr>
              <w:sz w:val="18"/>
              <w:szCs w:val="18"/>
            </w:rPr>
          </w:pPr>
          <w:r w:rsidRPr="000852BC">
            <w:rPr>
              <w:sz w:val="18"/>
              <w:szCs w:val="18"/>
            </w:rPr>
            <w:t xml:space="preserve">ul.Nowomiejska 25, </w:t>
          </w:r>
        </w:p>
        <w:p w:rsidR="00623869" w:rsidRPr="000852BC" w:rsidRDefault="00623869" w:rsidP="000D0F14">
          <w:pPr>
            <w:rPr>
              <w:sz w:val="18"/>
              <w:szCs w:val="18"/>
            </w:rPr>
          </w:pPr>
          <w:r w:rsidRPr="000852BC">
            <w:rPr>
              <w:sz w:val="18"/>
              <w:szCs w:val="18"/>
            </w:rPr>
            <w:t>87-800 Włocławek</w:t>
          </w:r>
        </w:p>
      </w:tc>
      <w:tc>
        <w:tcPr>
          <w:tcW w:w="1843" w:type="dxa"/>
        </w:tcPr>
        <w:p w:rsidR="00623869" w:rsidRPr="000852BC" w:rsidRDefault="00623869" w:rsidP="000D0F14">
          <w:pPr>
            <w:rPr>
              <w:sz w:val="18"/>
              <w:szCs w:val="18"/>
            </w:rPr>
          </w:pPr>
          <w:r w:rsidRPr="000852BC">
            <w:rPr>
              <w:sz w:val="18"/>
              <w:szCs w:val="18"/>
            </w:rPr>
            <w:t xml:space="preserve">e-mail: projekt@ckziu.wloclawek.pl  </w:t>
          </w:r>
        </w:p>
        <w:p w:rsidR="00623869" w:rsidRPr="000852BC" w:rsidRDefault="00623869"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623869" w:rsidRPr="000852BC" w:rsidRDefault="00623869"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623869" w:rsidRDefault="0062386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A7B" w:rsidRDefault="00826A7B" w:rsidP="00D458AB">
      <w:pPr>
        <w:spacing w:after="0" w:line="240" w:lineRule="auto"/>
      </w:pPr>
      <w:r>
        <w:separator/>
      </w:r>
    </w:p>
  </w:footnote>
  <w:footnote w:type="continuationSeparator" w:id="1">
    <w:p w:rsidR="00826A7B" w:rsidRDefault="00826A7B" w:rsidP="00D458AB">
      <w:pPr>
        <w:spacing w:after="0" w:line="240" w:lineRule="auto"/>
      </w:pPr>
      <w:r>
        <w:continuationSeparator/>
      </w:r>
    </w:p>
  </w:footnote>
  <w:footnote w:id="2">
    <w:p w:rsidR="00623869" w:rsidRDefault="00623869" w:rsidP="00772A58">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 w:id="3">
    <w:p w:rsidR="00623869" w:rsidRDefault="00623869" w:rsidP="000D1264">
      <w:pPr>
        <w:pStyle w:val="footnotedescription"/>
        <w:spacing w:line="296" w:lineRule="auto"/>
      </w:pPr>
      <w:r>
        <w:rPr>
          <w:rStyle w:val="footnotemark"/>
        </w:rPr>
        <w:footnoteRef/>
      </w:r>
      <w:r>
        <w:t xml:space="preserve"> Publikacja zawiera liczne scenariusze zajęć oraz arkusze robocze, które można wykorzystać w pracy z uczniami, zapoznając ich z niezwykle ważnym tematem bezpieczeństwa w sieci.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69" w:rsidRPr="006D79A1" w:rsidRDefault="00623869"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3869" w:rsidRDefault="00623869"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B15699"/>
    <w:multiLevelType w:val="hybridMultilevel"/>
    <w:tmpl w:val="05C4B494"/>
    <w:lvl w:ilvl="0" w:tplc="25DCEBD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240977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7E08A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59086A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84FB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9C4DF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06263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B608B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58B64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4044FD6"/>
    <w:multiLevelType w:val="hybridMultilevel"/>
    <w:tmpl w:val="26FE305C"/>
    <w:lvl w:ilvl="0" w:tplc="B91C02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52AFB6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86A726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6206F3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20358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29A479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CEED7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96DA3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FA8F0B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DA369EC"/>
    <w:multiLevelType w:val="hybridMultilevel"/>
    <w:tmpl w:val="B4B4CB62"/>
    <w:lvl w:ilvl="0" w:tplc="11E24BA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668C8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B1227C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4F6349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B8AA1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B50645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3CB59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A6B50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000E5B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0EE0607D"/>
    <w:multiLevelType w:val="hybridMultilevel"/>
    <w:tmpl w:val="CCCA03BE"/>
    <w:lvl w:ilvl="0" w:tplc="E20A5F0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D4BE5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DEA95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AB4F2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18DA2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B90831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198C7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B4CE3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78AA51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A2C2DF6"/>
    <w:multiLevelType w:val="hybridMultilevel"/>
    <w:tmpl w:val="C1405FAC"/>
    <w:lvl w:ilvl="0" w:tplc="BCDE23C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CEDA9A">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943088">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10F13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66AB4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B840FC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154B05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B8D7F8">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FC3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9">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2">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32E951E0"/>
    <w:multiLevelType w:val="hybridMultilevel"/>
    <w:tmpl w:val="E9D66124"/>
    <w:lvl w:ilvl="0" w:tplc="04150001">
      <w:start w:val="1"/>
      <w:numFmt w:val="bullet"/>
      <w:lvlText w:val=""/>
      <w:lvlJc w:val="left"/>
      <w:pPr>
        <w:ind w:left="836" w:hanging="361"/>
      </w:pPr>
      <w:rPr>
        <w:rFonts w:ascii="Symbol" w:hAnsi="Symbol" w:hint="default"/>
        <w:w w:val="100"/>
        <w:lang w:val="pl-PL" w:eastAsia="pl-PL" w:bidi="pl-PL"/>
      </w:rPr>
    </w:lvl>
    <w:lvl w:ilvl="1" w:tplc="6D18BA78">
      <w:numFmt w:val="bullet"/>
      <w:lvlText w:val="–"/>
      <w:lvlJc w:val="left"/>
      <w:pPr>
        <w:ind w:left="1916" w:hanging="360"/>
      </w:pPr>
      <w:rPr>
        <w:rFonts w:ascii="Arial" w:eastAsia="Arial" w:hAnsi="Arial" w:cs="Arial" w:hint="default"/>
        <w:spacing w:val="-3"/>
        <w:w w:val="100"/>
        <w:sz w:val="24"/>
        <w:szCs w:val="24"/>
        <w:lang w:val="pl-PL" w:eastAsia="pl-PL" w:bidi="pl-PL"/>
      </w:rPr>
    </w:lvl>
    <w:lvl w:ilvl="2" w:tplc="1D8E2FE0">
      <w:numFmt w:val="bullet"/>
      <w:lvlText w:val="•"/>
      <w:lvlJc w:val="left"/>
      <w:pPr>
        <w:ind w:left="3288" w:hanging="360"/>
      </w:pPr>
      <w:rPr>
        <w:rFonts w:hint="default"/>
        <w:lang w:val="pl-PL" w:eastAsia="pl-PL" w:bidi="pl-PL"/>
      </w:rPr>
    </w:lvl>
    <w:lvl w:ilvl="3" w:tplc="33B40F5A">
      <w:numFmt w:val="bullet"/>
      <w:lvlText w:val="•"/>
      <w:lvlJc w:val="left"/>
      <w:pPr>
        <w:ind w:left="4657" w:hanging="360"/>
      </w:pPr>
      <w:rPr>
        <w:rFonts w:hint="default"/>
        <w:lang w:val="pl-PL" w:eastAsia="pl-PL" w:bidi="pl-PL"/>
      </w:rPr>
    </w:lvl>
    <w:lvl w:ilvl="4" w:tplc="5762BC48">
      <w:numFmt w:val="bullet"/>
      <w:lvlText w:val="•"/>
      <w:lvlJc w:val="left"/>
      <w:pPr>
        <w:ind w:left="6026" w:hanging="360"/>
      </w:pPr>
      <w:rPr>
        <w:rFonts w:hint="default"/>
        <w:lang w:val="pl-PL" w:eastAsia="pl-PL" w:bidi="pl-PL"/>
      </w:rPr>
    </w:lvl>
    <w:lvl w:ilvl="5" w:tplc="8632CB4C">
      <w:numFmt w:val="bullet"/>
      <w:lvlText w:val="•"/>
      <w:lvlJc w:val="left"/>
      <w:pPr>
        <w:ind w:left="7394" w:hanging="360"/>
      </w:pPr>
      <w:rPr>
        <w:rFonts w:hint="default"/>
        <w:lang w:val="pl-PL" w:eastAsia="pl-PL" w:bidi="pl-PL"/>
      </w:rPr>
    </w:lvl>
    <w:lvl w:ilvl="6" w:tplc="C3A2AE34">
      <w:numFmt w:val="bullet"/>
      <w:lvlText w:val="•"/>
      <w:lvlJc w:val="left"/>
      <w:pPr>
        <w:ind w:left="8763" w:hanging="360"/>
      </w:pPr>
      <w:rPr>
        <w:rFonts w:hint="default"/>
        <w:lang w:val="pl-PL" w:eastAsia="pl-PL" w:bidi="pl-PL"/>
      </w:rPr>
    </w:lvl>
    <w:lvl w:ilvl="7" w:tplc="A8F6831E">
      <w:numFmt w:val="bullet"/>
      <w:lvlText w:val="•"/>
      <w:lvlJc w:val="left"/>
      <w:pPr>
        <w:ind w:left="10132" w:hanging="360"/>
      </w:pPr>
      <w:rPr>
        <w:rFonts w:hint="default"/>
        <w:lang w:val="pl-PL" w:eastAsia="pl-PL" w:bidi="pl-PL"/>
      </w:rPr>
    </w:lvl>
    <w:lvl w:ilvl="8" w:tplc="9F5AAC1A">
      <w:numFmt w:val="bullet"/>
      <w:lvlText w:val="•"/>
      <w:lvlJc w:val="left"/>
      <w:pPr>
        <w:ind w:left="11500" w:hanging="360"/>
      </w:pPr>
      <w:rPr>
        <w:rFonts w:hint="default"/>
        <w:lang w:val="pl-PL" w:eastAsia="pl-PL" w:bidi="pl-PL"/>
      </w:rPr>
    </w:lvl>
  </w:abstractNum>
  <w:abstractNum w:abstractNumId="24">
    <w:nsid w:val="3BB53FBA"/>
    <w:multiLevelType w:val="hybridMultilevel"/>
    <w:tmpl w:val="EF02AF04"/>
    <w:lvl w:ilvl="0" w:tplc="9EE416F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92156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5CCA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B2A8AC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6C3C9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B84ED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307AB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3050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3C0C65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nsid w:val="3BE86B0C"/>
    <w:multiLevelType w:val="hybridMultilevel"/>
    <w:tmpl w:val="0BCC07A4"/>
    <w:lvl w:ilvl="0" w:tplc="7FC893B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7E4CF02">
      <w:start w:val="1"/>
      <w:numFmt w:val="bullet"/>
      <w:lvlText w:val="o"/>
      <w:lvlJc w:val="left"/>
      <w:pPr>
        <w:ind w:left="1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40C194">
      <w:start w:val="1"/>
      <w:numFmt w:val="bullet"/>
      <w:lvlText w:val="▪"/>
      <w:lvlJc w:val="left"/>
      <w:pPr>
        <w:ind w:left="21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F8265C0">
      <w:start w:val="1"/>
      <w:numFmt w:val="bullet"/>
      <w:lvlText w:val="•"/>
      <w:lvlJc w:val="left"/>
      <w:pPr>
        <w:ind w:left="2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36A5B0">
      <w:start w:val="1"/>
      <w:numFmt w:val="bullet"/>
      <w:lvlText w:val="o"/>
      <w:lvlJc w:val="left"/>
      <w:pPr>
        <w:ind w:left="35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D442668">
      <w:start w:val="1"/>
      <w:numFmt w:val="bullet"/>
      <w:lvlText w:val="▪"/>
      <w:lvlJc w:val="left"/>
      <w:pPr>
        <w:ind w:left="42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AC2B0E2">
      <w:start w:val="1"/>
      <w:numFmt w:val="bullet"/>
      <w:lvlText w:val="•"/>
      <w:lvlJc w:val="left"/>
      <w:pPr>
        <w:ind w:left="49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2E5C94">
      <w:start w:val="1"/>
      <w:numFmt w:val="bullet"/>
      <w:lvlText w:val="o"/>
      <w:lvlJc w:val="left"/>
      <w:pPr>
        <w:ind w:left="57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A3479AA">
      <w:start w:val="1"/>
      <w:numFmt w:val="bullet"/>
      <w:lvlText w:val="▪"/>
      <w:lvlJc w:val="left"/>
      <w:pPr>
        <w:ind w:left="64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0">
    <w:nsid w:val="48227268"/>
    <w:multiLevelType w:val="hybridMultilevel"/>
    <w:tmpl w:val="8C9237E8"/>
    <w:lvl w:ilvl="0" w:tplc="3626E19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47EE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F0A083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980F6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52F1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A2081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66585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DAF9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16E22F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34">
    <w:nsid w:val="4D4E6C23"/>
    <w:multiLevelType w:val="hybridMultilevel"/>
    <w:tmpl w:val="B08C7896"/>
    <w:lvl w:ilvl="0" w:tplc="7FDC7F8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342E6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52ED80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8AA8B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6C80C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23C1EE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3AEDFB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AC707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6B849C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5">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nsid w:val="5222188D"/>
    <w:multiLevelType w:val="hybridMultilevel"/>
    <w:tmpl w:val="30B4C1CC"/>
    <w:lvl w:ilvl="0" w:tplc="2276534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E04202">
      <w:start w:val="1"/>
      <w:numFmt w:val="bullet"/>
      <w:lvlText w:val="o"/>
      <w:lvlJc w:val="left"/>
      <w:pPr>
        <w:ind w:left="11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9D8F3F6">
      <w:start w:val="1"/>
      <w:numFmt w:val="bullet"/>
      <w:lvlText w:val="▪"/>
      <w:lvlJc w:val="left"/>
      <w:pPr>
        <w:ind w:left="18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E264B1E">
      <w:start w:val="1"/>
      <w:numFmt w:val="bullet"/>
      <w:lvlText w:val="•"/>
      <w:lvlJc w:val="left"/>
      <w:pPr>
        <w:ind w:left="25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9652B2">
      <w:start w:val="1"/>
      <w:numFmt w:val="bullet"/>
      <w:lvlText w:val="o"/>
      <w:lvlJc w:val="left"/>
      <w:pPr>
        <w:ind w:left="33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2789AD8">
      <w:start w:val="1"/>
      <w:numFmt w:val="bullet"/>
      <w:lvlText w:val="▪"/>
      <w:lvlJc w:val="left"/>
      <w:pPr>
        <w:ind w:left="40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D04870">
      <w:start w:val="1"/>
      <w:numFmt w:val="bullet"/>
      <w:lvlText w:val="•"/>
      <w:lvlJc w:val="left"/>
      <w:pPr>
        <w:ind w:left="47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7905930">
      <w:start w:val="1"/>
      <w:numFmt w:val="bullet"/>
      <w:lvlText w:val="o"/>
      <w:lvlJc w:val="left"/>
      <w:pPr>
        <w:ind w:left="54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91805CE">
      <w:start w:val="1"/>
      <w:numFmt w:val="bullet"/>
      <w:lvlText w:val="▪"/>
      <w:lvlJc w:val="left"/>
      <w:pPr>
        <w:ind w:left="61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7">
    <w:nsid w:val="528B6935"/>
    <w:multiLevelType w:val="hybridMultilevel"/>
    <w:tmpl w:val="EA428126"/>
    <w:lvl w:ilvl="0" w:tplc="F56CE85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4E0694">
      <w:start w:val="1"/>
      <w:numFmt w:val="bullet"/>
      <w:lvlText w:val="o"/>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8C6EE2">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0F8F9CA">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FF426D2">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422A60">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6443268">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521BEE">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930C004">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581016D"/>
    <w:multiLevelType w:val="hybridMultilevel"/>
    <w:tmpl w:val="B9662B0C"/>
    <w:lvl w:ilvl="0" w:tplc="F244A880">
      <w:start w:val="1"/>
      <w:numFmt w:val="bullet"/>
      <w:lvlText w:val="•"/>
      <w:lvlJc w:val="left"/>
      <w:pPr>
        <w:ind w:left="6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00A11D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5A6AFB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8BC050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6C6CE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ECB39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DE036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6C5F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3AB73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4">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5">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9">
    <w:nsid w:val="6CFE2C80"/>
    <w:multiLevelType w:val="hybridMultilevel"/>
    <w:tmpl w:val="E6A0469E"/>
    <w:lvl w:ilvl="0" w:tplc="7896902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1207E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54238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A6454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988B4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0587A2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638E80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FEAC3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F38A2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0">
    <w:nsid w:val="6FD33410"/>
    <w:multiLevelType w:val="hybridMultilevel"/>
    <w:tmpl w:val="B24697C8"/>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1">
    <w:nsid w:val="76D517A1"/>
    <w:multiLevelType w:val="hybridMultilevel"/>
    <w:tmpl w:val="674C6910"/>
    <w:lvl w:ilvl="0" w:tplc="F98CF6D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B2DFBA">
      <w:start w:val="1"/>
      <w:numFmt w:val="bullet"/>
      <w:lvlText w:val="o"/>
      <w:lvlJc w:val="left"/>
      <w:pPr>
        <w:ind w:left="7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3B43332">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40ACF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A8DBDA">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1C0E1EC">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00E3A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6BE4BCA">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92C5890">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2">
    <w:nsid w:val="77432255"/>
    <w:multiLevelType w:val="hybridMultilevel"/>
    <w:tmpl w:val="BE1CC8E4"/>
    <w:lvl w:ilvl="0" w:tplc="4C2A62D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AEC88A">
      <w:start w:val="1"/>
      <w:numFmt w:val="bullet"/>
      <w:lvlText w:val="o"/>
      <w:lvlJc w:val="left"/>
      <w:pPr>
        <w:ind w:left="7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71004F0">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86A1AC">
      <w:start w:val="1"/>
      <w:numFmt w:val="bullet"/>
      <w:lvlText w:val="•"/>
      <w:lvlJc w:val="left"/>
      <w:pPr>
        <w:ind w:left="1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3A3244">
      <w:start w:val="1"/>
      <w:numFmt w:val="bullet"/>
      <w:lvlText w:val="o"/>
      <w:lvlJc w:val="left"/>
      <w:pPr>
        <w:ind w:left="2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124D20C">
      <w:start w:val="1"/>
      <w:numFmt w:val="bullet"/>
      <w:lvlText w:val="▪"/>
      <w:lvlJc w:val="left"/>
      <w:pPr>
        <w:ind w:left="3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FE40F26">
      <w:start w:val="1"/>
      <w:numFmt w:val="bullet"/>
      <w:lvlText w:val="•"/>
      <w:lvlJc w:val="left"/>
      <w:pPr>
        <w:ind w:left="4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6479B0">
      <w:start w:val="1"/>
      <w:numFmt w:val="bullet"/>
      <w:lvlText w:val="o"/>
      <w:lvlJc w:val="left"/>
      <w:pPr>
        <w:ind w:left="4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B001DD4">
      <w:start w:val="1"/>
      <w:numFmt w:val="bullet"/>
      <w:lvlText w:val="▪"/>
      <w:lvlJc w:val="left"/>
      <w:pPr>
        <w:ind w:left="5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796D28CE"/>
    <w:multiLevelType w:val="hybridMultilevel"/>
    <w:tmpl w:val="4A4C95D4"/>
    <w:lvl w:ilvl="0" w:tplc="6630C79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16595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AB2A4C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4C05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5ECB1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763F5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5E03AF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720D3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C6304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5">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BAF28FA"/>
    <w:multiLevelType w:val="hybridMultilevel"/>
    <w:tmpl w:val="70B0817C"/>
    <w:lvl w:ilvl="0" w:tplc="E472A84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902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2C8ABA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5E56D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54CE2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FE64B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09C5FF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C4B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60243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59">
    <w:nsid w:val="7F75779C"/>
    <w:multiLevelType w:val="hybridMultilevel"/>
    <w:tmpl w:val="D298A08E"/>
    <w:lvl w:ilvl="0" w:tplc="F578BE4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16BFF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F5E73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3C42A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DECA78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C8D1C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06FBB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944C9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64AC28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0">
    <w:nsid w:val="7F7C1F6E"/>
    <w:multiLevelType w:val="hybridMultilevel"/>
    <w:tmpl w:val="C7848C2A"/>
    <w:lvl w:ilvl="0" w:tplc="BCDA90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6C49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6EC486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94D0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F83ED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2CC7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B026EF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4393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6761DD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1">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3"/>
  </w:num>
  <w:num w:numId="2">
    <w:abstractNumId w:val="41"/>
  </w:num>
  <w:num w:numId="3">
    <w:abstractNumId w:val="61"/>
  </w:num>
  <w:num w:numId="4">
    <w:abstractNumId w:val="48"/>
  </w:num>
  <w:num w:numId="5">
    <w:abstractNumId w:val="22"/>
  </w:num>
  <w:num w:numId="6">
    <w:abstractNumId w:val="15"/>
  </w:num>
  <w:num w:numId="7">
    <w:abstractNumId w:val="21"/>
  </w:num>
  <w:num w:numId="8">
    <w:abstractNumId w:val="28"/>
  </w:num>
  <w:num w:numId="9">
    <w:abstractNumId w:val="55"/>
  </w:num>
  <w:num w:numId="10">
    <w:abstractNumId w:val="43"/>
  </w:num>
  <w:num w:numId="11">
    <w:abstractNumId w:val="29"/>
  </w:num>
  <w:num w:numId="12">
    <w:abstractNumId w:val="44"/>
  </w:num>
  <w:num w:numId="13">
    <w:abstractNumId w:val="45"/>
  </w:num>
  <w:num w:numId="14">
    <w:abstractNumId w:val="12"/>
  </w:num>
  <w:num w:numId="15">
    <w:abstractNumId w:val="46"/>
  </w:num>
  <w:num w:numId="16">
    <w:abstractNumId w:val="42"/>
  </w:num>
  <w:num w:numId="17">
    <w:abstractNumId w:val="19"/>
  </w:num>
  <w:num w:numId="18">
    <w:abstractNumId w:val="6"/>
  </w:num>
  <w:num w:numId="19">
    <w:abstractNumId w:val="7"/>
  </w:num>
  <w:num w:numId="20">
    <w:abstractNumId w:val="53"/>
  </w:num>
  <w:num w:numId="21">
    <w:abstractNumId w:val="11"/>
  </w:num>
  <w:num w:numId="22">
    <w:abstractNumId w:val="32"/>
  </w:num>
  <w:num w:numId="23">
    <w:abstractNumId w:val="5"/>
  </w:num>
  <w:num w:numId="24">
    <w:abstractNumId w:val="8"/>
  </w:num>
  <w:num w:numId="25">
    <w:abstractNumId w:val="47"/>
  </w:num>
  <w:num w:numId="26">
    <w:abstractNumId w:val="27"/>
  </w:num>
  <w:num w:numId="27">
    <w:abstractNumId w:val="56"/>
  </w:num>
  <w:num w:numId="28">
    <w:abstractNumId w:val="2"/>
  </w:num>
  <w:num w:numId="29">
    <w:abstractNumId w:val="20"/>
  </w:num>
  <w:num w:numId="30">
    <w:abstractNumId w:val="50"/>
  </w:num>
  <w:num w:numId="31">
    <w:abstractNumId w:val="38"/>
  </w:num>
  <w:num w:numId="32">
    <w:abstractNumId w:val="14"/>
  </w:num>
  <w:num w:numId="33">
    <w:abstractNumId w:val="31"/>
  </w:num>
  <w:num w:numId="34">
    <w:abstractNumId w:val="0"/>
  </w:num>
  <w:num w:numId="35">
    <w:abstractNumId w:val="26"/>
  </w:num>
  <w:num w:numId="36">
    <w:abstractNumId w:val="18"/>
  </w:num>
  <w:num w:numId="37">
    <w:abstractNumId w:val="16"/>
  </w:num>
  <w:num w:numId="38">
    <w:abstractNumId w:val="33"/>
  </w:num>
  <w:num w:numId="39">
    <w:abstractNumId w:val="58"/>
  </w:num>
  <w:num w:numId="40">
    <w:abstractNumId w:val="35"/>
  </w:num>
  <w:num w:numId="41">
    <w:abstractNumId w:val="39"/>
  </w:num>
  <w:num w:numId="42">
    <w:abstractNumId w:val="23"/>
  </w:num>
  <w:num w:numId="43">
    <w:abstractNumId w:val="3"/>
  </w:num>
  <w:num w:numId="44">
    <w:abstractNumId w:val="60"/>
  </w:num>
  <w:num w:numId="45">
    <w:abstractNumId w:val="54"/>
  </w:num>
  <w:num w:numId="46">
    <w:abstractNumId w:val="36"/>
  </w:num>
  <w:num w:numId="47">
    <w:abstractNumId w:val="10"/>
  </w:num>
  <w:num w:numId="48">
    <w:abstractNumId w:val="25"/>
  </w:num>
  <w:num w:numId="49">
    <w:abstractNumId w:val="51"/>
  </w:num>
  <w:num w:numId="50">
    <w:abstractNumId w:val="52"/>
  </w:num>
  <w:num w:numId="51">
    <w:abstractNumId w:val="37"/>
  </w:num>
  <w:num w:numId="52">
    <w:abstractNumId w:val="49"/>
  </w:num>
  <w:num w:numId="53">
    <w:abstractNumId w:val="4"/>
  </w:num>
  <w:num w:numId="54">
    <w:abstractNumId w:val="57"/>
  </w:num>
  <w:num w:numId="55">
    <w:abstractNumId w:val="59"/>
  </w:num>
  <w:num w:numId="56">
    <w:abstractNumId w:val="9"/>
  </w:num>
  <w:num w:numId="57">
    <w:abstractNumId w:val="17"/>
  </w:num>
  <w:num w:numId="58">
    <w:abstractNumId w:val="30"/>
  </w:num>
  <w:num w:numId="59">
    <w:abstractNumId w:val="34"/>
  </w:num>
  <w:num w:numId="60">
    <w:abstractNumId w:val="24"/>
  </w:num>
  <w:num w:numId="61">
    <w:abstractNumId w:val="40"/>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ttachedTemplate r:id="rId1"/>
  <w:defaultTabStop w:val="708"/>
  <w:hyphenationZone w:val="425"/>
  <w:drawingGridHorizontalSpacing w:val="11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EB3041"/>
    <w:rsid w:val="00003806"/>
    <w:rsid w:val="00006959"/>
    <w:rsid w:val="00011810"/>
    <w:rsid w:val="00026B53"/>
    <w:rsid w:val="0003337D"/>
    <w:rsid w:val="00041540"/>
    <w:rsid w:val="00043B61"/>
    <w:rsid w:val="000537F7"/>
    <w:rsid w:val="00057222"/>
    <w:rsid w:val="00061DBC"/>
    <w:rsid w:val="000716E3"/>
    <w:rsid w:val="000752BB"/>
    <w:rsid w:val="00080D67"/>
    <w:rsid w:val="00080E6F"/>
    <w:rsid w:val="0008549D"/>
    <w:rsid w:val="00086FB2"/>
    <w:rsid w:val="0009431F"/>
    <w:rsid w:val="000A1A99"/>
    <w:rsid w:val="000B5583"/>
    <w:rsid w:val="000C4140"/>
    <w:rsid w:val="000D04ED"/>
    <w:rsid w:val="000D0F14"/>
    <w:rsid w:val="000D1009"/>
    <w:rsid w:val="000D1264"/>
    <w:rsid w:val="000D538E"/>
    <w:rsid w:val="000D6229"/>
    <w:rsid w:val="000D6B1B"/>
    <w:rsid w:val="000E5A35"/>
    <w:rsid w:val="00107307"/>
    <w:rsid w:val="00107D7B"/>
    <w:rsid w:val="00111623"/>
    <w:rsid w:val="00132557"/>
    <w:rsid w:val="00133433"/>
    <w:rsid w:val="00136A31"/>
    <w:rsid w:val="00140036"/>
    <w:rsid w:val="00140EFC"/>
    <w:rsid w:val="00155779"/>
    <w:rsid w:val="00155D87"/>
    <w:rsid w:val="00160601"/>
    <w:rsid w:val="00163FEF"/>
    <w:rsid w:val="001641B6"/>
    <w:rsid w:val="00166783"/>
    <w:rsid w:val="00166D02"/>
    <w:rsid w:val="001717BC"/>
    <w:rsid w:val="00172E35"/>
    <w:rsid w:val="00174E1F"/>
    <w:rsid w:val="00177BD6"/>
    <w:rsid w:val="00182FC2"/>
    <w:rsid w:val="001960CC"/>
    <w:rsid w:val="001A4696"/>
    <w:rsid w:val="001A7DF5"/>
    <w:rsid w:val="001C58FD"/>
    <w:rsid w:val="001C69C5"/>
    <w:rsid w:val="001D747B"/>
    <w:rsid w:val="001D7D7A"/>
    <w:rsid w:val="001E19AC"/>
    <w:rsid w:val="001E4BE6"/>
    <w:rsid w:val="001E5802"/>
    <w:rsid w:val="001E7BBF"/>
    <w:rsid w:val="001F371D"/>
    <w:rsid w:val="00202043"/>
    <w:rsid w:val="00206BE3"/>
    <w:rsid w:val="00207BFD"/>
    <w:rsid w:val="0022483B"/>
    <w:rsid w:val="00230983"/>
    <w:rsid w:val="00237085"/>
    <w:rsid w:val="00240B4D"/>
    <w:rsid w:val="00255E34"/>
    <w:rsid w:val="0025674B"/>
    <w:rsid w:val="002606B2"/>
    <w:rsid w:val="002635A1"/>
    <w:rsid w:val="00274835"/>
    <w:rsid w:val="0027516C"/>
    <w:rsid w:val="00295C4C"/>
    <w:rsid w:val="002A2D4C"/>
    <w:rsid w:val="002C516C"/>
    <w:rsid w:val="002C5BED"/>
    <w:rsid w:val="002D1DD0"/>
    <w:rsid w:val="002D224D"/>
    <w:rsid w:val="002E2697"/>
    <w:rsid w:val="002E368F"/>
    <w:rsid w:val="002F1D0D"/>
    <w:rsid w:val="002F7639"/>
    <w:rsid w:val="00305284"/>
    <w:rsid w:val="00305DEC"/>
    <w:rsid w:val="003144D7"/>
    <w:rsid w:val="00315081"/>
    <w:rsid w:val="00320168"/>
    <w:rsid w:val="003308AD"/>
    <w:rsid w:val="00331C1F"/>
    <w:rsid w:val="0033241B"/>
    <w:rsid w:val="0033360A"/>
    <w:rsid w:val="00343688"/>
    <w:rsid w:val="0034372F"/>
    <w:rsid w:val="00355E98"/>
    <w:rsid w:val="003566A5"/>
    <w:rsid w:val="00361B2F"/>
    <w:rsid w:val="003762A2"/>
    <w:rsid w:val="003767D8"/>
    <w:rsid w:val="00381F99"/>
    <w:rsid w:val="00383145"/>
    <w:rsid w:val="00384FBA"/>
    <w:rsid w:val="0038635C"/>
    <w:rsid w:val="0038712E"/>
    <w:rsid w:val="003A7D0C"/>
    <w:rsid w:val="003B6968"/>
    <w:rsid w:val="003C1489"/>
    <w:rsid w:val="003C2A6D"/>
    <w:rsid w:val="003C6ED8"/>
    <w:rsid w:val="003D16E6"/>
    <w:rsid w:val="003D5EA3"/>
    <w:rsid w:val="003D734A"/>
    <w:rsid w:val="003D73CB"/>
    <w:rsid w:val="003E250B"/>
    <w:rsid w:val="003F1674"/>
    <w:rsid w:val="003F3AD0"/>
    <w:rsid w:val="003F4BB5"/>
    <w:rsid w:val="00400BAA"/>
    <w:rsid w:val="004129A8"/>
    <w:rsid w:val="00412B19"/>
    <w:rsid w:val="004133F4"/>
    <w:rsid w:val="00424754"/>
    <w:rsid w:val="00424C5E"/>
    <w:rsid w:val="00441216"/>
    <w:rsid w:val="004419C8"/>
    <w:rsid w:val="0044333C"/>
    <w:rsid w:val="0045076B"/>
    <w:rsid w:val="00457E3A"/>
    <w:rsid w:val="00457FE6"/>
    <w:rsid w:val="00461A5A"/>
    <w:rsid w:val="0046330B"/>
    <w:rsid w:val="00463CC6"/>
    <w:rsid w:val="00464D47"/>
    <w:rsid w:val="0046625C"/>
    <w:rsid w:val="00473399"/>
    <w:rsid w:val="00474466"/>
    <w:rsid w:val="004811EE"/>
    <w:rsid w:val="00481547"/>
    <w:rsid w:val="00485F8D"/>
    <w:rsid w:val="004C7547"/>
    <w:rsid w:val="004C7FD6"/>
    <w:rsid w:val="004D05C7"/>
    <w:rsid w:val="004D086E"/>
    <w:rsid w:val="004D1A98"/>
    <w:rsid w:val="004F68F6"/>
    <w:rsid w:val="0050252C"/>
    <w:rsid w:val="00504BEB"/>
    <w:rsid w:val="00507580"/>
    <w:rsid w:val="00512256"/>
    <w:rsid w:val="005151C9"/>
    <w:rsid w:val="00520E42"/>
    <w:rsid w:val="005273A5"/>
    <w:rsid w:val="005334E6"/>
    <w:rsid w:val="00533BC0"/>
    <w:rsid w:val="00533C17"/>
    <w:rsid w:val="00536918"/>
    <w:rsid w:val="00553D6D"/>
    <w:rsid w:val="005608FA"/>
    <w:rsid w:val="00567FAB"/>
    <w:rsid w:val="00574022"/>
    <w:rsid w:val="005751F0"/>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35DC"/>
    <w:rsid w:val="00623869"/>
    <w:rsid w:val="006426AF"/>
    <w:rsid w:val="00643205"/>
    <w:rsid w:val="006513D2"/>
    <w:rsid w:val="0065240F"/>
    <w:rsid w:val="00655881"/>
    <w:rsid w:val="006611AA"/>
    <w:rsid w:val="0066247C"/>
    <w:rsid w:val="0066388A"/>
    <w:rsid w:val="006663CF"/>
    <w:rsid w:val="00670327"/>
    <w:rsid w:val="0067183A"/>
    <w:rsid w:val="006846D8"/>
    <w:rsid w:val="006848AC"/>
    <w:rsid w:val="00686EB7"/>
    <w:rsid w:val="00687488"/>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2D15"/>
    <w:rsid w:val="00756E7A"/>
    <w:rsid w:val="00765241"/>
    <w:rsid w:val="00765934"/>
    <w:rsid w:val="007710A3"/>
    <w:rsid w:val="007711C5"/>
    <w:rsid w:val="00771E26"/>
    <w:rsid w:val="00772A58"/>
    <w:rsid w:val="00774EA6"/>
    <w:rsid w:val="00792D5E"/>
    <w:rsid w:val="00793E99"/>
    <w:rsid w:val="007A2D2A"/>
    <w:rsid w:val="007B2D30"/>
    <w:rsid w:val="007C0716"/>
    <w:rsid w:val="007D4D02"/>
    <w:rsid w:val="00802102"/>
    <w:rsid w:val="008051B7"/>
    <w:rsid w:val="008066FF"/>
    <w:rsid w:val="00810087"/>
    <w:rsid w:val="0081127A"/>
    <w:rsid w:val="008248E3"/>
    <w:rsid w:val="0082539E"/>
    <w:rsid w:val="00826A7B"/>
    <w:rsid w:val="00836317"/>
    <w:rsid w:val="00836CF8"/>
    <w:rsid w:val="0083723B"/>
    <w:rsid w:val="0084060F"/>
    <w:rsid w:val="00843E40"/>
    <w:rsid w:val="008449BE"/>
    <w:rsid w:val="0085340F"/>
    <w:rsid w:val="00856C51"/>
    <w:rsid w:val="00865766"/>
    <w:rsid w:val="008663B0"/>
    <w:rsid w:val="00873AC4"/>
    <w:rsid w:val="00875137"/>
    <w:rsid w:val="00876F15"/>
    <w:rsid w:val="00883C37"/>
    <w:rsid w:val="0088434D"/>
    <w:rsid w:val="0088719E"/>
    <w:rsid w:val="008A380C"/>
    <w:rsid w:val="008B0F29"/>
    <w:rsid w:val="008B3BFE"/>
    <w:rsid w:val="008B628D"/>
    <w:rsid w:val="008C1E02"/>
    <w:rsid w:val="008C4C38"/>
    <w:rsid w:val="008C6D50"/>
    <w:rsid w:val="008C6ECE"/>
    <w:rsid w:val="008C7BE9"/>
    <w:rsid w:val="008D3010"/>
    <w:rsid w:val="008F2AD0"/>
    <w:rsid w:val="008F2BBD"/>
    <w:rsid w:val="008F52F5"/>
    <w:rsid w:val="0090301E"/>
    <w:rsid w:val="00903C06"/>
    <w:rsid w:val="00903CAC"/>
    <w:rsid w:val="0091159D"/>
    <w:rsid w:val="0091623F"/>
    <w:rsid w:val="009249E8"/>
    <w:rsid w:val="00926E83"/>
    <w:rsid w:val="00936B41"/>
    <w:rsid w:val="0094265D"/>
    <w:rsid w:val="00944216"/>
    <w:rsid w:val="00944F7D"/>
    <w:rsid w:val="009466A2"/>
    <w:rsid w:val="00951D5F"/>
    <w:rsid w:val="00955ACF"/>
    <w:rsid w:val="00963CF4"/>
    <w:rsid w:val="00965BDD"/>
    <w:rsid w:val="0096758E"/>
    <w:rsid w:val="00990FB6"/>
    <w:rsid w:val="009C12B2"/>
    <w:rsid w:val="009C48B4"/>
    <w:rsid w:val="009C5CD7"/>
    <w:rsid w:val="009E00A4"/>
    <w:rsid w:val="009E5F88"/>
    <w:rsid w:val="009F56CC"/>
    <w:rsid w:val="00A01040"/>
    <w:rsid w:val="00A04404"/>
    <w:rsid w:val="00A05B28"/>
    <w:rsid w:val="00A06BBD"/>
    <w:rsid w:val="00A17F65"/>
    <w:rsid w:val="00A340A2"/>
    <w:rsid w:val="00A37041"/>
    <w:rsid w:val="00A4044B"/>
    <w:rsid w:val="00A4242C"/>
    <w:rsid w:val="00A448DF"/>
    <w:rsid w:val="00A56A41"/>
    <w:rsid w:val="00A64F84"/>
    <w:rsid w:val="00A83C73"/>
    <w:rsid w:val="00A851FB"/>
    <w:rsid w:val="00A90AE4"/>
    <w:rsid w:val="00A9210E"/>
    <w:rsid w:val="00A95D1E"/>
    <w:rsid w:val="00A97656"/>
    <w:rsid w:val="00AA6A18"/>
    <w:rsid w:val="00AB181E"/>
    <w:rsid w:val="00AB5393"/>
    <w:rsid w:val="00AB57E9"/>
    <w:rsid w:val="00AB5D74"/>
    <w:rsid w:val="00AB618C"/>
    <w:rsid w:val="00AC2F4D"/>
    <w:rsid w:val="00AC42CF"/>
    <w:rsid w:val="00AC6D40"/>
    <w:rsid w:val="00AD2248"/>
    <w:rsid w:val="00AD4594"/>
    <w:rsid w:val="00AF24A4"/>
    <w:rsid w:val="00AF508C"/>
    <w:rsid w:val="00B039F3"/>
    <w:rsid w:val="00B0589B"/>
    <w:rsid w:val="00B14BFC"/>
    <w:rsid w:val="00B20855"/>
    <w:rsid w:val="00B22101"/>
    <w:rsid w:val="00B333D2"/>
    <w:rsid w:val="00B418F8"/>
    <w:rsid w:val="00B41982"/>
    <w:rsid w:val="00B4311F"/>
    <w:rsid w:val="00B446C5"/>
    <w:rsid w:val="00B50B29"/>
    <w:rsid w:val="00B54CA4"/>
    <w:rsid w:val="00B656A6"/>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AE4"/>
    <w:rsid w:val="00BD3D93"/>
    <w:rsid w:val="00BD3EAD"/>
    <w:rsid w:val="00BE15C4"/>
    <w:rsid w:val="00BE274D"/>
    <w:rsid w:val="00BE6875"/>
    <w:rsid w:val="00BE73D5"/>
    <w:rsid w:val="00BF52DC"/>
    <w:rsid w:val="00BF6EC9"/>
    <w:rsid w:val="00BF7CE8"/>
    <w:rsid w:val="00C06BCB"/>
    <w:rsid w:val="00C0749C"/>
    <w:rsid w:val="00C07CE8"/>
    <w:rsid w:val="00C20835"/>
    <w:rsid w:val="00C21757"/>
    <w:rsid w:val="00C22C8E"/>
    <w:rsid w:val="00C262FF"/>
    <w:rsid w:val="00C33EAE"/>
    <w:rsid w:val="00C3457E"/>
    <w:rsid w:val="00C3559E"/>
    <w:rsid w:val="00C556FF"/>
    <w:rsid w:val="00C63019"/>
    <w:rsid w:val="00C6692B"/>
    <w:rsid w:val="00C70343"/>
    <w:rsid w:val="00C75705"/>
    <w:rsid w:val="00C777B1"/>
    <w:rsid w:val="00C86648"/>
    <w:rsid w:val="00C91F98"/>
    <w:rsid w:val="00C943EE"/>
    <w:rsid w:val="00CA0C28"/>
    <w:rsid w:val="00CA3997"/>
    <w:rsid w:val="00CA428B"/>
    <w:rsid w:val="00CA5D94"/>
    <w:rsid w:val="00CB0151"/>
    <w:rsid w:val="00CB6BA4"/>
    <w:rsid w:val="00CC1D5E"/>
    <w:rsid w:val="00CC1EC0"/>
    <w:rsid w:val="00CC29C8"/>
    <w:rsid w:val="00CC526A"/>
    <w:rsid w:val="00CC73F1"/>
    <w:rsid w:val="00CD2CA1"/>
    <w:rsid w:val="00CE7DB0"/>
    <w:rsid w:val="00CF313F"/>
    <w:rsid w:val="00CF3AA1"/>
    <w:rsid w:val="00CF6753"/>
    <w:rsid w:val="00D009CE"/>
    <w:rsid w:val="00D00EA9"/>
    <w:rsid w:val="00D0532B"/>
    <w:rsid w:val="00D07A83"/>
    <w:rsid w:val="00D12CAA"/>
    <w:rsid w:val="00D163B6"/>
    <w:rsid w:val="00D21C08"/>
    <w:rsid w:val="00D23675"/>
    <w:rsid w:val="00D25071"/>
    <w:rsid w:val="00D25414"/>
    <w:rsid w:val="00D27760"/>
    <w:rsid w:val="00D30D09"/>
    <w:rsid w:val="00D31E99"/>
    <w:rsid w:val="00D32ED8"/>
    <w:rsid w:val="00D350A1"/>
    <w:rsid w:val="00D400DC"/>
    <w:rsid w:val="00D438B6"/>
    <w:rsid w:val="00D458AB"/>
    <w:rsid w:val="00D512F4"/>
    <w:rsid w:val="00D523E0"/>
    <w:rsid w:val="00D550FE"/>
    <w:rsid w:val="00D55B84"/>
    <w:rsid w:val="00D60866"/>
    <w:rsid w:val="00D63B51"/>
    <w:rsid w:val="00D65D65"/>
    <w:rsid w:val="00D777EB"/>
    <w:rsid w:val="00D850F2"/>
    <w:rsid w:val="00D909B6"/>
    <w:rsid w:val="00DA067D"/>
    <w:rsid w:val="00DA15A7"/>
    <w:rsid w:val="00DB0DFA"/>
    <w:rsid w:val="00DB6B53"/>
    <w:rsid w:val="00DB7D0C"/>
    <w:rsid w:val="00DC2A1B"/>
    <w:rsid w:val="00DC6364"/>
    <w:rsid w:val="00DD55B6"/>
    <w:rsid w:val="00DE1ADA"/>
    <w:rsid w:val="00DE40AC"/>
    <w:rsid w:val="00DE7FC4"/>
    <w:rsid w:val="00DF1FB7"/>
    <w:rsid w:val="00DF3B40"/>
    <w:rsid w:val="00DF717E"/>
    <w:rsid w:val="00DF7CAE"/>
    <w:rsid w:val="00E06D42"/>
    <w:rsid w:val="00E12E51"/>
    <w:rsid w:val="00E14A16"/>
    <w:rsid w:val="00E1784F"/>
    <w:rsid w:val="00E244DB"/>
    <w:rsid w:val="00E25F71"/>
    <w:rsid w:val="00E33833"/>
    <w:rsid w:val="00E62A84"/>
    <w:rsid w:val="00E65F3B"/>
    <w:rsid w:val="00E77AC3"/>
    <w:rsid w:val="00E81E6D"/>
    <w:rsid w:val="00E93C90"/>
    <w:rsid w:val="00EA30A3"/>
    <w:rsid w:val="00EB3041"/>
    <w:rsid w:val="00EB5C8E"/>
    <w:rsid w:val="00EC2FB3"/>
    <w:rsid w:val="00ED3D09"/>
    <w:rsid w:val="00ED4CD0"/>
    <w:rsid w:val="00EE4060"/>
    <w:rsid w:val="00EE7220"/>
    <w:rsid w:val="00EF19B2"/>
    <w:rsid w:val="00EF1BE2"/>
    <w:rsid w:val="00EF57C4"/>
    <w:rsid w:val="00EF7520"/>
    <w:rsid w:val="00F221B5"/>
    <w:rsid w:val="00F23ABB"/>
    <w:rsid w:val="00F255D7"/>
    <w:rsid w:val="00F25DA0"/>
    <w:rsid w:val="00F25F6D"/>
    <w:rsid w:val="00F40C63"/>
    <w:rsid w:val="00F4164F"/>
    <w:rsid w:val="00F51809"/>
    <w:rsid w:val="00F53DBD"/>
    <w:rsid w:val="00F551F2"/>
    <w:rsid w:val="00F55BC6"/>
    <w:rsid w:val="00F60EC4"/>
    <w:rsid w:val="00F620CC"/>
    <w:rsid w:val="00F709AF"/>
    <w:rsid w:val="00F740F6"/>
    <w:rsid w:val="00F74DBD"/>
    <w:rsid w:val="00F77BDA"/>
    <w:rsid w:val="00F77CD0"/>
    <w:rsid w:val="00F900D7"/>
    <w:rsid w:val="00F92259"/>
    <w:rsid w:val="00F95E17"/>
    <w:rsid w:val="00FA117F"/>
    <w:rsid w:val="00FA2513"/>
    <w:rsid w:val="00FB3B82"/>
    <w:rsid w:val="00FB4716"/>
    <w:rsid w:val="00FB5527"/>
    <w:rsid w:val="00FC49D1"/>
    <w:rsid w:val="00FD0CA2"/>
    <w:rsid w:val="00FE1BCD"/>
    <w:rsid w:val="00FE2381"/>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99"/>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34"/>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table" w:customStyle="1" w:styleId="Tabela-Siatka1">
    <w:name w:val="Tabela - Siatka1"/>
    <w:basedOn w:val="Standardowy"/>
    <w:next w:val="Tabela-Siatka"/>
    <w:uiPriority w:val="39"/>
    <w:rsid w:val="002E3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520391413">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nauczanie.com/eportfolio/narzedzia" TargetMode="External"/><Relationship Id="rId21" Type="http://schemas.openxmlformats.org/officeDocument/2006/relationships/hyperlink" Target="https://www.ore.edu.pl/attachments/article/6244/TIK_a_podstawa_programowa_I.Brzozka_Zlotnicka.pdf" TargetMode="External"/><Relationship Id="rId42" Type="http://schemas.openxmlformats.org/officeDocument/2006/relationships/hyperlink" Target="https://men.gov.pl/wp-content/uploads/2014/02/sprawozdaniecyfrowaszkola-przyjeteprzezrm25_02_2014.pdf" TargetMode="External"/><Relationship Id="rId63" Type="http://schemas.openxmlformats.org/officeDocument/2006/relationships/hyperlink" Target="https://slideplayer.pl/slide/409355/" TargetMode="External"/><Relationship Id="rId84" Type="http://schemas.openxmlformats.org/officeDocument/2006/relationships/hyperlink" Target="http://www.eukacyjneinspiracje.blogspot.com/" TargetMode="External"/><Relationship Id="rId138" Type="http://schemas.openxmlformats.org/officeDocument/2006/relationships/hyperlink" Target="http://www.lekcjejezykapolskiego.com/" TargetMode="External"/><Relationship Id="rId159" Type="http://schemas.openxmlformats.org/officeDocument/2006/relationships/hyperlink" Target="http://www.zakreconybelfer.blogspot.com/" TargetMode="External"/><Relationship Id="rId170" Type="http://schemas.openxmlformats.org/officeDocument/2006/relationships/hyperlink" Target="http://www.npseo.pl/data/various/files/Sesja%20II_9%20Jakub%20Ko%C5%82odziejczyk.pdf" TargetMode="External"/><Relationship Id="rId191" Type="http://schemas.openxmlformats.org/officeDocument/2006/relationships/hyperlink" Target="http://centrumcyfrowe.pl/dozwolony-uzytek-w-edukacji-infografika/" TargetMode="External"/><Relationship Id="rId205" Type="http://schemas.openxmlformats.org/officeDocument/2006/relationships/hyperlink" Target="http://fdn.pl/raport-dzieci-sie-licza-1" TargetMode="External"/><Relationship Id="rId226" Type="http://schemas.openxmlformats.org/officeDocument/2006/relationships/hyperlink" Target="http://www.webwewant.eu/documents/10180/27892/Handbook-PL-final/833e21e6-47bd-4f24-8440-ef443a63a8da" TargetMode="External"/><Relationship Id="rId247" Type="http://schemas.openxmlformats.org/officeDocument/2006/relationships/hyperlink" Target="https://doskonaleniewsieci.pl/Upload/Artykuly/2_1/forulowanie_wizji_i_jej_rola_w_procesie_zmiany.pdf" TargetMode="External"/><Relationship Id="rId107" Type="http://schemas.openxmlformats.org/officeDocument/2006/relationships/hyperlink" Target="http://www.instytutobywatelski.pl/wp-content/uploads/2011/11/edukacja_kolodziejczyk-polak_internet.pdf"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s://www.ore.edu.pl/attachments/article/6244/TIK_a_podstawa_programowa_I.Brzozka_Zlotnicka.pdf" TargetMode="External"/><Relationship Id="rId53" Type="http://schemas.openxmlformats.org/officeDocument/2006/relationships/hyperlink" Target="http://www.npseo.pl/action/start/227" TargetMode="External"/><Relationship Id="rId74" Type="http://schemas.openxmlformats.org/officeDocument/2006/relationships/hyperlink" Target="http://www.paninformatyk.com.pl/" TargetMode="External"/><Relationship Id="rId128" Type="http://schemas.openxmlformats.org/officeDocument/2006/relationships/hyperlink" Target="https://www.ore.edu.pl/projekty-ue/projekty-power/szko%C5%82a-%C4%87wicze%C5%84/7505-dzia%C5%82ania-innowacyjne-w-obszarze-tik" TargetMode="External"/><Relationship Id="rId149" Type="http://schemas.openxmlformats.org/officeDocument/2006/relationships/hyperlink" Target="http://www.szkolainaczej.blogspot.com/" TargetMode="External"/><Relationship Id="rId5" Type="http://schemas.openxmlformats.org/officeDocument/2006/relationships/webSettings" Target="webSettings.xml"/><Relationship Id="rId95" Type="http://schemas.openxmlformats.org/officeDocument/2006/relationships/hyperlink" Target="http://www.webquest.pl/" TargetMode="External"/><Relationship Id="rId160" Type="http://schemas.openxmlformats.org/officeDocument/2006/relationships/hyperlink" Target="http://www.zakreconybelfer.blogspot.com/" TargetMode="External"/><Relationship Id="rId181" Type="http://schemas.openxmlformats.org/officeDocument/2006/relationships/hyperlink" Target="http://biblioteka.womczest.edu.pl/new/wp-content/uploads/2013/09/webowa_biblioteka_informatyka_netykieta.pdf" TargetMode="External"/><Relationship Id="rId216" Type="http://schemas.openxmlformats.org/officeDocument/2006/relationships/hyperlink" Target="http://www.robusdproject.wsp.lodz.pl/" TargetMode="External"/><Relationship Id="rId237" Type="http://schemas.openxmlformats.org/officeDocument/2006/relationships/hyperlink" Target="http://www.webwewant.eu/documents/10180/18685/Handbook_PL.pdf/f5851bc4-2b6c-49ed-b871-6388050cfbb6" TargetMode="External"/><Relationship Id="rId22" Type="http://schemas.openxmlformats.org/officeDocument/2006/relationships/hyperlink" Target="https://www.ore.edu.pl/attachments/article/6244/TIK_a_podstawa_programowa_I.Brzozka_Zlotnicka.pdf" TargetMode="External"/><Relationship Id="rId43" Type="http://schemas.openxmlformats.org/officeDocument/2006/relationships/hyperlink" Target="https://men.gov.pl/wp-content/uploads/2014/02/sprawozdaniecyfrowaszkola-przyjeteprzezrm25_02_2014.pdf" TargetMode="External"/><Relationship Id="rId64" Type="http://schemas.openxmlformats.org/officeDocument/2006/relationships/hyperlink" Target="https://www.ore.edu.pl/2017/12/wspieranie-szkol-i-nauczycieli-materialy-do-pobrania/" TargetMode="External"/><Relationship Id="rId118"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39" Type="http://schemas.openxmlformats.org/officeDocument/2006/relationships/hyperlink" Target="http://www.lekcjejezykapolskiego.com/" TargetMode="External"/><Relationship Id="rId85" Type="http://schemas.openxmlformats.org/officeDocument/2006/relationships/hyperlink" Target="http://www.zakreconybelfer.blogspot.com/" TargetMode="External"/><Relationship Id="rId150" Type="http://schemas.openxmlformats.org/officeDocument/2006/relationships/hyperlink" Target="http://www.edukacjazpasja.pl/" TargetMode="External"/><Relationship Id="rId171"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192" Type="http://schemas.openxmlformats.org/officeDocument/2006/relationships/hyperlink" Target="https://www.youtube.com/watch?v=JIQgsWXU2_8" TargetMode="External"/><Relationship Id="rId206" Type="http://schemas.openxmlformats.org/officeDocument/2006/relationships/hyperlink" Target="http://fdn.pl/raport-dzieci-sie-licza-1" TargetMode="External"/><Relationship Id="rId227" Type="http://schemas.openxmlformats.org/officeDocument/2006/relationships/hyperlink" Target="http://www.webwewant.eu/documents/10180/27892/Handbook-PL-final/833e21e6-47bd-4f24-8440-ef443a63a8da" TargetMode="External"/><Relationship Id="rId248" Type="http://schemas.openxmlformats.org/officeDocument/2006/relationships/hyperlink" Target="https://doskonaleniewsieci.pl/Upload/Artykuly/2_1/rola_komunikowania_zmiany.pdf" TargetMode="External"/><Relationship Id="rId12" Type="http://schemas.openxmlformats.org/officeDocument/2006/relationships/hyperlink" Target="http://www.spkonary.pl/o-szkole-2/" TargetMode="External"/><Relationship Id="rId33" Type="http://schemas.openxmlformats.org/officeDocument/2006/relationships/hyperlink" Target="https://www.ore.edu.pl/attachments/article/6244/TIK_a_podstawa_programowa_I.Brzozka_Zlotnicka.pdf" TargetMode="External"/><Relationship Id="rId108" Type="http://schemas.openxmlformats.org/officeDocument/2006/relationships/hyperlink" Target="http://www.instytutobywatelski.pl/wp-content/uploads/2011/11/edukacja_kolodziejczyk-polak_internet.pdf" TargetMode="External"/><Relationship Id="rId129" Type="http://schemas.openxmlformats.org/officeDocument/2006/relationships/hyperlink" Target="https://www.ore.edu.pl/projekty-ue/projekty-power/szko%C5%82a-%C4%87wicze%C5%84/7505-dzia%C5%82ania-innowacyjne-w-obszarze-tik" TargetMode="External"/><Relationship Id="rId54" Type="http://schemas.openxmlformats.org/officeDocument/2006/relationships/hyperlink" Target="http://www.npseo.pl/action/start/227" TargetMode="External"/><Relationship Id="rId70" Type="http://schemas.openxmlformats.org/officeDocument/2006/relationships/hyperlink" Target="http://www.laboratoriumjezykowe.com/" TargetMode="External"/><Relationship Id="rId75" Type="http://schemas.openxmlformats.org/officeDocument/2006/relationships/hyperlink" Target="http://www.szkolainaczej.blogspot.com/" TargetMode="External"/><Relationship Id="rId91" Type="http://schemas.openxmlformats.org/officeDocument/2006/relationships/hyperlink" Target="http://www.narzedziaetwinning.blogspot.com/" TargetMode="External"/><Relationship Id="rId96" Type="http://schemas.openxmlformats.org/officeDocument/2006/relationships/hyperlink" Target="https://edustore.eu/download/Strategia_Ksztalcenia_Wyprzedzajacego.pdf" TargetMode="External"/><Relationship Id="rId140" Type="http://schemas.openxmlformats.org/officeDocument/2006/relationships/hyperlink" Target="http://www.mojepodrozeliterackie.blogspot.com/" TargetMode="External"/><Relationship Id="rId145" Type="http://schemas.openxmlformats.org/officeDocument/2006/relationships/hyperlink" Target="http://www.laboratoriumjezykowe.com/" TargetMode="External"/><Relationship Id="rId161" Type="http://schemas.openxmlformats.org/officeDocument/2006/relationships/hyperlink" Target="http://www.edukacyjnytik.jimdo.com/" TargetMode="External"/><Relationship Id="rId166" Type="http://schemas.openxmlformats.org/officeDocument/2006/relationships/hyperlink" Target="http://www.webquest.pl/" TargetMode="External"/><Relationship Id="rId182" Type="http://schemas.openxmlformats.org/officeDocument/2006/relationships/hyperlink" Target="http://biblioteka.womczest.edu.pl/new/wp-content/uploads/2013/09/webowa_biblioteka_informatyka_netykieta.pdf" TargetMode="External"/><Relationship Id="rId187" Type="http://schemas.openxmlformats.org/officeDocument/2006/relationships/hyperlink" Target="http://www.bc.ore.edu.pl/dlibra/docmetadata?id=407&amp;from=pubindex&amp;dirids=7&amp;lp=12" TargetMode="External"/><Relationship Id="rId217" Type="http://schemas.openxmlformats.org/officeDocument/2006/relationships/hyperlink" Target="http://www.robusdproject.wsp.lodz.pl/"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koed.org.pl/wp-content/uploads/2012/01/DOMENA-PUBLICZNA.pdf" TargetMode="External"/><Relationship Id="rId233" Type="http://schemas.openxmlformats.org/officeDocument/2006/relationships/hyperlink" Target="http://www.webwewant.eu/documents/10180/18685/Handbook_PL.pdf/f5851bc4-2b6c-49ed-b871-6388050cfbb6" TargetMode="External"/><Relationship Id="rId238" Type="http://schemas.openxmlformats.org/officeDocument/2006/relationships/hyperlink" Target="http://www.bn.org.pl/download/document/1456824557.pdf" TargetMode="External"/><Relationship Id="rId254" Type="http://schemas.openxmlformats.org/officeDocument/2006/relationships/fontTable" Target="fontTable.xml"/><Relationship Id="rId23" Type="http://schemas.openxmlformats.org/officeDocument/2006/relationships/hyperlink" Target="https://www.ore.edu.pl/attachments/article/6244/TIK_a_podstawa_programowa_I.Brzozka_Zlotnicka.pdf" TargetMode="External"/><Relationship Id="rId28" Type="http://schemas.openxmlformats.org/officeDocument/2006/relationships/hyperlink" Target="https://www.ore.edu.pl/attachments/article/6244/TIK_a_podstawa_programowa_I.Brzozka_Zlotnicka.pdf" TargetMode="External"/><Relationship Id="rId49" Type="http://schemas.openxmlformats.org/officeDocument/2006/relationships/hyperlink" Target="https://www.ore.edu.pl/attachments/article/6244/TIK_jako_pomost_miedzy_swiatem_nauczycieli_uczniow_artykul_P.Siuda.pdf" TargetMode="External"/><Relationship Id="rId114" Type="http://schemas.openxmlformats.org/officeDocument/2006/relationships/hyperlink" Target="http://www.enauczanie.com/eportfolio/narzedzia" TargetMode="External"/><Relationship Id="rId119"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44" Type="http://schemas.openxmlformats.org/officeDocument/2006/relationships/hyperlink" Target="https://men.gov.pl/wp-content/uploads/2014/02/sprawozdaniecyfrowaszkola-przyjeteprzezrm25_02_2014.pdf" TargetMode="External"/><Relationship Id="rId60" Type="http://schemas.openxmlformats.org/officeDocument/2006/relationships/hyperlink" Target="http://www.npseo.pl/action/start/227" TargetMode="External"/><Relationship Id="rId65" Type="http://schemas.openxmlformats.org/officeDocument/2006/relationships/hyperlink" Target="http://www.lekcjejezykapolskiego.com/" TargetMode="External"/><Relationship Id="rId81" Type="http://schemas.openxmlformats.org/officeDocument/2006/relationships/hyperlink" Target="http://www.neuroteaching.blogspot.com/" TargetMode="External"/><Relationship Id="rId86" Type="http://schemas.openxmlformats.org/officeDocument/2006/relationships/hyperlink" Target="http://www.zakreconybelfer.blogspot.com/" TargetMode="External"/><Relationship Id="rId130" Type="http://schemas.openxmlformats.org/officeDocument/2006/relationships/hyperlink" Target="https://www.ore.edu.pl/projekty-ue/projekty-power/szko%C5%82a-%C4%87wicze%C5%84/7505-dzia%C5%82ania-innowacyjne-w-obszarze-tik" TargetMode="External"/><Relationship Id="rId135" Type="http://schemas.openxmlformats.org/officeDocument/2006/relationships/hyperlink" Target="https://www.ore.edu.pl/projekty-ue/projekty-power/szko%C5%82a-%C4%87wicze%C5%84/7505-dzia%C5%82ania-innowacyjne-w-obszarze-tik" TargetMode="External"/><Relationship Id="rId151" Type="http://schemas.openxmlformats.org/officeDocument/2006/relationships/hyperlink" Target="http://www.edukacjazpasja.pl/" TargetMode="External"/><Relationship Id="rId156" Type="http://schemas.openxmlformats.org/officeDocument/2006/relationships/hyperlink" Target="http://www.eukacyjneinspiracje.blogspot.com/" TargetMode="External"/><Relationship Id="rId177" Type="http://schemas.openxmlformats.org/officeDocument/2006/relationships/hyperlink" Target="http://biblioteka.womczest.edu.pl/new/wp-content/uploads/2013/09/webowa_biblioteka_biblioteki_szkolne_multimedia_i_nowoczesna_komunikacja.pdf" TargetMode="External"/><Relationship Id="rId198"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amp;localQueryType=-3&amp;remoteQueryType=-" TargetMode="External"/><Relationship Id="rId172"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193" Type="http://schemas.openxmlformats.org/officeDocument/2006/relationships/hyperlink" Target="https://www.youtube.com/watch?v=JIQgsWXU2_8" TargetMode="External"/><Relationship Id="rId202" Type="http://schemas.openxmlformats.org/officeDocument/2006/relationships/hyperlink" Target="http://fdn.pl/sites/default/files/file/Dzieci_sie_licza_FDN.pdf" TargetMode="External"/><Relationship Id="rId207" Type="http://schemas.openxmlformats.org/officeDocument/2006/relationships/hyperlink" Target="http://fdn.pl/raport-dzieci-sie-licza-1" TargetMode="External"/><Relationship Id="rId223" Type="http://schemas.openxmlformats.org/officeDocument/2006/relationships/hyperlink" Target="http://koed.org.pl/wp-content/uploads/2015/06/prawo-autorskie-w-edukacji-jak-unikac-naruszen_KOED.pdf" TargetMode="External"/><Relationship Id="rId228" Type="http://schemas.openxmlformats.org/officeDocument/2006/relationships/hyperlink" Target="http://www.webwewant.eu/documents/10180/27892/Handbook-PL-final/833e21e6-47bd-4f24-8440-ef443a63a8da" TargetMode="External"/><Relationship Id="rId244" Type="http://schemas.openxmlformats.org/officeDocument/2006/relationships/hyperlink" Target="http://erasmusplus.org.pl/wp-content/uploads/2014/02/pajp_v_analiza_potrzeb.pdf" TargetMode="External"/><Relationship Id="rId249" Type="http://schemas.openxmlformats.org/officeDocument/2006/relationships/image" Target="media/image2.jpeg"/><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men.gov.pl/wp-content/uploads/2014/02/sprawozdaniecyfrowaszkola-przyjeteprzezrm25_02_2014.pdf" TargetMode="External"/><Relationship Id="rId109" Type="http://schemas.openxmlformats.org/officeDocument/2006/relationships/hyperlink" Target="http://www.instytutobywatelski.pl/wp-content/uploads/2011/11/edukacja_kolodziejczyk-polak_internet.pdf" TargetMode="External"/><Relationship Id="rId34" Type="http://schemas.openxmlformats.org/officeDocument/2006/relationships/hyperlink" Target="https://www.ore.edu.pl/attachments/article/6244/TIK_a_podstawa_programowa_I.Brzozka_Zlotnicka.pdf" TargetMode="External"/><Relationship Id="rId50" Type="http://schemas.openxmlformats.org/officeDocument/2006/relationships/hyperlink" Target="https://www.ore.edu.pl/attachments/article/6244/TIK_jako_pomost_miedzy_swiatem_nauczycieli_uczniow_artykul_P.Siuda.pdf" TargetMode="External"/><Relationship Id="rId55" Type="http://schemas.openxmlformats.org/officeDocument/2006/relationships/hyperlink" Target="http://www.npseo.pl/action/start/227" TargetMode="External"/><Relationship Id="rId76" Type="http://schemas.openxmlformats.org/officeDocument/2006/relationships/hyperlink" Target="http://www.szkolainaczej.blogspot.com/" TargetMode="External"/><Relationship Id="rId97" Type="http://schemas.openxmlformats.org/officeDocument/2006/relationships/hyperlink" Target="https://edustore.eu/download/Strategia_Ksztalcenia_Wyprzedzajacego.pdf" TargetMode="External"/><Relationship Id="rId104" Type="http://schemas.openxmlformats.org/officeDocument/2006/relationships/hyperlink" Target="http://www.edustyle.pl/uploads/files/Mobilna%20edukacja.%20M-learning,%20czyli(r)ewolucja%20w%20nauczaniu.pdf" TargetMode="External"/><Relationship Id="rId120"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25" Type="http://schemas.openxmlformats.org/officeDocument/2006/relationships/hyperlink" Target="http://www.ceo.org.pl/sites/default/files/tik_na_lekcjach_2015_06_02.pdf" TargetMode="External"/><Relationship Id="rId141" Type="http://schemas.openxmlformats.org/officeDocument/2006/relationships/hyperlink" Target="http://www.mojepodrozeliterackie.blogspot.com/" TargetMode="External"/><Relationship Id="rId146" Type="http://schemas.openxmlformats.org/officeDocument/2006/relationships/hyperlink" Target="http://www.paninformatyk.com.pl/" TargetMode="External"/><Relationship Id="rId167" Type="http://schemas.openxmlformats.org/officeDocument/2006/relationships/hyperlink" Target="http://www.webquest.pl/" TargetMode="External"/><Relationship Id="rId188" Type="http://schemas.openxmlformats.org/officeDocument/2006/relationships/hyperlink" Target="https://www.youtube.com/watch?v=ouQowkWRlmA" TargetMode="External"/><Relationship Id="rId7" Type="http://schemas.openxmlformats.org/officeDocument/2006/relationships/endnotes" Target="endnotes.xml"/><Relationship Id="rId71" Type="http://schemas.openxmlformats.org/officeDocument/2006/relationships/hyperlink" Target="http://www.laboratoriumjezykowe.com/" TargetMode="External"/><Relationship Id="rId92" Type="http://schemas.openxmlformats.org/officeDocument/2006/relationships/hyperlink" Target="http://www.narzedziaetwinning.blogspot.com/" TargetMode="External"/><Relationship Id="rId162" Type="http://schemas.openxmlformats.org/officeDocument/2006/relationships/hyperlink" Target="http://www.edukacyjnytik.jimdo.com/" TargetMode="External"/><Relationship Id="rId183" Type="http://schemas.openxmlformats.org/officeDocument/2006/relationships/hyperlink" Target="http://wylogujsie.org/" TargetMode="External"/><Relationship Id="rId213" Type="http://schemas.openxmlformats.org/officeDocument/2006/relationships/hyperlink" Target="http://koed.org.pl/wp-content/uploads/2012/03/OZE_przewodnik_v4.pdf" TargetMode="External"/><Relationship Id="rId218" Type="http://schemas.openxmlformats.org/officeDocument/2006/relationships/hyperlink" Target="http://www.robusdproject.wsp.lodz.pl/" TargetMode="External"/><Relationship Id="rId234" Type="http://schemas.openxmlformats.org/officeDocument/2006/relationships/hyperlink" Target="http://www.webwewant.eu/documents/10180/18685/Handbook_PL.pdf/f5851bc4-2b6c-49ed-b871-6388050cfbb6" TargetMode="External"/><Relationship Id="rId239" Type="http://schemas.openxmlformats.org/officeDocument/2006/relationships/hyperlink" Target="http://www.bn.org.pl/download/document/1456824557.pdf" TargetMode="External"/><Relationship Id="rId2" Type="http://schemas.openxmlformats.org/officeDocument/2006/relationships/numbering" Target="numbering.xml"/><Relationship Id="rId29" Type="http://schemas.openxmlformats.org/officeDocument/2006/relationships/hyperlink" Target="https://www.ore.edu.pl/attachments/article/6244/TIK_a_podstawa_programowa_I.Brzozka_Zlotnicka.pdf" TargetMode="External"/><Relationship Id="rId250" Type="http://schemas.openxmlformats.org/officeDocument/2006/relationships/header" Target="header1.xml"/><Relationship Id="rId255" Type="http://schemas.openxmlformats.org/officeDocument/2006/relationships/theme" Target="theme/theme1.xml"/><Relationship Id="rId24" Type="http://schemas.openxmlformats.org/officeDocument/2006/relationships/hyperlink" Target="https://www.ore.edu.pl/attachments/article/6244/TIK_a_podstawa_programowa_I.Brzozka_Zlotnicka.pdf" TargetMode="External"/><Relationship Id="rId40" Type="http://schemas.openxmlformats.org/officeDocument/2006/relationships/hyperlink" Target="https://men.gov.pl/wp-content/uploads/2014/02/sprawozdaniecyfrowaszkola-przyjeteprzezrm25_02_2014.pdf" TargetMode="External"/><Relationship Id="rId45" Type="http://schemas.openxmlformats.org/officeDocument/2006/relationships/hyperlink" Target="https://men.gov.pl/wp-content/uploads/2014/02/sprawozdaniecyfrowaszkola-przyjeteprzezrm25_02_2014.pdf" TargetMode="External"/><Relationship Id="rId66" Type="http://schemas.openxmlformats.org/officeDocument/2006/relationships/hyperlink" Target="http://www.lekcjejezykapolskiego.com/" TargetMode="External"/><Relationship Id="rId87" Type="http://schemas.openxmlformats.org/officeDocument/2006/relationships/hyperlink" Target="http://www.zakreconybelfer.blogspot.com/" TargetMode="External"/><Relationship Id="rId110" Type="http://schemas.openxmlformats.org/officeDocument/2006/relationships/hyperlink" Target="http://www.instytutobywatelski.pl/wp-content/uploads/2011/11/edukacja_kolodziejczyk-polak_internet.pdf" TargetMode="External"/><Relationship Id="rId115" Type="http://schemas.openxmlformats.org/officeDocument/2006/relationships/hyperlink" Target="http://www.enauczanie.com/eportfolio/narzedzia" TargetMode="External"/><Relationship Id="rId131" Type="http://schemas.openxmlformats.org/officeDocument/2006/relationships/hyperlink" Target="https://www.ore.edu.pl/projekty-ue/projekty-power/szko%C5%82a-%C4%87wicze%C5%84/7505-dzia%C5%82ania-innowacyjne-w-obszarze-tik" TargetMode="External"/><Relationship Id="rId136" Type="http://schemas.openxmlformats.org/officeDocument/2006/relationships/hyperlink" Target="http://webquest-metoda.blogspot.com/" TargetMode="External"/><Relationship Id="rId157" Type="http://schemas.openxmlformats.org/officeDocument/2006/relationships/hyperlink" Target="http://www.eukacyjneinspiracje.blogspot.com/" TargetMode="External"/><Relationship Id="rId178" Type="http://schemas.openxmlformats.org/officeDocument/2006/relationships/hyperlink" Target="http://edukacjamedialna.edu.pl/info/metoda-projektowa/" TargetMode="External"/><Relationship Id="rId61" Type="http://schemas.openxmlformats.org/officeDocument/2006/relationships/hyperlink" Target="http://www.npseo.pl/action/start/227" TargetMode="External"/><Relationship Id="rId82" Type="http://schemas.openxmlformats.org/officeDocument/2006/relationships/hyperlink" Target="http://www.eukacyjneinspiracje.blogspot.com/" TargetMode="External"/><Relationship Id="rId152" Type="http://schemas.openxmlformats.org/officeDocument/2006/relationships/hyperlink" Target="http://www.edukacjazpasja.pl/" TargetMode="External"/><Relationship Id="rId173"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194" Type="http://schemas.openxmlformats.org/officeDocument/2006/relationships/hyperlink" Target="https://www.youtube.com/watch?v=h7w3Lqw6wAQ&amp;list=PLRfhizdy1srmNa56RTs6wE6CAIUuve884" TargetMode="External"/><Relationship Id="rId199" Type="http://schemas.openxmlformats.org/officeDocument/2006/relationships/hyperlink" Target="http://biblioteka.womczest.edu.pl/new/wp-content/uploads/2013/09/webowa_biblioteka_edukacja_dla_bezpieczenstwa_bezpieczenstwo_dzieci_online.pdf" TargetMode="External"/><Relationship Id="rId203" Type="http://schemas.openxmlformats.org/officeDocument/2006/relationships/hyperlink" Target="http://fdn.pl/sites/default/files/file/Dzieci_sie_licza_FDN.pdf" TargetMode="External"/><Relationship Id="rId208" Type="http://schemas.openxmlformats.org/officeDocument/2006/relationships/hyperlink" Target="http://fdn.pl/raport-dzieci-sie-licza-1" TargetMode="External"/><Relationship Id="rId229" Type="http://schemas.openxmlformats.org/officeDocument/2006/relationships/hyperlink" Target="http://www.webwewant.eu/documents/10180/27892/Handbook-PL-final/833e21e6-47bd-4f24-8440-ef443a63a8da" TargetMode="External"/><Relationship Id="rId19" Type="http://schemas.openxmlformats.org/officeDocument/2006/relationships/hyperlink" Target="http://eacea.ec.europa.eu/Education/eurydice/documents/thematic_reports/145PL.pdf" TargetMode="External"/><Relationship Id="rId224" Type="http://schemas.openxmlformats.org/officeDocument/2006/relationships/hyperlink" Target="http://bezpiecznyinternet.edu.pl/wp-content/uploads/2015/12/Standard_bezpieczenstwa_online_placowek_oswiatowych.pdf" TargetMode="External"/><Relationship Id="rId240" Type="http://schemas.openxmlformats.org/officeDocument/2006/relationships/hyperlink" Target="http://wylogujsie.org/" TargetMode="External"/><Relationship Id="rId245" Type="http://schemas.openxmlformats.org/officeDocument/2006/relationships/hyperlink" Target="https://oditk.pl/pl/wiedza/artykul/zobacz/twarde-czynniki-w-zarzadzaniu-zmiana-model-dice/" TargetMode="External"/><Relationship Id="rId14" Type="http://schemas.openxmlformats.org/officeDocument/2006/relationships/hyperlink" Target="https://www.ore.edu.pl/2015/04/poradniki-4/" TargetMode="External"/><Relationship Id="rId30" Type="http://schemas.openxmlformats.org/officeDocument/2006/relationships/hyperlink" Target="https://www.ore.edu.pl/attachments/article/6244/TIK_a_podstawa_programowa_I.Brzozka_Zlotnicka.pdf" TargetMode="External"/><Relationship Id="rId35" Type="http://schemas.openxmlformats.org/officeDocument/2006/relationships/hyperlink" Target="https://www.ore.edu.pl/attachments/article/6244/TIK_a_podstawa_programowa_I.Brzozka_Zlotnicka.pdf" TargetMode="External"/><Relationship Id="rId56" Type="http://schemas.openxmlformats.org/officeDocument/2006/relationships/hyperlink" Target="http://www.npseo.pl/action/start/227" TargetMode="External"/><Relationship Id="rId77" Type="http://schemas.openxmlformats.org/officeDocument/2006/relationships/hyperlink" Target="http://www.edukacjazpasja.pl/" TargetMode="External"/><Relationship Id="rId100" Type="http://schemas.openxmlformats.org/officeDocument/2006/relationships/hyperlink" Target="http://biblioteka.womczest.edu.pl/new/wp-content/uploads/2013/09/webowa_biblioteka_informatyka_nauka_programowania_w_szkolach.pdf" TargetMode="External"/><Relationship Id="rId105" Type="http://schemas.openxmlformats.org/officeDocument/2006/relationships/hyperlink" Target="http://www.edustyle.pl/uploads/files/Mobilna%20edukacja.%20M-learning,%20czyli(r)ewolucja%20w%20nauczaniu.pdf" TargetMode="External"/><Relationship Id="rId126" Type="http://schemas.openxmlformats.org/officeDocument/2006/relationships/hyperlink" Target="http://www.ceo.org.pl/sites/default/files/tik_na_lekcjach_2015_06_02.pdf" TargetMode="External"/><Relationship Id="rId147" Type="http://schemas.openxmlformats.org/officeDocument/2006/relationships/hyperlink" Target="http://www.paninformatyk.com.pl/" TargetMode="External"/><Relationship Id="rId168" Type="http://schemas.openxmlformats.org/officeDocument/2006/relationships/hyperlink" Target="http://www.webquest.pl/" TargetMode="Externa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s://www.ore.edu.pl/attachments/article/6244/TIK_jako_pomost_miedzy_swiatem_nauczycieli_uczniow_artykul_P.Siuda.pdf" TargetMode="External"/><Relationship Id="rId72" Type="http://schemas.openxmlformats.org/officeDocument/2006/relationships/hyperlink" Target="http://www.laboratoriumjezykowe.com/" TargetMode="External"/><Relationship Id="rId93" Type="http://schemas.openxmlformats.org/officeDocument/2006/relationships/hyperlink" Target="http://www.webquest.pl/" TargetMode="External"/><Relationship Id="rId98" Type="http://schemas.openxmlformats.org/officeDocument/2006/relationships/hyperlink" Target="https://edustore.eu/download/Strategia_Ksztalcenia_Wyprzedzajacego.pdf" TargetMode="External"/><Relationship Id="rId121"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42" Type="http://schemas.openxmlformats.org/officeDocument/2006/relationships/hyperlink" Target="http://www.mojepodrozeliterackie.blogspot.com/" TargetMode="External"/><Relationship Id="rId163" Type="http://schemas.openxmlformats.org/officeDocument/2006/relationships/hyperlink" Target="http://www.narzedziaetwinning.blogspot.com/" TargetMode="External"/><Relationship Id="rId184" Type="http://schemas.openxmlformats.org/officeDocument/2006/relationships/hyperlink" Target="http://wylogujsie.org/" TargetMode="External"/><Relationship Id="rId189" Type="http://schemas.openxmlformats.org/officeDocument/2006/relationships/hyperlink" Target="https://www.youtube.com/watch?v=ouQowkWRlmA" TargetMode="External"/><Relationship Id="rId219" Type="http://schemas.openxmlformats.org/officeDocument/2006/relationships/hyperlink" Target="http://www.siecioholizm.eu/" TargetMode="External"/><Relationship Id="rId3" Type="http://schemas.openxmlformats.org/officeDocument/2006/relationships/styles" Target="styles.xml"/><Relationship Id="rId214" Type="http://schemas.openxmlformats.org/officeDocument/2006/relationships/hyperlink" Target="http://koed.org.pl/wp-content/uploads/2012/03/OZE_przewodnik_v4.pdf" TargetMode="External"/><Relationship Id="rId230" Type="http://schemas.openxmlformats.org/officeDocument/2006/relationships/hyperlink" Target="http://www.webwewant.eu/documents/10180/18685/Handbook_PL.pdf/f5851bc4-2b6c-49ed-b871-6388050cfbb6" TargetMode="External"/><Relationship Id="rId235" Type="http://schemas.openxmlformats.org/officeDocument/2006/relationships/hyperlink" Target="http://www.webwewant.eu/documents/10180/18685/Handbook_PL.pdf/f5851bc4-2b6c-49ed-b871-6388050cfbb6" TargetMode="External"/><Relationship Id="rId251" Type="http://schemas.openxmlformats.org/officeDocument/2006/relationships/footer" Target="footer1.xml"/><Relationship Id="rId25" Type="http://schemas.openxmlformats.org/officeDocument/2006/relationships/hyperlink" Target="https://www.ore.edu.pl/attachments/article/6244/TIK_a_podstawa_programowa_I.Brzozka_Zlotnicka.pdf" TargetMode="External"/><Relationship Id="rId46" Type="http://schemas.openxmlformats.org/officeDocument/2006/relationships/hyperlink" Target="https://men.gov.pl/wp-content/uploads/2014/02/sprawozdaniecyfrowaszkola-przyjeteprzezrm25_02_2014.pdf" TargetMode="External"/><Relationship Id="rId67" Type="http://schemas.openxmlformats.org/officeDocument/2006/relationships/hyperlink" Target="http://www.mojepodrozeliterackie.blogspot.com/" TargetMode="External"/><Relationship Id="rId116" Type="http://schemas.openxmlformats.org/officeDocument/2006/relationships/hyperlink" Target="http://www.enauczanie.com/eportfolio/narzedzia" TargetMode="External"/><Relationship Id="rId137" Type="http://schemas.openxmlformats.org/officeDocument/2006/relationships/hyperlink" Target="http://webquest-metoda.blogspot.com/" TargetMode="External"/><Relationship Id="rId158" Type="http://schemas.openxmlformats.org/officeDocument/2006/relationships/hyperlink" Target="http://www.zakreconybelfer.blogspot.com/" TargetMode="External"/><Relationship Id="rId20" Type="http://schemas.openxmlformats.org/officeDocument/2006/relationships/hyperlink" Target="http://www.npseo.pl/data/various/files/sesja_4_3_strzemieczny.pdf" TargetMode="External"/><Relationship Id="rId41" Type="http://schemas.openxmlformats.org/officeDocument/2006/relationships/hyperlink" Target="https://men.gov.pl/wp-content/uploads/2014/02/sprawozdaniecyfrowaszkola-przyjeteprzezrm25_02_2014.pdf" TargetMode="External"/><Relationship Id="rId62" Type="http://schemas.openxmlformats.org/officeDocument/2006/relationships/image" Target="media/image1.emf"/><Relationship Id="rId83" Type="http://schemas.openxmlformats.org/officeDocument/2006/relationships/hyperlink" Target="http://www.eukacyjneinspiracje.blogspot.com/" TargetMode="External"/><Relationship Id="rId88" Type="http://schemas.openxmlformats.org/officeDocument/2006/relationships/hyperlink" Target="http://www.edukacyjnytik.jimdo.com/" TargetMode="External"/><Relationship Id="rId111" Type="http://schemas.openxmlformats.org/officeDocument/2006/relationships/hyperlink" Target="http://www.instytutobywatelski.pl/wp-content/uploads/2011/11/edukacja_kolodziejczyk-polak_internet.pdf" TargetMode="External"/><Relationship Id="rId132" Type="http://schemas.openxmlformats.org/officeDocument/2006/relationships/hyperlink" Target="https://www.ore.edu.pl/projekty-ue/projekty-power/szko%C5%82a-%C4%87wicze%C5%84/7505-dzia%C5%82ania-innowacyjne-w-obszarze-tik" TargetMode="External"/><Relationship Id="rId153" Type="http://schemas.openxmlformats.org/officeDocument/2006/relationships/hyperlink" Target="http://www.neuroteaching.blogspot.com/" TargetMode="External"/><Relationship Id="rId174"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interpersonalna+w+szkole&amp;localQueryType=-3&amp;remoteQueryType=-2" TargetMode="External"/><Relationship Id="rId179" Type="http://schemas.openxmlformats.org/officeDocument/2006/relationships/hyperlink" Target="http://edukacjamedialna.edu.pl/info/metoda-projektowa/" TargetMode="External"/><Relationship Id="rId195" Type="http://schemas.openxmlformats.org/officeDocument/2006/relationships/hyperlink" Target="https://www.youtube.com/watch?v=h7w3Lqw6wAQ&amp;list=PLRfhizdy1srmNa56RTs6wE6CAIUuve884" TargetMode="External"/><Relationship Id="rId209" Type="http://schemas.openxmlformats.org/officeDocument/2006/relationships/hyperlink" Target="http://www.ceo.org.pl/pl/cyfrowaszkola/kurs/zasady-korzystania-z-tik" TargetMode="External"/><Relationship Id="rId190" Type="http://schemas.openxmlformats.org/officeDocument/2006/relationships/hyperlink" Target="http://centrumcyfrowe.pl/dozwolony-uzytek-w-edukacji-infografika/" TargetMode="External"/><Relationship Id="rId204" Type="http://schemas.openxmlformats.org/officeDocument/2006/relationships/hyperlink" Target="http://fdn.pl/sites/default/files/file/Dzieci_sie_licza_FDN.pdf" TargetMode="External"/><Relationship Id="rId220" Type="http://schemas.openxmlformats.org/officeDocument/2006/relationships/hyperlink" Target="http://www.siecioholizm.eu/" TargetMode="External"/><Relationship Id="rId225" Type="http://schemas.openxmlformats.org/officeDocument/2006/relationships/hyperlink" Target="http://bezpiecznyinternet.edu.pl/wp-content/uploads/2015/12/Standard_bezpieczenstwa_online_placowek_oswiatowych.pdf" TargetMode="External"/><Relationship Id="rId241" Type="http://schemas.openxmlformats.org/officeDocument/2006/relationships/hyperlink" Target="http://wylogujsie.org/" TargetMode="External"/><Relationship Id="rId246" Type="http://schemas.openxmlformats.org/officeDocument/2006/relationships/hyperlink" Target="https://doskonaleniewsieci.pl/Upload/Artykuly/2_1/wspieranie_zmian.pdf" TargetMode="External"/><Relationship Id="rId15" Type="http://schemas.openxmlformats.org/officeDocument/2006/relationships/hyperlink" Target="https://www.ore.edu.pl/wp-content/plugins/download-attachments/includes/download.php?id=3641" TargetMode="External"/><Relationship Id="rId36" Type="http://schemas.openxmlformats.org/officeDocument/2006/relationships/hyperlink" Target="https://fundacja.orange.pl/ajax,download,6.html?hash=0f5aa713ad85f0eb0206445d95e19543" TargetMode="External"/><Relationship Id="rId57" Type="http://schemas.openxmlformats.org/officeDocument/2006/relationships/hyperlink" Target="http://www.npseo.pl/action/start/227" TargetMode="External"/><Relationship Id="rId106" Type="http://schemas.openxmlformats.org/officeDocument/2006/relationships/hyperlink" Target="http://www.edustyle.pl/uploads/files/Mobilna%20edukacja.%20M-learning,%20czyli(r)ewolucja%20w%20nauczaniu.pdf" TargetMode="External"/><Relationship Id="rId127" Type="http://schemas.openxmlformats.org/officeDocument/2006/relationships/hyperlink" Target="http://www.ceo.org.pl/sites/default/files/tik_na_lekcjach_2015_06_02.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s://www.ore.edu.pl/attachments/article/6244/TIK_a_podstawa_programowa_I.Brzozka_Zlotnicka.pdf" TargetMode="External"/><Relationship Id="rId52" Type="http://schemas.openxmlformats.org/officeDocument/2006/relationships/hyperlink" Target="http://www.npseo.pl/action/start/227" TargetMode="External"/><Relationship Id="rId73" Type="http://schemas.openxmlformats.org/officeDocument/2006/relationships/hyperlink" Target="http://www.paninformatyk.com.pl/" TargetMode="External"/><Relationship Id="rId78" Type="http://schemas.openxmlformats.org/officeDocument/2006/relationships/hyperlink" Target="http://www.edukacjazpasja.pl/" TargetMode="External"/><Relationship Id="rId94" Type="http://schemas.openxmlformats.org/officeDocument/2006/relationships/hyperlink" Target="http://www.webquest.pl/" TargetMode="External"/><Relationship Id="rId99" Type="http://schemas.openxmlformats.org/officeDocument/2006/relationships/hyperlink" Target="http://biblioteka.womczest.edu.pl/new/wp-content/uploads/2013/09/webowa_biblioteka_informatyka_nauka_programowania_w_szkolach.pdf" TargetMode="External"/><Relationship Id="rId101" Type="http://schemas.openxmlformats.org/officeDocument/2006/relationships/hyperlink" Target="http://www.edustyle.pl/uploads/files/Mobilna%20edukacja.%20M-learning,%20czyli(r)ewolucja%20w%20nauczaniu.pdf" TargetMode="External"/><Relationship Id="rId122" Type="http://schemas.openxmlformats.org/officeDocument/2006/relationships/hyperlink" Target="https://www.google.pl/url?sa=t&amp;rct=j&amp;q=&amp;esrc=s&amp;source=web&amp;cd=1&amp;cad=rja&amp;uact=8&amp;ved=0ahUKEwjQpenA2NLPAhUCPRQKHYY8AEgQFggcMAA&amp;url=http%3A%2F%2Fwww.bc.ore.edu.pl%2FContent%2F678%2Fjak%2Bpomagac%2Buczniom%2Brozwijac%2Buzdolnienia%2Binformatyczne(1).pdf&amp;usg=AFQjCNHh4dfi4L5gHI9yIRI7Fkzn-JoBEQ&amp;sig2=xdtxTzV8oLxo_lEN1b6zzA&amp;bvm=bv.135258522,d.bGs" TargetMode="External"/><Relationship Id="rId143" Type="http://schemas.openxmlformats.org/officeDocument/2006/relationships/hyperlink" Target="http://www.laboratoriumjezykowe.com/" TargetMode="External"/><Relationship Id="rId148" Type="http://schemas.openxmlformats.org/officeDocument/2006/relationships/hyperlink" Target="http://www.szkolainaczej.blogspot.com/" TargetMode="External"/><Relationship Id="rId164" Type="http://schemas.openxmlformats.org/officeDocument/2006/relationships/hyperlink" Target="http://www.narzedziaetwinning.blogspot.com/" TargetMode="External"/><Relationship Id="rId169" Type="http://schemas.openxmlformats.org/officeDocument/2006/relationships/hyperlink" Target="http://www.npseo.pl/data/various/files/Sesja%20II_9%20Jakub%20Ko%C5%82odziejczyk.pdf" TargetMode="External"/><Relationship Id="rId185" Type="http://schemas.openxmlformats.org/officeDocument/2006/relationships/hyperlink" Target="http://www.bc.ore.edu.pl/dlibra/docmetadata?id=407&amp;from=pubindex&amp;dirids=7&amp;lp=12" TargetMode="Externa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80" Type="http://schemas.openxmlformats.org/officeDocument/2006/relationships/hyperlink" Target="http://biblioteka.womczest.edu.pl/new/wp-content/uploads/2013/09/webowa_biblioteka_informatyka_netykieta.pdf" TargetMode="External"/><Relationship Id="rId210" Type="http://schemas.openxmlformats.org/officeDocument/2006/relationships/hyperlink" Target="http://www.ceo.org.pl/pl/cyfrowaszkola/kurs/zasady-korzystania-z-tik" TargetMode="External"/><Relationship Id="rId215" Type="http://schemas.openxmlformats.org/officeDocument/2006/relationships/hyperlink" Target="http://www.robusdproject.wsp.lodz.pl/" TargetMode="External"/><Relationship Id="rId236" Type="http://schemas.openxmlformats.org/officeDocument/2006/relationships/hyperlink" Target="http://www.webwewant.eu/documents/10180/18685/Handbook_PL.pdf/f5851bc4-2b6c-49ed-b871-6388050cfbb6" TargetMode="External"/><Relationship Id="rId26" Type="http://schemas.openxmlformats.org/officeDocument/2006/relationships/hyperlink" Target="https://www.ore.edu.pl/attachments/article/6244/TIK_a_podstawa_programowa_I.Brzozka_Zlotnicka.pdf" TargetMode="External"/><Relationship Id="rId231" Type="http://schemas.openxmlformats.org/officeDocument/2006/relationships/hyperlink" Target="http://www.webwewant.eu/documents/10180/18685/Handbook_PL.pdf/f5851bc4-2b6c-49ed-b871-6388050cfbb6" TargetMode="External"/><Relationship Id="rId252" Type="http://schemas.openxmlformats.org/officeDocument/2006/relationships/header" Target="header2.xml"/><Relationship Id="rId47" Type="http://schemas.openxmlformats.org/officeDocument/2006/relationships/hyperlink" Target="https://www.ore.edu.pl/attachments/article/6244/TIK_jako_pomost_miedzy_swiatem_nauczycieli_uczniow_artykul_P.Siuda.pdf" TargetMode="External"/><Relationship Id="rId68" Type="http://schemas.openxmlformats.org/officeDocument/2006/relationships/hyperlink" Target="http://www.mojepodrozeliterackie.blogspot.com/" TargetMode="External"/><Relationship Id="rId89" Type="http://schemas.openxmlformats.org/officeDocument/2006/relationships/hyperlink" Target="http://www.edukacyjnytik.jimdo.com/" TargetMode="External"/><Relationship Id="rId112" Type="http://schemas.openxmlformats.org/officeDocument/2006/relationships/hyperlink" Target="http://www.instytutobywatelski.pl/wp-content/uploads/2011/11/edukacja_kolodziejczyk-polak_internet.pdf" TargetMode="External"/><Relationship Id="rId133" Type="http://schemas.openxmlformats.org/officeDocument/2006/relationships/hyperlink" Target="https://www.ore.edu.pl/projekty-ue/projekty-power/szko%C5%82a-%C4%87wicze%C5%84/7505-dzia%C5%82ania-innowacyjne-w-obszarze-tik" TargetMode="External"/><Relationship Id="rId154" Type="http://schemas.openxmlformats.org/officeDocument/2006/relationships/hyperlink" Target="http://www.neuroteaching.blogspot.com/" TargetMode="External"/><Relationship Id="rId175" Type="http://schemas.openxmlformats.org/officeDocument/2006/relationships/hyperlink" Target="http://biblioteka.womczest.edu.pl/new/wp-content/uploads/2013/09/webowa_biblioteka_biblioteki_szkolne_multimedia_i_nowoczesna_komunikacja.pdf" TargetMode="External"/><Relationship Id="rId196"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amp;localQueryType=-3&amp;remoteQueryType=-" TargetMode="External"/><Relationship Id="rId200" Type="http://schemas.openxmlformats.org/officeDocument/2006/relationships/hyperlink" Target="http://biblioteka.womczest.edu.pl/new/wp-content/uploads/2013/09/webowa_biblioteka_edukacja_dla_bezpieczenstwa_bezpieczenstwo_dzieci_online.pdf" TargetMode="External"/><Relationship Id="rId16" Type="http://schemas.openxmlformats.org/officeDocument/2006/relationships/hyperlink" Target="https://www.ore.edu.pl/2015/04/poradniki-4/" TargetMode="External"/><Relationship Id="rId221" Type="http://schemas.openxmlformats.org/officeDocument/2006/relationships/hyperlink" Target="http://koed.org.pl/wp-content/uploads/2015/06/prawo-autorskie-w-edukacji-jak-unikac-naruszen_KOED.pdf" TargetMode="External"/><Relationship Id="rId242" Type="http://schemas.openxmlformats.org/officeDocument/2006/relationships/hyperlink" Target="http://www.ore.edu.pl/wspomaganie-pracy-szkol-i-przedszkoli" TargetMode="External"/><Relationship Id="rId37" Type="http://schemas.openxmlformats.org/officeDocument/2006/relationships/hyperlink" Target="https://fundacja.orange.pl/ajax,download,6.html?hash=0f5aa713ad85f0eb0206445d95e19543" TargetMode="External"/><Relationship Id="rId58" Type="http://schemas.openxmlformats.org/officeDocument/2006/relationships/hyperlink" Target="http://www.npseo.pl/action/start/227" TargetMode="External"/><Relationship Id="rId79" Type="http://schemas.openxmlformats.org/officeDocument/2006/relationships/hyperlink" Target="http://www.edukacjazpasja.pl/" TargetMode="External"/><Relationship Id="rId102" Type="http://schemas.openxmlformats.org/officeDocument/2006/relationships/hyperlink" Target="http://www.edustyle.pl/uploads/files/Mobilna%20edukacja.%20M-learning,%20czyli(r)ewolucja%20w%20nauczaniu.pdf" TargetMode="External"/><Relationship Id="rId123" Type="http://schemas.openxmlformats.org/officeDocument/2006/relationships/hyperlink" Target="http://www.ceo.org.pl/sites/default/files/tik_na_lekcjach_2015_06_02.pdf" TargetMode="External"/><Relationship Id="rId144" Type="http://schemas.openxmlformats.org/officeDocument/2006/relationships/hyperlink" Target="http://www.laboratoriumjezykowe.com/" TargetMode="External"/><Relationship Id="rId90" Type="http://schemas.openxmlformats.org/officeDocument/2006/relationships/hyperlink" Target="http://www.narzedziaetwinning.blogspot.com/" TargetMode="External"/><Relationship Id="rId165" Type="http://schemas.openxmlformats.org/officeDocument/2006/relationships/hyperlink" Target="http://www.narzedziaetwinning.blogspot.com/" TargetMode="External"/><Relationship Id="rId186" Type="http://schemas.openxmlformats.org/officeDocument/2006/relationships/hyperlink" Target="http://www.bc.ore.edu.pl/dlibra/docmetadata?id=407&amp;from=pubindex&amp;dirids=7&amp;lp=12" TargetMode="External"/><Relationship Id="rId211" Type="http://schemas.openxmlformats.org/officeDocument/2006/relationships/hyperlink" Target="http://koed.org.pl/wp-content/uploads/2012/01/DOMENA-PUBLICZNA.pdf" TargetMode="External"/><Relationship Id="rId232" Type="http://schemas.openxmlformats.org/officeDocument/2006/relationships/hyperlink" Target="http://www.webwewant.eu/documents/10180/18685/Handbook_PL.pdf/f5851bc4-2b6c-49ed-b871-6388050cfbb6" TargetMode="External"/><Relationship Id="rId253" Type="http://schemas.openxmlformats.org/officeDocument/2006/relationships/footer" Target="footer2.xml"/><Relationship Id="rId27" Type="http://schemas.openxmlformats.org/officeDocument/2006/relationships/hyperlink" Target="https://www.ore.edu.pl/attachments/article/6244/TIK_a_podstawa_programowa_I.Brzozka_Zlotnicka.pdf" TargetMode="External"/><Relationship Id="rId48" Type="http://schemas.openxmlformats.org/officeDocument/2006/relationships/hyperlink" Target="https://www.ore.edu.pl/attachments/article/6244/TIK_jako_pomost_miedzy_swiatem_nauczycieli_uczniow_artykul_P.Siuda.pdf" TargetMode="External"/><Relationship Id="rId69" Type="http://schemas.openxmlformats.org/officeDocument/2006/relationships/hyperlink" Target="http://www.mojepodrozeliterackie.blogspot.com/" TargetMode="External"/><Relationship Id="rId113" Type="http://schemas.openxmlformats.org/officeDocument/2006/relationships/hyperlink" Target="http://www.instytutobywatelski.pl/wp-content/uploads/2011/11/edukacja_kolodziejczyk-polak_internet.pdf" TargetMode="External"/><Relationship Id="rId134" Type="http://schemas.openxmlformats.org/officeDocument/2006/relationships/hyperlink" Target="https://www.ore.edu.pl/projekty-ue/projekty-power/szko%C5%82a-%C4%87wicze%C5%84/7505-dzia%C5%82ania-innowacyjne-w-obszarze-tik" TargetMode="External"/><Relationship Id="rId80" Type="http://schemas.openxmlformats.org/officeDocument/2006/relationships/hyperlink" Target="http://www.neuroteaching.blogspot.com/" TargetMode="External"/><Relationship Id="rId155" Type="http://schemas.openxmlformats.org/officeDocument/2006/relationships/hyperlink" Target="http://www.eukacyjneinspiracje.blogspot.com/" TargetMode="External"/><Relationship Id="rId176" Type="http://schemas.openxmlformats.org/officeDocument/2006/relationships/hyperlink" Target="http://biblioteka.womczest.edu.pl/new/wp-content/uploads/2013/09/webowa_biblioteka_biblioteki_szkolne_multimedia_i_nowoczesna_komunikacja.pdf" TargetMode="External"/><Relationship Id="rId197" Type="http://schemas.openxmlformats.org/officeDocument/2006/relationships/hyperlink" Target="http://www.bc.ore.edu.pl/dlibra/results?action=SearchAction&amp;skipSearch=true&amp;mdirids=&amp;server%3Atype=both&amp;tempQueryType=-3&amp;encode=false&amp;isExpandable=on&amp;isRemote=off&amp;roleId=-3&amp;queryType=-3&amp;dirids=1&amp;rootid=&amp;query=komunikacja&amp;localQueryType=-3&amp;remoteQueryType=-" TargetMode="External"/><Relationship Id="rId201" Type="http://schemas.openxmlformats.org/officeDocument/2006/relationships/hyperlink" Target="http://biblioteka.womczest.edu.pl/new/wp-content/uploads/2013/09/webowa_biblioteka_edukacja_dla_bezpieczenstwa_bezpieczenstwo_dzieci_online.pdf" TargetMode="External"/><Relationship Id="rId222" Type="http://schemas.openxmlformats.org/officeDocument/2006/relationships/hyperlink" Target="http://koed.org.pl/wp-content/uploads/2015/06/prawo-autorskie-w-edukacji-jak-unikac-naruszen_KOED.pdf" TargetMode="External"/><Relationship Id="rId243" Type="http://schemas.openxmlformats.org/officeDocument/2006/relationships/hyperlink" Target="http://erasmusplus.org.pl/wp-content/uploads/2014/02/pajp_v_analiza_potrzeb.pdf" TargetMode="External"/><Relationship Id="rId17" Type="http://schemas.openxmlformats.org/officeDocument/2006/relationships/hyperlink" Target="https://www.ore.edu.pl/wp-content/plugins/download-attachments/includes/download.php?id=3641" TargetMode="External"/><Relationship Id="rId38" Type="http://schemas.openxmlformats.org/officeDocument/2006/relationships/hyperlink" Target="https://men.gov.pl/wp-content/uploads/2014/02/sprawozdaniecyfrowaszkola-przyjeteprzezrm25_02_2014.pdf" TargetMode="External"/><Relationship Id="rId59" Type="http://schemas.openxmlformats.org/officeDocument/2006/relationships/hyperlink" Target="http://www.npseo.pl/action/start/227" TargetMode="External"/><Relationship Id="rId103" Type="http://schemas.openxmlformats.org/officeDocument/2006/relationships/hyperlink" Target="http://www.edustyle.pl/uploads/files/Mobilna%20edukacja.%20M-learning,%20czyli(r)ewolucja%20w%20nauczaniu.pdf" TargetMode="External"/><Relationship Id="rId124" Type="http://schemas.openxmlformats.org/officeDocument/2006/relationships/hyperlink" Target="http://www.ceo.org.pl/sites/default/files/tik_na_lekcjach_2015_06_02.pdf"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86CE-17D6-4311-A51A-1F98175D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16</TotalTime>
  <Pages>63</Pages>
  <Words>19696</Words>
  <Characters>118178</Characters>
  <Application>Microsoft Office Word</Application>
  <DocSecurity>0</DocSecurity>
  <Lines>984</Lines>
  <Paragraphs>275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5</cp:revision>
  <cp:lastPrinted>2019-02-03T21:21:00Z</cp:lastPrinted>
  <dcterms:created xsi:type="dcterms:W3CDTF">2019-03-26T20:25:00Z</dcterms:created>
  <dcterms:modified xsi:type="dcterms:W3CDTF">2019-03-26T20:48:00Z</dcterms:modified>
</cp:coreProperties>
</file>