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Default Extension="wdp" ContentType="image/vnd.ms-photo"/>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33BC0" w:rsidRDefault="00533BC0" w:rsidP="00746406">
      <w:pPr>
        <w:spacing w:line="360" w:lineRule="auto"/>
        <w:jc w:val="center"/>
        <w:rPr>
          <w:rFonts w:ascii="Arial" w:hAnsi="Arial" w:cs="Arial"/>
          <w:b/>
        </w:rPr>
      </w:pPr>
    </w:p>
    <w:p w:rsidR="000341D5" w:rsidRDefault="000341D5" w:rsidP="000341D5">
      <w:pPr>
        <w:spacing w:line="360" w:lineRule="auto"/>
        <w:jc w:val="center"/>
        <w:rPr>
          <w:rFonts w:ascii="Arial" w:hAnsi="Arial" w:cs="Arial"/>
          <w:b/>
          <w:color w:val="000000" w:themeColor="text1"/>
        </w:rPr>
      </w:pPr>
      <w:r w:rsidRPr="00BA1CC0">
        <w:rPr>
          <w:rFonts w:ascii="Arial" w:hAnsi="Arial" w:cs="Arial"/>
          <w:b/>
          <w:color w:val="000000" w:themeColor="text1"/>
        </w:rPr>
        <w:t>SCENARIUSZ ZAJĘĆ – PROCESOWE WSPOMAGANIE</w:t>
      </w:r>
      <w:r>
        <w:rPr>
          <w:rFonts w:ascii="Arial" w:hAnsi="Arial" w:cs="Arial"/>
          <w:b/>
          <w:color w:val="000000" w:themeColor="text1"/>
        </w:rPr>
        <w:t xml:space="preserve"> PRZEDSZKOLI W ROZWOJU KOMPETENCJI KLUCZOWYCH</w:t>
      </w:r>
    </w:p>
    <w:p w:rsidR="00B07237" w:rsidRDefault="00B07237" w:rsidP="00B07237">
      <w:pPr>
        <w:pStyle w:val="Default"/>
        <w:jc w:val="center"/>
        <w:rPr>
          <w:rFonts w:ascii="Arial" w:hAnsi="Arial" w:cs="Arial"/>
          <w:b/>
          <w:color w:val="auto"/>
          <w:sz w:val="22"/>
          <w:szCs w:val="22"/>
        </w:rPr>
      </w:pPr>
    </w:p>
    <w:p w:rsidR="00B07237" w:rsidRDefault="00B07237" w:rsidP="00B07237">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który mają niewielką wiedzę i doświadczenie w zakresie tematyki związanej z kształtowaniem kompetencji kluczowych, procesowego wspomagania </w:t>
      </w:r>
      <w:r w:rsidR="00F9250A">
        <w:rPr>
          <w:rFonts w:ascii="Arial" w:hAnsi="Arial" w:cs="Arial"/>
          <w:color w:val="auto"/>
          <w:sz w:val="22"/>
          <w:szCs w:val="22"/>
        </w:rPr>
        <w:br/>
      </w:r>
      <w:r>
        <w:rPr>
          <w:rFonts w:ascii="Arial" w:hAnsi="Arial" w:cs="Arial"/>
          <w:color w:val="auto"/>
          <w:sz w:val="22"/>
          <w:szCs w:val="22"/>
        </w:rPr>
        <w:t xml:space="preserve">i wybranej przez nich kompetencji, to trener  trakcie zajęć powinien więcej czasu poświęcić na przekazanie uczestnikom niezbędnej wiedzy od podstaw. Również podczas ćwiczeń powinien zwracać uwagę na możliwość kształtowania przez uczestników umiejętności zarządzania grupą, prezentowania treści ważnych z perspektywy kształtowania kompetencji kluczowych </w:t>
      </w:r>
      <w:r w:rsidR="00F9250A">
        <w:rPr>
          <w:rFonts w:ascii="Arial" w:hAnsi="Arial" w:cs="Arial"/>
          <w:color w:val="auto"/>
          <w:sz w:val="22"/>
          <w:szCs w:val="22"/>
        </w:rPr>
        <w:br/>
      </w:r>
      <w:r>
        <w:rPr>
          <w:rFonts w:ascii="Arial" w:hAnsi="Arial" w:cs="Arial"/>
          <w:color w:val="auto"/>
          <w:sz w:val="22"/>
          <w:szCs w:val="22"/>
        </w:rPr>
        <w:t xml:space="preserve">i głębokiego zrozumienia czym jest procesowe wspomaganie oraz jaka jest rola wspomagacza. Wprowadzać do szkolenia więcej metod związanych z symulacją, odgrywaniem roli wspomagacza, kształtowania postawy osoby wspomagającej </w:t>
      </w:r>
      <w:r w:rsidR="00F9250A">
        <w:rPr>
          <w:rFonts w:ascii="Arial" w:hAnsi="Arial" w:cs="Arial"/>
          <w:color w:val="auto"/>
          <w:sz w:val="22"/>
          <w:szCs w:val="22"/>
        </w:rPr>
        <w:t>przedszkole</w:t>
      </w:r>
      <w:r>
        <w:rPr>
          <w:rFonts w:ascii="Arial" w:hAnsi="Arial" w:cs="Arial"/>
          <w:color w:val="auto"/>
          <w:sz w:val="22"/>
          <w:szCs w:val="22"/>
        </w:rPr>
        <w:t xml:space="preserve">. </w:t>
      </w:r>
    </w:p>
    <w:p w:rsidR="00F9250A" w:rsidRDefault="00F9250A" w:rsidP="00B07237">
      <w:pPr>
        <w:pStyle w:val="Default"/>
        <w:spacing w:line="360" w:lineRule="auto"/>
        <w:jc w:val="both"/>
        <w:rPr>
          <w:rFonts w:ascii="Arial" w:hAnsi="Arial" w:cs="Arial"/>
          <w:color w:val="auto"/>
          <w:sz w:val="22"/>
          <w:szCs w:val="22"/>
        </w:rPr>
      </w:pPr>
    </w:p>
    <w:p w:rsidR="00F9250A" w:rsidRDefault="00F9250A" w:rsidP="00F9250A">
      <w:pPr>
        <w:pStyle w:val="Default"/>
        <w:spacing w:line="360" w:lineRule="auto"/>
        <w:jc w:val="both"/>
        <w:rPr>
          <w:rFonts w:ascii="Arial" w:hAnsi="Arial" w:cs="Arial"/>
          <w:color w:val="auto"/>
          <w:sz w:val="22"/>
          <w:szCs w:val="22"/>
        </w:rPr>
      </w:pPr>
      <w:r>
        <w:rPr>
          <w:rFonts w:ascii="Arial" w:hAnsi="Arial" w:cs="Arial"/>
          <w:color w:val="auto"/>
          <w:sz w:val="22"/>
          <w:szCs w:val="22"/>
        </w:rPr>
        <w:t xml:space="preserve">Jeśli w szkoleniu uczestniczą osoby, które mają już dużą wiedzę z zakresu kompetencji kluczowych, procesowego wspomagania i wybranej przez nich kompetencji kluczowej, </w:t>
      </w:r>
      <w:r>
        <w:rPr>
          <w:rFonts w:ascii="Arial" w:hAnsi="Arial" w:cs="Arial"/>
          <w:color w:val="auto"/>
          <w:sz w:val="22"/>
          <w:szCs w:val="22"/>
        </w:rPr>
        <w:br/>
        <w:t xml:space="preserve">to podczas zajęć trener powinien koncentrować się na procesie wymiany doświadczeń </w:t>
      </w:r>
      <w:r>
        <w:rPr>
          <w:rFonts w:ascii="Arial" w:hAnsi="Arial" w:cs="Arial"/>
          <w:color w:val="auto"/>
          <w:sz w:val="22"/>
          <w:szCs w:val="22"/>
        </w:rPr>
        <w:br/>
        <w:t xml:space="preserve">i poszukiwania najlepszych rozwiązań dla poszczególnych zagadnień w oparciu o wiedzę </w:t>
      </w:r>
      <w:r>
        <w:rPr>
          <w:rFonts w:ascii="Arial" w:hAnsi="Arial" w:cs="Arial"/>
          <w:color w:val="auto"/>
          <w:sz w:val="22"/>
          <w:szCs w:val="22"/>
        </w:rPr>
        <w:br/>
        <w:t xml:space="preserve">i doświadczenie uczestników. Powinien unikać wykładów, przekazywania podstawowych informacji z zakresu omawianych zagadnień i dążyć do prezentowania treści poszerzających i pogłębiających wiedzę i umiejętności uczestników. Zaleca się stosowanie takich metod jak Word cafe, sesje plakatowe, open space, itd. </w:t>
      </w:r>
    </w:p>
    <w:p w:rsidR="00F9250A" w:rsidRDefault="00F9250A" w:rsidP="00B07237">
      <w:pPr>
        <w:pStyle w:val="Default"/>
        <w:spacing w:line="360" w:lineRule="auto"/>
        <w:jc w:val="both"/>
        <w:rPr>
          <w:rFonts w:ascii="Arial" w:hAnsi="Arial" w:cs="Arial"/>
          <w:color w:val="auto"/>
          <w:sz w:val="22"/>
          <w:szCs w:val="22"/>
        </w:rPr>
      </w:pPr>
    </w:p>
    <w:p w:rsidR="00F9250A" w:rsidRDefault="00F9250A" w:rsidP="00B07237">
      <w:pPr>
        <w:pStyle w:val="Default"/>
        <w:spacing w:line="360" w:lineRule="auto"/>
        <w:jc w:val="both"/>
        <w:rPr>
          <w:rFonts w:ascii="Arial" w:hAnsi="Arial" w:cs="Arial"/>
          <w:color w:val="auto"/>
          <w:sz w:val="22"/>
          <w:szCs w:val="22"/>
        </w:rPr>
      </w:pPr>
    </w:p>
    <w:p w:rsidR="00F9250A" w:rsidRDefault="00F9250A" w:rsidP="00B07237">
      <w:pPr>
        <w:pStyle w:val="Default"/>
        <w:spacing w:line="360" w:lineRule="auto"/>
        <w:jc w:val="both"/>
        <w:rPr>
          <w:rFonts w:ascii="Arial" w:hAnsi="Arial" w:cs="Arial"/>
          <w:color w:val="auto"/>
          <w:sz w:val="22"/>
          <w:szCs w:val="22"/>
        </w:rPr>
      </w:pPr>
    </w:p>
    <w:p w:rsidR="00F9250A" w:rsidRDefault="00F9250A" w:rsidP="00B07237">
      <w:pPr>
        <w:pStyle w:val="Default"/>
        <w:spacing w:line="360" w:lineRule="auto"/>
        <w:jc w:val="both"/>
        <w:rPr>
          <w:rFonts w:ascii="Arial" w:hAnsi="Arial" w:cs="Arial"/>
          <w:color w:val="auto"/>
          <w:sz w:val="22"/>
          <w:szCs w:val="22"/>
        </w:rPr>
      </w:pPr>
    </w:p>
    <w:p w:rsidR="00533BC0" w:rsidRDefault="00533BC0" w:rsidP="00E06D42">
      <w:pPr>
        <w:pStyle w:val="Default"/>
        <w:jc w:val="both"/>
        <w:rPr>
          <w:rFonts w:ascii="Arial" w:hAnsi="Arial" w:cs="Arial"/>
          <w:b/>
          <w:color w:val="auto"/>
          <w:sz w:val="22"/>
          <w:szCs w:val="22"/>
        </w:rPr>
      </w:pPr>
    </w:p>
    <w:p w:rsidR="00903C06" w:rsidRPr="00A851FB" w:rsidRDefault="00903C06" w:rsidP="00E06D42">
      <w:pPr>
        <w:pStyle w:val="Default"/>
        <w:jc w:val="both"/>
        <w:rPr>
          <w:rFonts w:ascii="Arial" w:hAnsi="Arial" w:cs="Arial"/>
          <w:b/>
          <w:color w:val="auto"/>
          <w:sz w:val="22"/>
          <w:szCs w:val="22"/>
        </w:rPr>
      </w:pPr>
      <w:r w:rsidRPr="00A851FB">
        <w:rPr>
          <w:rFonts w:ascii="Arial" w:hAnsi="Arial" w:cs="Arial"/>
          <w:b/>
          <w:color w:val="auto"/>
          <w:sz w:val="22"/>
          <w:szCs w:val="22"/>
        </w:rPr>
        <w:lastRenderedPageBreak/>
        <w:t>Cele szkolenia</w:t>
      </w:r>
    </w:p>
    <w:p w:rsidR="00903C06" w:rsidRDefault="00903C06" w:rsidP="00E06D42">
      <w:pPr>
        <w:pStyle w:val="Default"/>
        <w:jc w:val="both"/>
        <w:rPr>
          <w:rFonts w:ascii="Arial" w:hAnsi="Arial" w:cs="Arial"/>
          <w:color w:val="auto"/>
          <w:sz w:val="22"/>
          <w:szCs w:val="22"/>
        </w:rPr>
      </w:pPr>
    </w:p>
    <w:p w:rsidR="00903C06" w:rsidRPr="00903C06" w:rsidRDefault="00903C06" w:rsidP="00903C06">
      <w:pPr>
        <w:spacing w:after="234"/>
        <w:ind w:left="-5"/>
        <w:rPr>
          <w:sz w:val="24"/>
          <w:szCs w:val="24"/>
        </w:rPr>
      </w:pPr>
      <w:r w:rsidRPr="00903C06">
        <w:rPr>
          <w:b/>
          <w:sz w:val="24"/>
          <w:szCs w:val="24"/>
        </w:rPr>
        <w:t xml:space="preserve">Cel ogólny </w:t>
      </w:r>
    </w:p>
    <w:p w:rsidR="00903C06" w:rsidRPr="00836CF8" w:rsidRDefault="00903C06" w:rsidP="000368EA">
      <w:pPr>
        <w:spacing w:after="0"/>
        <w:jc w:val="both"/>
        <w:rPr>
          <w:rFonts w:ascii="Arial" w:hAnsi="Arial" w:cs="Arial"/>
        </w:rPr>
      </w:pPr>
      <w:r w:rsidRPr="00836CF8">
        <w:rPr>
          <w:rFonts w:ascii="Arial" w:hAnsi="Arial" w:cs="Arial"/>
        </w:rPr>
        <w:t xml:space="preserve">Przygotowanie </w:t>
      </w:r>
      <w:r w:rsidR="000368EA">
        <w:rPr>
          <w:rFonts w:ascii="Arial" w:hAnsi="Arial" w:cs="Arial"/>
        </w:rPr>
        <w:t>do procesowego wspomagania przedszkoli</w:t>
      </w:r>
      <w:r w:rsidRPr="00836CF8">
        <w:rPr>
          <w:rFonts w:ascii="Arial" w:hAnsi="Arial" w:cs="Arial"/>
        </w:rPr>
        <w:t xml:space="preserve"> w obszarach związanych </w:t>
      </w:r>
      <w:r w:rsidR="00836CF8">
        <w:rPr>
          <w:rFonts w:ascii="Arial" w:hAnsi="Arial" w:cs="Arial"/>
        </w:rPr>
        <w:br/>
      </w:r>
      <w:r w:rsidRPr="00836CF8">
        <w:rPr>
          <w:rFonts w:ascii="Arial" w:hAnsi="Arial" w:cs="Arial"/>
        </w:rPr>
        <w:t xml:space="preserve">z </w:t>
      </w:r>
      <w:r w:rsidR="00836CF8">
        <w:rPr>
          <w:rFonts w:ascii="Arial" w:hAnsi="Arial" w:cs="Arial"/>
        </w:rPr>
        <w:t>k</w:t>
      </w:r>
      <w:r w:rsidRPr="00836CF8">
        <w:rPr>
          <w:rFonts w:ascii="Arial" w:hAnsi="Arial" w:cs="Arial"/>
        </w:rPr>
        <w:t xml:space="preserve">ształtowaniem kompetencji kluczowych uczniów </w:t>
      </w:r>
    </w:p>
    <w:p w:rsidR="00903C06" w:rsidRPr="009249E8" w:rsidRDefault="00903C06" w:rsidP="00903C06">
      <w:pPr>
        <w:pStyle w:val="Nagwek1"/>
        <w:spacing w:after="207"/>
        <w:ind w:left="-5"/>
        <w:rPr>
          <w:rFonts w:ascii="Arial" w:hAnsi="Arial" w:cs="Arial"/>
          <w:color w:val="auto"/>
          <w:sz w:val="24"/>
          <w:szCs w:val="24"/>
        </w:rPr>
      </w:pPr>
      <w:r w:rsidRPr="009249E8">
        <w:rPr>
          <w:rFonts w:ascii="Arial" w:hAnsi="Arial" w:cs="Arial"/>
          <w:color w:val="auto"/>
          <w:sz w:val="24"/>
          <w:szCs w:val="24"/>
        </w:rPr>
        <w:t xml:space="preserve">Cele szczegółowe </w:t>
      </w:r>
    </w:p>
    <w:p w:rsidR="00903C06" w:rsidRPr="009249E8" w:rsidRDefault="00903C06" w:rsidP="00533BC0">
      <w:pPr>
        <w:spacing w:after="0"/>
        <w:rPr>
          <w:rFonts w:ascii="Arial" w:hAnsi="Arial" w:cs="Arial"/>
        </w:rPr>
      </w:pPr>
      <w:r w:rsidRPr="009249E8">
        <w:rPr>
          <w:rFonts w:ascii="Arial" w:hAnsi="Arial" w:cs="Arial"/>
        </w:rPr>
        <w:t xml:space="preserve">Uczestnik szkolenia: </w:t>
      </w:r>
    </w:p>
    <w:p w:rsidR="00E33833" w:rsidRDefault="00E33833" w:rsidP="00C6692B">
      <w:pPr>
        <w:numPr>
          <w:ilvl w:val="0"/>
          <w:numId w:val="30"/>
        </w:numPr>
        <w:spacing w:after="119" w:line="265" w:lineRule="auto"/>
        <w:ind w:hanging="360"/>
        <w:rPr>
          <w:rFonts w:ascii="Arial" w:hAnsi="Arial" w:cs="Arial"/>
        </w:rPr>
      </w:pPr>
      <w:r>
        <w:rPr>
          <w:rFonts w:ascii="Arial" w:hAnsi="Arial" w:cs="Arial"/>
        </w:rPr>
        <w:t>opisuje</w:t>
      </w:r>
      <w:r w:rsidR="009249E8" w:rsidRPr="009249E8">
        <w:rPr>
          <w:rFonts w:ascii="Arial" w:hAnsi="Arial" w:cs="Arial"/>
        </w:rPr>
        <w:t xml:space="preserve"> założenia kompleksowego wspomagania szkó</w:t>
      </w:r>
      <w:r w:rsidR="000368EA">
        <w:rPr>
          <w:rFonts w:ascii="Arial" w:hAnsi="Arial" w:cs="Arial"/>
        </w:rPr>
        <w:t>/przedszkoli</w:t>
      </w:r>
      <w:r w:rsidR="009249E8" w:rsidRPr="009249E8">
        <w:rPr>
          <w:rFonts w:ascii="Arial" w:hAnsi="Arial" w:cs="Arial"/>
        </w:rPr>
        <w:t xml:space="preserve">ł i zadania instytucji systemu wspomagania; </w:t>
      </w:r>
    </w:p>
    <w:p w:rsidR="009249E8" w:rsidRPr="00E33833" w:rsidRDefault="00E33833" w:rsidP="00C6692B">
      <w:pPr>
        <w:numPr>
          <w:ilvl w:val="0"/>
          <w:numId w:val="30"/>
        </w:numPr>
        <w:spacing w:after="119" w:line="265" w:lineRule="auto"/>
        <w:ind w:hanging="360"/>
        <w:rPr>
          <w:rFonts w:ascii="Arial" w:hAnsi="Arial" w:cs="Arial"/>
        </w:rPr>
      </w:pPr>
      <w:r w:rsidRPr="009249E8">
        <w:rPr>
          <w:rFonts w:ascii="Arial" w:hAnsi="Arial" w:cs="Arial"/>
        </w:rPr>
        <w:t xml:space="preserve">charakteryzuje kompetencje kluczowe, rozumie ich rolę i znaczenie w procesie uczenia się przez całe życie oraz przygotowaniu uczniów do funkcjonowania w społeczeństwie i dorosłym życiu; </w:t>
      </w:r>
    </w:p>
    <w:p w:rsidR="00903C06" w:rsidRPr="009249E8" w:rsidRDefault="00903C06" w:rsidP="00C6692B">
      <w:pPr>
        <w:numPr>
          <w:ilvl w:val="0"/>
          <w:numId w:val="30"/>
        </w:numPr>
        <w:spacing w:after="15" w:line="276" w:lineRule="auto"/>
        <w:ind w:hanging="360"/>
        <w:rPr>
          <w:rFonts w:ascii="Arial" w:hAnsi="Arial" w:cs="Arial"/>
        </w:rPr>
      </w:pPr>
      <w:r w:rsidRPr="009249E8">
        <w:rPr>
          <w:rFonts w:ascii="Arial" w:hAnsi="Arial" w:cs="Arial"/>
        </w:rPr>
        <w:t xml:space="preserve">uzasadnia potrzebę rozwoju </w:t>
      </w:r>
      <w:r w:rsidR="000368EA">
        <w:rPr>
          <w:rFonts w:ascii="Arial" w:hAnsi="Arial" w:cs="Arial"/>
        </w:rPr>
        <w:t>kompetencji kluczowych dziecka w przedszkolu</w:t>
      </w:r>
      <w:r w:rsidRPr="009249E8">
        <w:rPr>
          <w:rFonts w:ascii="Arial" w:hAnsi="Arial" w:cs="Arial"/>
        </w:rPr>
        <w:t xml:space="preserve">; </w:t>
      </w:r>
    </w:p>
    <w:p w:rsidR="009249E8" w:rsidRPr="009249E8" w:rsidRDefault="009249E8" w:rsidP="00C6692B">
      <w:pPr>
        <w:numPr>
          <w:ilvl w:val="0"/>
          <w:numId w:val="30"/>
        </w:numPr>
        <w:spacing w:after="15" w:line="276" w:lineRule="auto"/>
        <w:ind w:hanging="360"/>
        <w:rPr>
          <w:rFonts w:ascii="Arial" w:hAnsi="Arial" w:cs="Arial"/>
        </w:rPr>
      </w:pPr>
      <w:r w:rsidRPr="009249E8">
        <w:rPr>
          <w:rFonts w:ascii="Arial" w:hAnsi="Arial" w:cs="Arial"/>
        </w:rPr>
        <w:t xml:space="preserve">wyjaśnia na czym polega proces uczenia się ucznia i co sprzyja temu procesowi </w:t>
      </w:r>
    </w:p>
    <w:p w:rsidR="00903C06" w:rsidRDefault="00903C06" w:rsidP="00C6692B">
      <w:pPr>
        <w:numPr>
          <w:ilvl w:val="0"/>
          <w:numId w:val="30"/>
        </w:numPr>
        <w:spacing w:after="34" w:line="276" w:lineRule="auto"/>
        <w:ind w:hanging="360"/>
        <w:rPr>
          <w:rFonts w:ascii="Arial" w:hAnsi="Arial" w:cs="Arial"/>
        </w:rPr>
      </w:pPr>
      <w:r w:rsidRPr="009249E8">
        <w:rPr>
          <w:rFonts w:ascii="Arial" w:hAnsi="Arial" w:cs="Arial"/>
        </w:rPr>
        <w:t xml:space="preserve">wskazuje metody i techniki nauczania/uczenia się służące rozwijaniu umiejętności uczenia się i warunki sprzyjające jej kształtowaniu na I etapie edukacyjnym; </w:t>
      </w:r>
    </w:p>
    <w:p w:rsidR="00533BC0" w:rsidRPr="00533BC0" w:rsidRDefault="00533BC0" w:rsidP="00C6692B">
      <w:pPr>
        <w:numPr>
          <w:ilvl w:val="0"/>
          <w:numId w:val="30"/>
        </w:numPr>
        <w:spacing w:after="39" w:line="276" w:lineRule="auto"/>
        <w:ind w:hanging="360"/>
        <w:rPr>
          <w:rFonts w:ascii="Arial" w:hAnsi="Arial" w:cs="Arial"/>
        </w:rPr>
      </w:pPr>
      <w:r w:rsidRPr="00533BC0">
        <w:rPr>
          <w:rFonts w:ascii="Arial" w:hAnsi="Arial" w:cs="Arial"/>
        </w:rPr>
        <w:t xml:space="preserve">prowadzi wspomaganie szkoły w zakresie kształtowania u uczniów kompetencji kluczowych, wykorzystując wiedzę na temat metod i technik nauczania/uczenia się; </w:t>
      </w:r>
    </w:p>
    <w:p w:rsidR="00533BC0" w:rsidRDefault="00533BC0" w:rsidP="00C6692B">
      <w:pPr>
        <w:numPr>
          <w:ilvl w:val="0"/>
          <w:numId w:val="30"/>
        </w:numPr>
        <w:spacing w:after="12" w:line="276" w:lineRule="auto"/>
        <w:ind w:hanging="360"/>
        <w:rPr>
          <w:rFonts w:ascii="Arial" w:hAnsi="Arial" w:cs="Arial"/>
        </w:rPr>
      </w:pPr>
      <w:r w:rsidRPr="00533BC0">
        <w:rPr>
          <w:rFonts w:ascii="Arial" w:hAnsi="Arial" w:cs="Arial"/>
        </w:rPr>
        <w:t>organizuje pracę zespołową nauczycieli w celu kształtowania umiejętnoś</w:t>
      </w:r>
      <w:r>
        <w:rPr>
          <w:rFonts w:ascii="Arial" w:hAnsi="Arial" w:cs="Arial"/>
        </w:rPr>
        <w:t>ci uczenia się</w:t>
      </w:r>
      <w:r w:rsidRPr="00533BC0">
        <w:rPr>
          <w:rFonts w:ascii="Arial" w:hAnsi="Arial" w:cs="Arial"/>
        </w:rPr>
        <w:t>;</w:t>
      </w:r>
    </w:p>
    <w:p w:rsidR="00533BC0" w:rsidRPr="00533BC0" w:rsidRDefault="00533BC0" w:rsidP="00C6692B">
      <w:pPr>
        <w:numPr>
          <w:ilvl w:val="0"/>
          <w:numId w:val="30"/>
        </w:numPr>
        <w:spacing w:after="12" w:line="276" w:lineRule="auto"/>
        <w:ind w:hanging="360"/>
        <w:rPr>
          <w:rFonts w:ascii="Arial" w:hAnsi="Arial" w:cs="Arial"/>
        </w:rPr>
      </w:pPr>
      <w:r w:rsidRPr="00533BC0">
        <w:rPr>
          <w:rFonts w:ascii="Arial" w:hAnsi="Arial" w:cs="Arial"/>
        </w:rPr>
        <w:t xml:space="preserve"> </w:t>
      </w:r>
      <w:r>
        <w:rPr>
          <w:rFonts w:ascii="Arial" w:hAnsi="Arial" w:cs="Arial"/>
        </w:rPr>
        <w:t>stosuje metody pracy sprzyjające wprowadzaniu zmiany;</w:t>
      </w:r>
    </w:p>
    <w:p w:rsidR="00533BC0" w:rsidRPr="00533BC0" w:rsidRDefault="00533BC0" w:rsidP="00C6692B">
      <w:pPr>
        <w:numPr>
          <w:ilvl w:val="0"/>
          <w:numId w:val="30"/>
        </w:numPr>
        <w:spacing w:after="428" w:line="276" w:lineRule="auto"/>
        <w:ind w:hanging="360"/>
        <w:rPr>
          <w:rFonts w:ascii="Arial" w:hAnsi="Arial" w:cs="Arial"/>
        </w:rPr>
      </w:pPr>
      <w:r w:rsidRPr="00533BC0">
        <w:rPr>
          <w:rFonts w:ascii="Arial" w:hAnsi="Arial" w:cs="Arial"/>
        </w:rPr>
        <w:t xml:space="preserve">określa swój potencjał zawodowy oraz planuje dalszy rozwój w roli osoby prowadzącej wspomaganie szkół. </w:t>
      </w:r>
    </w:p>
    <w:p w:rsidR="00903C06" w:rsidRDefault="009249E8" w:rsidP="00903C06">
      <w:pPr>
        <w:pStyle w:val="Nagwek1"/>
        <w:ind w:left="-5"/>
        <w:rPr>
          <w:rFonts w:ascii="Arial" w:hAnsi="Arial" w:cs="Arial"/>
          <w:color w:val="auto"/>
          <w:sz w:val="24"/>
          <w:szCs w:val="24"/>
        </w:rPr>
      </w:pPr>
      <w:r w:rsidRPr="009249E8">
        <w:rPr>
          <w:rFonts w:ascii="Arial" w:hAnsi="Arial" w:cs="Arial"/>
          <w:color w:val="auto"/>
          <w:sz w:val="24"/>
          <w:szCs w:val="24"/>
        </w:rPr>
        <w:t>T</w:t>
      </w:r>
      <w:r w:rsidR="00903C06" w:rsidRPr="009249E8">
        <w:rPr>
          <w:rFonts w:ascii="Arial" w:hAnsi="Arial" w:cs="Arial"/>
          <w:color w:val="auto"/>
          <w:sz w:val="24"/>
          <w:szCs w:val="24"/>
        </w:rPr>
        <w:t xml:space="preserve">ematy modułów </w:t>
      </w:r>
    </w:p>
    <w:p w:rsidR="00EB5C8E" w:rsidRPr="00EB5C8E" w:rsidRDefault="00EB5C8E" w:rsidP="00EB5C8E"/>
    <w:p w:rsidR="00C70343" w:rsidRPr="00EB5C8E" w:rsidRDefault="00C70343" w:rsidP="00C70343">
      <w:pPr>
        <w:rPr>
          <w:rFonts w:ascii="Arial" w:hAnsi="Arial" w:cs="Arial"/>
          <w:b/>
        </w:rPr>
      </w:pPr>
      <w:r w:rsidRPr="00EB5C8E">
        <w:rPr>
          <w:rFonts w:ascii="Arial" w:hAnsi="Arial" w:cs="Arial"/>
          <w:b/>
        </w:rPr>
        <w:t xml:space="preserve">Zajazd 1. </w:t>
      </w:r>
    </w:p>
    <w:p w:rsidR="00745887" w:rsidRPr="00745887" w:rsidRDefault="00745887" w:rsidP="00745887">
      <w:pPr>
        <w:pStyle w:val="Tekstpodstawowy"/>
        <w:spacing w:before="309" w:line="360" w:lineRule="auto"/>
        <w:jc w:val="both"/>
        <w:rPr>
          <w:rFonts w:ascii="Arial" w:hAnsi="Arial" w:cs="Arial"/>
          <w:sz w:val="22"/>
          <w:szCs w:val="22"/>
          <w:lang w:val="pl-PL"/>
        </w:rPr>
      </w:pPr>
      <w:r w:rsidRPr="00745887">
        <w:rPr>
          <w:rFonts w:ascii="Arial" w:hAnsi="Arial" w:cs="Arial"/>
          <w:sz w:val="22"/>
          <w:szCs w:val="22"/>
          <w:lang w:val="pl-PL"/>
        </w:rPr>
        <w:t xml:space="preserve">Moduł I. Wspomaganie pracy przedszkola – wprowadzenie do szkolenia. </w:t>
      </w:r>
    </w:p>
    <w:p w:rsidR="00745887" w:rsidRPr="00745887" w:rsidRDefault="00745887" w:rsidP="00745887">
      <w:pPr>
        <w:pStyle w:val="Tekstpodstawowy"/>
        <w:spacing w:line="360" w:lineRule="auto"/>
        <w:jc w:val="both"/>
        <w:rPr>
          <w:rFonts w:ascii="Arial" w:hAnsi="Arial" w:cs="Arial"/>
          <w:sz w:val="22"/>
          <w:szCs w:val="22"/>
          <w:lang w:val="pl-PL"/>
        </w:rPr>
      </w:pPr>
      <w:r w:rsidRPr="00745887">
        <w:rPr>
          <w:rFonts w:ascii="Arial" w:hAnsi="Arial" w:cs="Arial"/>
          <w:sz w:val="22"/>
          <w:szCs w:val="22"/>
          <w:lang w:val="pl-PL"/>
        </w:rPr>
        <w:t>Moduł II. Rozwój kompetencji kluczowych w procesie edukacji.</w:t>
      </w:r>
    </w:p>
    <w:p w:rsidR="00745887" w:rsidRDefault="00745887" w:rsidP="00745887">
      <w:pPr>
        <w:pStyle w:val="Tekstpodstawowy"/>
        <w:spacing w:line="362" w:lineRule="auto"/>
        <w:jc w:val="both"/>
        <w:rPr>
          <w:rFonts w:ascii="Arial" w:hAnsi="Arial" w:cs="Arial"/>
          <w:sz w:val="22"/>
          <w:szCs w:val="22"/>
          <w:lang w:val="pl-PL"/>
        </w:rPr>
      </w:pPr>
      <w:r w:rsidRPr="00745887">
        <w:rPr>
          <w:rFonts w:ascii="Arial" w:hAnsi="Arial" w:cs="Arial"/>
          <w:sz w:val="22"/>
          <w:szCs w:val="22"/>
          <w:lang w:val="pl-PL"/>
        </w:rPr>
        <w:t>Moduł III. Przedszkole jako organizacja ucząca się – czynniki warunkujące rozwój kompetencji kluczowych dzieci w wieku przedszkolnym.</w:t>
      </w:r>
    </w:p>
    <w:p w:rsidR="00745887" w:rsidRPr="00745887" w:rsidRDefault="00745887" w:rsidP="00745887">
      <w:pPr>
        <w:pStyle w:val="Tekstpodstawowy"/>
        <w:spacing w:line="362" w:lineRule="auto"/>
        <w:jc w:val="both"/>
        <w:rPr>
          <w:rFonts w:ascii="Arial" w:hAnsi="Arial" w:cs="Arial"/>
          <w:b/>
          <w:sz w:val="22"/>
          <w:szCs w:val="22"/>
          <w:lang w:val="pl-PL"/>
        </w:rPr>
      </w:pPr>
      <w:r w:rsidRPr="00745887">
        <w:rPr>
          <w:rFonts w:ascii="Arial" w:hAnsi="Arial" w:cs="Arial"/>
          <w:b/>
          <w:sz w:val="22"/>
          <w:szCs w:val="22"/>
          <w:lang w:val="pl-PL"/>
        </w:rPr>
        <w:t xml:space="preserve">Zjazd 2. </w:t>
      </w:r>
    </w:p>
    <w:p w:rsidR="00745887" w:rsidRDefault="00745887" w:rsidP="00745887">
      <w:pPr>
        <w:pStyle w:val="Tekstpodstawowy"/>
        <w:spacing w:line="360" w:lineRule="auto"/>
        <w:jc w:val="both"/>
        <w:rPr>
          <w:rFonts w:ascii="Arial" w:hAnsi="Arial" w:cs="Arial"/>
          <w:sz w:val="22"/>
          <w:szCs w:val="22"/>
          <w:lang w:val="pl-PL"/>
        </w:rPr>
      </w:pPr>
      <w:r w:rsidRPr="00745887">
        <w:rPr>
          <w:rFonts w:ascii="Arial" w:hAnsi="Arial" w:cs="Arial"/>
          <w:sz w:val="22"/>
          <w:szCs w:val="22"/>
          <w:lang w:val="pl-PL"/>
        </w:rPr>
        <w:t xml:space="preserve">Moduł IV. Rozwijanie kompetencji kluczowych w wychowaniu przedszkolnym. </w:t>
      </w:r>
    </w:p>
    <w:p w:rsidR="00745887" w:rsidRPr="00745887" w:rsidRDefault="00745887" w:rsidP="00745887">
      <w:pPr>
        <w:pStyle w:val="Tekstpodstawowy"/>
        <w:spacing w:line="360" w:lineRule="auto"/>
        <w:jc w:val="both"/>
        <w:rPr>
          <w:rFonts w:ascii="Arial" w:hAnsi="Arial" w:cs="Arial"/>
          <w:sz w:val="22"/>
          <w:szCs w:val="22"/>
          <w:lang w:val="pl-PL"/>
        </w:rPr>
      </w:pPr>
      <w:r w:rsidRPr="00745887">
        <w:rPr>
          <w:rFonts w:ascii="Arial" w:hAnsi="Arial" w:cs="Arial"/>
          <w:sz w:val="22"/>
          <w:szCs w:val="22"/>
          <w:lang w:val="pl-PL"/>
        </w:rPr>
        <w:t>Moduł V. Proces uczenia się a rozwój kompetencji kluczowych.</w:t>
      </w:r>
    </w:p>
    <w:p w:rsidR="00745887" w:rsidRDefault="00745887" w:rsidP="00745887">
      <w:pPr>
        <w:pStyle w:val="Tekstpodstawowy"/>
        <w:spacing w:line="360" w:lineRule="auto"/>
        <w:jc w:val="both"/>
        <w:rPr>
          <w:rFonts w:ascii="Arial" w:hAnsi="Arial" w:cs="Arial"/>
          <w:sz w:val="22"/>
          <w:szCs w:val="22"/>
          <w:lang w:val="pl-PL"/>
        </w:rPr>
      </w:pPr>
      <w:r w:rsidRPr="00745887">
        <w:rPr>
          <w:rFonts w:ascii="Arial" w:hAnsi="Arial" w:cs="Arial"/>
          <w:sz w:val="22"/>
          <w:szCs w:val="22"/>
          <w:lang w:val="pl-PL"/>
        </w:rPr>
        <w:t xml:space="preserve">Moduł VI. Metody i techniki pracy z dzieckiem w wieku przedszkolnym w obszarze rozwijania </w:t>
      </w:r>
      <w:r w:rsidRPr="00745887">
        <w:rPr>
          <w:rFonts w:ascii="Arial" w:hAnsi="Arial" w:cs="Arial"/>
          <w:sz w:val="22"/>
          <w:szCs w:val="22"/>
          <w:lang w:val="pl-PL"/>
        </w:rPr>
        <w:lastRenderedPageBreak/>
        <w:t xml:space="preserve">kompetencji kluczowych. </w:t>
      </w:r>
    </w:p>
    <w:p w:rsidR="00745887" w:rsidRPr="00745887" w:rsidRDefault="00745887" w:rsidP="00745887">
      <w:pPr>
        <w:pStyle w:val="Tekstpodstawowy"/>
        <w:spacing w:line="360" w:lineRule="auto"/>
        <w:jc w:val="both"/>
        <w:rPr>
          <w:rFonts w:ascii="Arial" w:hAnsi="Arial" w:cs="Arial"/>
          <w:b/>
          <w:sz w:val="22"/>
          <w:szCs w:val="22"/>
          <w:lang w:val="pl-PL"/>
        </w:rPr>
      </w:pPr>
      <w:r>
        <w:rPr>
          <w:rFonts w:ascii="Arial" w:hAnsi="Arial" w:cs="Arial"/>
          <w:b/>
          <w:sz w:val="22"/>
          <w:szCs w:val="22"/>
          <w:lang w:val="pl-PL"/>
        </w:rPr>
        <w:t xml:space="preserve">Zjazd 3. </w:t>
      </w:r>
    </w:p>
    <w:p w:rsidR="00745887" w:rsidRPr="00745887" w:rsidRDefault="00745887" w:rsidP="00745887">
      <w:pPr>
        <w:pStyle w:val="Tekstpodstawowy"/>
        <w:spacing w:line="360" w:lineRule="auto"/>
        <w:jc w:val="both"/>
        <w:rPr>
          <w:rFonts w:ascii="Arial" w:hAnsi="Arial" w:cs="Arial"/>
          <w:sz w:val="22"/>
          <w:szCs w:val="22"/>
          <w:lang w:val="pl-PL"/>
        </w:rPr>
      </w:pPr>
      <w:r w:rsidRPr="00745887">
        <w:rPr>
          <w:rFonts w:ascii="Arial" w:hAnsi="Arial" w:cs="Arial"/>
          <w:sz w:val="22"/>
          <w:szCs w:val="22"/>
          <w:lang w:val="pl-PL"/>
        </w:rPr>
        <w:t>Moduł VII. Wspomaganie pracy przedszkola w kształtowaniu kompetencji kluczowych dzieci</w:t>
      </w:r>
      <w:r>
        <w:rPr>
          <w:rFonts w:ascii="Arial" w:hAnsi="Arial" w:cs="Arial"/>
          <w:sz w:val="22"/>
          <w:szCs w:val="22"/>
          <w:lang w:val="pl-PL"/>
        </w:rPr>
        <w:t xml:space="preserve"> – wprowadzanie zmiany</w:t>
      </w:r>
      <w:r w:rsidRPr="00745887">
        <w:rPr>
          <w:rFonts w:ascii="Arial" w:hAnsi="Arial" w:cs="Arial"/>
          <w:sz w:val="22"/>
          <w:szCs w:val="22"/>
          <w:lang w:val="pl-PL"/>
        </w:rPr>
        <w:t>.</w:t>
      </w:r>
    </w:p>
    <w:p w:rsidR="00745887" w:rsidRPr="00745887" w:rsidRDefault="00745887" w:rsidP="00745887">
      <w:pPr>
        <w:pStyle w:val="Tekstpodstawowy"/>
        <w:jc w:val="both"/>
        <w:rPr>
          <w:rFonts w:ascii="Arial" w:hAnsi="Arial" w:cs="Arial"/>
          <w:sz w:val="22"/>
          <w:szCs w:val="22"/>
          <w:lang w:val="pl-PL"/>
        </w:rPr>
      </w:pPr>
      <w:r w:rsidRPr="00745887">
        <w:rPr>
          <w:rFonts w:ascii="Arial" w:hAnsi="Arial" w:cs="Arial"/>
          <w:sz w:val="22"/>
          <w:szCs w:val="22"/>
          <w:lang w:val="pl-PL"/>
        </w:rPr>
        <w:t>Moduł VIII Planowanie rozwoju zawodowego uczestników szkolenia w zakresie wspomagania przedszkoli.</w:t>
      </w:r>
    </w:p>
    <w:p w:rsidR="00903C06" w:rsidRPr="00903C06" w:rsidRDefault="00903C06" w:rsidP="00903C06">
      <w:pPr>
        <w:spacing w:after="145"/>
        <w:rPr>
          <w:rFonts w:ascii="Arial" w:hAnsi="Arial" w:cs="Arial"/>
        </w:rPr>
      </w:pPr>
    </w:p>
    <w:p w:rsidR="00903C06" w:rsidRPr="00E06D42" w:rsidRDefault="00903C06" w:rsidP="00E06D42">
      <w:pPr>
        <w:pStyle w:val="Default"/>
        <w:jc w:val="both"/>
        <w:rPr>
          <w:rFonts w:ascii="Arial" w:hAnsi="Arial" w:cs="Arial"/>
          <w:color w:val="auto"/>
          <w:sz w:val="22"/>
          <w:szCs w:val="22"/>
        </w:rPr>
      </w:pPr>
    </w:p>
    <w:p w:rsidR="00BA1CC0" w:rsidRPr="00686EB7" w:rsidRDefault="00C70343" w:rsidP="00BA1CC0">
      <w:pPr>
        <w:shd w:val="clear" w:color="auto" w:fill="E7E6E6" w:themeFill="background2"/>
        <w:spacing w:after="120" w:line="360" w:lineRule="auto"/>
        <w:ind w:right="-200"/>
        <w:rPr>
          <w:rFonts w:ascii="Arial" w:hAnsi="Arial" w:cs="Arial"/>
          <w:b/>
        </w:rPr>
      </w:pPr>
      <w:r>
        <w:rPr>
          <w:rFonts w:ascii="Arial" w:hAnsi="Arial" w:cs="Arial"/>
          <w:b/>
        </w:rPr>
        <w:t>Zjazd 1</w:t>
      </w:r>
      <w:r w:rsidR="00DE1ADA" w:rsidRPr="00686EB7">
        <w:rPr>
          <w:rFonts w:ascii="Arial" w:hAnsi="Arial" w:cs="Arial"/>
          <w:b/>
        </w:rPr>
        <w:t>.</w:t>
      </w:r>
    </w:p>
    <w:p w:rsidR="006F6B84" w:rsidRPr="00686EB7" w:rsidRDefault="006F6B84" w:rsidP="006F6B84">
      <w:pPr>
        <w:spacing w:line="360" w:lineRule="auto"/>
        <w:rPr>
          <w:rFonts w:ascii="Arial" w:hAnsi="Arial" w:cs="Arial"/>
          <w:b/>
        </w:rPr>
      </w:pPr>
      <w:r w:rsidRPr="00686EB7">
        <w:rPr>
          <w:rFonts w:ascii="Arial" w:hAnsi="Arial" w:cs="Arial"/>
          <w:b/>
        </w:rPr>
        <w:t>CZAS</w:t>
      </w:r>
      <w:r w:rsidR="00E06D42">
        <w:rPr>
          <w:rFonts w:ascii="Arial" w:hAnsi="Arial" w:cs="Arial"/>
          <w:b/>
        </w:rPr>
        <w:t xml:space="preserve"> -</w:t>
      </w:r>
      <w:r w:rsidR="00C3457E">
        <w:rPr>
          <w:rFonts w:ascii="Arial" w:hAnsi="Arial" w:cs="Arial"/>
          <w:b/>
        </w:rPr>
        <w:t xml:space="preserve"> 23</w:t>
      </w:r>
      <w:r w:rsidRPr="00686EB7">
        <w:rPr>
          <w:rFonts w:ascii="Arial" w:hAnsi="Arial" w:cs="Arial"/>
          <w:b/>
        </w:rPr>
        <w:t xml:space="preserve"> G. </w:t>
      </w:r>
      <w:r w:rsidR="00FE4A77">
        <w:rPr>
          <w:rFonts w:ascii="Arial" w:hAnsi="Arial" w:cs="Arial"/>
          <w:b/>
        </w:rPr>
        <w:t xml:space="preserve">, szczegółowo rozpisane </w:t>
      </w:r>
      <w:r w:rsidR="001E4BE6">
        <w:rPr>
          <w:rFonts w:ascii="Arial" w:hAnsi="Arial" w:cs="Arial"/>
          <w:b/>
        </w:rPr>
        <w:t xml:space="preserve">godzinowo </w:t>
      </w:r>
      <w:r w:rsidR="00FE4A77">
        <w:rPr>
          <w:rFonts w:ascii="Arial" w:hAnsi="Arial" w:cs="Arial"/>
          <w:b/>
        </w:rPr>
        <w:t>kolejne bloki</w:t>
      </w:r>
      <w:r w:rsidR="001E4BE6">
        <w:rPr>
          <w:rFonts w:ascii="Arial" w:hAnsi="Arial" w:cs="Arial"/>
          <w:b/>
        </w:rPr>
        <w:t xml:space="preserve"> znajdują się </w:t>
      </w:r>
      <w:r w:rsidR="00FE4A77">
        <w:rPr>
          <w:rFonts w:ascii="Arial" w:hAnsi="Arial" w:cs="Arial"/>
          <w:b/>
        </w:rPr>
        <w:t xml:space="preserve"> w harmonogramie 1. Zjazdu </w:t>
      </w:r>
    </w:p>
    <w:p w:rsidR="006F6B84" w:rsidRPr="00686EB7" w:rsidRDefault="006F6B84" w:rsidP="006F6B84">
      <w:pPr>
        <w:tabs>
          <w:tab w:val="center" w:pos="4331"/>
        </w:tabs>
        <w:spacing w:after="78" w:line="360" w:lineRule="auto"/>
        <w:rPr>
          <w:rFonts w:ascii="Arial" w:hAnsi="Arial" w:cs="Arial"/>
        </w:rPr>
      </w:pPr>
      <w:r w:rsidRPr="00686EB7">
        <w:rPr>
          <w:rFonts w:ascii="Arial" w:hAnsi="Arial" w:cs="Arial"/>
          <w:b/>
        </w:rPr>
        <w:t xml:space="preserve">TEMAT ZAJĘĆ: Wzajemne poznanie i integracja uczestników. Diagnoza poziomu znajomości tematu procesowego wspomagania. </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Pr="00686EB7">
        <w:rPr>
          <w:rFonts w:ascii="Arial" w:hAnsi="Arial" w:cs="Arial"/>
        </w:rPr>
        <w:t xml:space="preserve"> 90 minut</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6F6B84" w:rsidP="006F6B84">
      <w:pPr>
        <w:spacing w:after="125" w:line="360" w:lineRule="auto"/>
        <w:ind w:left="9" w:right="36"/>
        <w:rPr>
          <w:rFonts w:ascii="Arial" w:hAnsi="Arial" w:cs="Arial"/>
        </w:rPr>
      </w:pPr>
      <w:r w:rsidRPr="00686EB7">
        <w:rPr>
          <w:rFonts w:ascii="Arial" w:hAnsi="Arial" w:cs="Arial"/>
        </w:rPr>
        <w:t>Przedstawienie celów i planowanego przebiegu szkolenia. Poznanie się członków grupy. Zebranie od uczestników ich potrzeb, zasobów, jakie już posiadają, obaw. Określenie zasad pracy grupy.</w:t>
      </w:r>
    </w:p>
    <w:p w:rsidR="006F6B84" w:rsidRPr="00686EB7" w:rsidRDefault="006F6B84" w:rsidP="00746406">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 xml:space="preserve">Uczestnik </w:t>
      </w:r>
      <w:r w:rsidR="00746406" w:rsidRPr="00686EB7">
        <w:rPr>
          <w:rFonts w:ascii="Arial" w:hAnsi="Arial" w:cs="Arial"/>
        </w:rPr>
        <w:t>s</w:t>
      </w:r>
      <w:r w:rsidRPr="00686EB7">
        <w:rPr>
          <w:rFonts w:ascii="Arial" w:hAnsi="Arial" w:cs="Arial"/>
        </w:rPr>
        <w:t>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prez</w:t>
      </w:r>
      <w:r w:rsidR="00746406" w:rsidRPr="00686EB7">
        <w:rPr>
          <w:rFonts w:ascii="Arial" w:hAnsi="Arial" w:cs="Arial"/>
        </w:rPr>
        <w:t>entuje siebie</w:t>
      </w:r>
      <w:r w:rsidRPr="00686EB7">
        <w:rPr>
          <w:rFonts w:ascii="Arial" w:hAnsi="Arial" w:cs="Arial"/>
        </w:rPr>
        <w:t>,</w:t>
      </w:r>
      <w:r w:rsidR="00746406" w:rsidRPr="00686EB7">
        <w:rPr>
          <w:rFonts w:ascii="Arial" w:hAnsi="Arial" w:cs="Arial"/>
        </w:rPr>
        <w:t xml:space="preserve"> </w:t>
      </w:r>
    </w:p>
    <w:p w:rsidR="00746406" w:rsidRPr="00686EB7" w:rsidRDefault="00746406" w:rsidP="006F6B84">
      <w:pPr>
        <w:numPr>
          <w:ilvl w:val="0"/>
          <w:numId w:val="1"/>
        </w:numPr>
        <w:spacing w:after="4" w:line="360" w:lineRule="auto"/>
        <w:ind w:right="36" w:hanging="142"/>
        <w:jc w:val="both"/>
        <w:rPr>
          <w:rFonts w:ascii="Arial" w:hAnsi="Arial" w:cs="Arial"/>
        </w:rPr>
      </w:pPr>
      <w:r w:rsidRPr="00686EB7">
        <w:rPr>
          <w:rFonts w:ascii="Arial" w:hAnsi="Arial" w:cs="Arial"/>
        </w:rPr>
        <w:t>określa swój poziom wiedzy i doświadczeń związanych z procesowym wspomaganiem,</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własne potrzeby, które zdecydowały o jego udziale w szkoleniu,</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wskazuje zasoby, dzięki którym może wspierać proces uczenia się podczas szkolenia,</w:t>
      </w:r>
    </w:p>
    <w:p w:rsidR="006F6B84" w:rsidRPr="00686EB7" w:rsidRDefault="006F6B84" w:rsidP="006F6B84">
      <w:pPr>
        <w:numPr>
          <w:ilvl w:val="0"/>
          <w:numId w:val="1"/>
        </w:numPr>
        <w:spacing w:after="4" w:line="360" w:lineRule="auto"/>
        <w:ind w:right="36" w:hanging="142"/>
        <w:jc w:val="both"/>
        <w:rPr>
          <w:rFonts w:ascii="Arial" w:hAnsi="Arial" w:cs="Arial"/>
        </w:rPr>
      </w:pPr>
      <w:r w:rsidRPr="00686EB7">
        <w:rPr>
          <w:rFonts w:ascii="Arial" w:hAnsi="Arial" w:cs="Arial"/>
        </w:rPr>
        <w:t>określa obawy związane ze szkoleniem,</w:t>
      </w:r>
    </w:p>
    <w:p w:rsidR="006F6B84" w:rsidRPr="00686EB7" w:rsidRDefault="006F6B84" w:rsidP="006F6B84">
      <w:pPr>
        <w:numPr>
          <w:ilvl w:val="0"/>
          <w:numId w:val="1"/>
        </w:numPr>
        <w:spacing w:after="124" w:line="360" w:lineRule="auto"/>
        <w:ind w:right="36" w:hanging="142"/>
        <w:jc w:val="both"/>
        <w:rPr>
          <w:rFonts w:ascii="Arial" w:hAnsi="Arial" w:cs="Arial"/>
        </w:rPr>
      </w:pPr>
      <w:r w:rsidRPr="00686EB7">
        <w:rPr>
          <w:rFonts w:ascii="Arial" w:hAnsi="Arial" w:cs="Arial"/>
        </w:rPr>
        <w:t>jest świadomy zasad obowiązujących podczas szkolenia.</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Poznanie się uczestników szkolenia.</w:t>
      </w:r>
    </w:p>
    <w:p w:rsidR="006F6B84" w:rsidRPr="00686EB7" w:rsidRDefault="006F6B84" w:rsidP="006F6B84">
      <w:pPr>
        <w:numPr>
          <w:ilvl w:val="0"/>
          <w:numId w:val="2"/>
        </w:numPr>
        <w:spacing w:after="4" w:line="360" w:lineRule="auto"/>
        <w:ind w:right="36" w:hanging="284"/>
        <w:jc w:val="both"/>
        <w:rPr>
          <w:rFonts w:ascii="Arial" w:hAnsi="Arial" w:cs="Arial"/>
        </w:rPr>
      </w:pPr>
      <w:r w:rsidRPr="00686EB7">
        <w:rPr>
          <w:rFonts w:ascii="Arial" w:hAnsi="Arial" w:cs="Arial"/>
        </w:rPr>
        <w:t>Potrzeby, zasoby, obawy uczestników.</w:t>
      </w:r>
    </w:p>
    <w:p w:rsidR="006F6B84" w:rsidRPr="00686EB7" w:rsidRDefault="006F6B84" w:rsidP="006F6B84">
      <w:pPr>
        <w:numPr>
          <w:ilvl w:val="0"/>
          <w:numId w:val="2"/>
        </w:numPr>
        <w:spacing w:after="124" w:line="360" w:lineRule="auto"/>
        <w:ind w:right="36" w:hanging="284"/>
        <w:jc w:val="both"/>
        <w:rPr>
          <w:rFonts w:ascii="Arial" w:hAnsi="Arial" w:cs="Arial"/>
        </w:rPr>
      </w:pPr>
      <w:r w:rsidRPr="00686EB7">
        <w:rPr>
          <w:rFonts w:ascii="Arial" w:hAnsi="Arial" w:cs="Arial"/>
        </w:rPr>
        <w:t>Określenie zasad pracy grupy.</w:t>
      </w:r>
    </w:p>
    <w:p w:rsidR="006F6B84" w:rsidRPr="00686EB7" w:rsidRDefault="006F6B84" w:rsidP="00746406">
      <w:pPr>
        <w:spacing w:after="128" w:line="360" w:lineRule="auto"/>
        <w:ind w:left="9" w:right="992"/>
        <w:rPr>
          <w:rFonts w:ascii="Arial" w:hAnsi="Arial" w:cs="Arial"/>
        </w:rPr>
      </w:pPr>
      <w:r w:rsidRPr="00686EB7">
        <w:rPr>
          <w:rFonts w:ascii="Arial" w:hAnsi="Arial" w:cs="Arial"/>
          <w:b/>
        </w:rPr>
        <w:t xml:space="preserve">Formy/metody i techniki </w:t>
      </w:r>
      <w:r w:rsidRPr="00686EB7">
        <w:rPr>
          <w:rFonts w:ascii="Arial" w:hAnsi="Arial" w:cs="Arial"/>
        </w:rPr>
        <w:t xml:space="preserve">praca w grupach, praca w </w:t>
      </w:r>
      <w:r w:rsidR="00746406" w:rsidRPr="00686EB7">
        <w:rPr>
          <w:rFonts w:ascii="Arial" w:hAnsi="Arial" w:cs="Arial"/>
        </w:rPr>
        <w:t xml:space="preserve"> p</w:t>
      </w:r>
      <w:r w:rsidRPr="00686EB7">
        <w:rPr>
          <w:rFonts w:ascii="Arial" w:hAnsi="Arial" w:cs="Arial"/>
        </w:rPr>
        <w:t>arach, praca indywidualna, technika śnieżnej kuli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lastRenderedPageBreak/>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pisaki, flipchart, </w:t>
      </w:r>
      <w:r w:rsidR="00EB5C8E">
        <w:rPr>
          <w:rFonts w:ascii="Arial" w:hAnsi="Arial" w:cs="Arial"/>
        </w:rPr>
        <w:t xml:space="preserve">taśma malarska, </w:t>
      </w:r>
      <w:r w:rsidRPr="00686EB7">
        <w:rPr>
          <w:rFonts w:ascii="Arial" w:hAnsi="Arial" w:cs="Arial"/>
        </w:rPr>
        <w:t>wykałaczki, paski papieru, masa mocująca, samoprzylepne kartki w trzech k</w:t>
      </w:r>
      <w:r w:rsidR="00EB5C8E">
        <w:rPr>
          <w:rFonts w:ascii="Arial" w:hAnsi="Arial" w:cs="Arial"/>
        </w:rPr>
        <w:t>olorach</w:t>
      </w:r>
      <w:r w:rsidRPr="00686EB7">
        <w:rPr>
          <w:rFonts w:ascii="Arial" w:hAnsi="Arial" w:cs="Arial"/>
        </w:rPr>
        <w:t xml:space="preserve">, mapa Polski </w:t>
      </w:r>
    </w:p>
    <w:p w:rsidR="006F6B84" w:rsidRPr="00686EB7" w:rsidRDefault="006F6B84" w:rsidP="006F6B84">
      <w:pPr>
        <w:spacing w:after="128"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Poznan</w:t>
      </w:r>
      <w:r w:rsidR="00746406" w:rsidRPr="00686EB7">
        <w:rPr>
          <w:rFonts w:ascii="Arial" w:hAnsi="Arial" w:cs="Arial"/>
          <w:b/>
        </w:rPr>
        <w:t>ie się uczestników szkolenia – 30</w:t>
      </w:r>
      <w:r w:rsidRPr="00686EB7">
        <w:rPr>
          <w:rFonts w:ascii="Arial" w:hAnsi="Arial" w:cs="Arial"/>
          <w:b/>
        </w:rPr>
        <w:t xml:space="preserve"> minut.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Każdy </w:t>
      </w:r>
      <w:r w:rsidR="00746406" w:rsidRPr="00686EB7">
        <w:rPr>
          <w:rFonts w:ascii="Arial" w:hAnsi="Arial" w:cs="Arial"/>
        </w:rPr>
        <w:t xml:space="preserve">uczestnik szkolenia przygotowuje na plakacie informację (A4)o sobie: skąd jestem, czym się zajmuję, moje dotychczasowe doświadczenie związane z procesowym wspomaganiem, coś ciekawego o mnie </w:t>
      </w:r>
      <w:r w:rsidR="00746406" w:rsidRPr="00686EB7">
        <w:rPr>
          <w:rFonts w:ascii="Arial" w:hAnsi="Arial" w:cs="Arial"/>
        </w:rPr>
        <w:sym w:font="Wingdings" w:char="F04A"/>
      </w:r>
      <w:r w:rsidR="00746406" w:rsidRPr="00686EB7">
        <w:rPr>
          <w:rFonts w:ascii="Arial" w:hAnsi="Arial" w:cs="Arial"/>
        </w:rPr>
        <w:t xml:space="preserve"> </w:t>
      </w:r>
      <w:r w:rsidRPr="00686EB7">
        <w:rPr>
          <w:rFonts w:ascii="Arial" w:hAnsi="Arial" w:cs="Arial"/>
        </w:rPr>
        <w:t>Trener przygotowuje mapę Polski. Z wykałaczki, paska papieru i masy mocującej każdy zespół uczestnik</w:t>
      </w:r>
      <w:r w:rsidR="00746406" w:rsidRPr="00686EB7">
        <w:rPr>
          <w:rFonts w:ascii="Arial" w:hAnsi="Arial" w:cs="Arial"/>
        </w:rPr>
        <w:t>ów przygotowuje mini-chorągiewkę</w:t>
      </w:r>
      <w:r w:rsidRPr="00686EB7">
        <w:rPr>
          <w:rFonts w:ascii="Arial" w:hAnsi="Arial" w:cs="Arial"/>
        </w:rPr>
        <w:t xml:space="preserve">, na której pisze </w:t>
      </w:r>
      <w:r w:rsidR="00746406" w:rsidRPr="00686EB7">
        <w:rPr>
          <w:rFonts w:ascii="Arial" w:hAnsi="Arial" w:cs="Arial"/>
        </w:rPr>
        <w:t xml:space="preserve">swoje imię </w:t>
      </w:r>
      <w:r w:rsidRPr="00686EB7">
        <w:rPr>
          <w:rFonts w:ascii="Arial" w:hAnsi="Arial" w:cs="Arial"/>
        </w:rPr>
        <w:t>i przedstawiając się, przykleja ją na mapie w miejscu, skąd przybył. Mapa towarzyszy uczestnikom podczas dalszego szkolenia. Uczestnicy prezentują efekty swojej pracy, jednocześnie przedstawia</w:t>
      </w:r>
      <w:r w:rsidR="00746406" w:rsidRPr="00686EB7">
        <w:rPr>
          <w:rFonts w:ascii="Arial" w:hAnsi="Arial" w:cs="Arial"/>
        </w:rPr>
        <w:t>jąc się</w:t>
      </w:r>
      <w:r w:rsidRPr="00686EB7">
        <w:rPr>
          <w:rFonts w:ascii="Arial" w:hAnsi="Arial" w:cs="Arial"/>
        </w:rPr>
        <w:t xml:space="preserve">. </w:t>
      </w:r>
      <w:r w:rsidR="00746406" w:rsidRPr="00686EB7">
        <w:rPr>
          <w:rFonts w:ascii="Arial" w:hAnsi="Arial" w:cs="Arial"/>
        </w:rPr>
        <w:t>Mini plakaty o sobie przyklejają obok mapy.</w:t>
      </w:r>
    </w:p>
    <w:p w:rsidR="006F6B84" w:rsidRPr="00686EB7" w:rsidRDefault="006F6B84" w:rsidP="006F6B84">
      <w:pPr>
        <w:numPr>
          <w:ilvl w:val="0"/>
          <w:numId w:val="3"/>
        </w:numPr>
        <w:spacing w:after="1" w:line="360" w:lineRule="auto"/>
        <w:ind w:right="35" w:hanging="283"/>
        <w:jc w:val="both"/>
        <w:rPr>
          <w:rFonts w:ascii="Arial" w:hAnsi="Arial" w:cs="Arial"/>
        </w:rPr>
      </w:pPr>
      <w:r w:rsidRPr="00686EB7">
        <w:rPr>
          <w:rFonts w:ascii="Arial" w:hAnsi="Arial" w:cs="Arial"/>
          <w:b/>
        </w:rPr>
        <w:t>Potrzeb</w:t>
      </w:r>
      <w:r w:rsidR="00746406" w:rsidRPr="00686EB7">
        <w:rPr>
          <w:rFonts w:ascii="Arial" w:hAnsi="Arial" w:cs="Arial"/>
          <w:b/>
        </w:rPr>
        <w:t>y, zasoby, obawy uczestników – 30</w:t>
      </w:r>
      <w:r w:rsidRPr="00686EB7">
        <w:rPr>
          <w:rFonts w:ascii="Arial" w:hAnsi="Arial" w:cs="Arial"/>
          <w:b/>
        </w:rPr>
        <w:t xml:space="preserve"> minut.</w:t>
      </w:r>
    </w:p>
    <w:p w:rsidR="006F6B84" w:rsidRPr="00686EB7" w:rsidRDefault="006F6B84" w:rsidP="006F6B84">
      <w:pPr>
        <w:spacing w:line="360" w:lineRule="auto"/>
        <w:ind w:left="9" w:right="36"/>
        <w:rPr>
          <w:rFonts w:ascii="Arial" w:hAnsi="Arial" w:cs="Arial"/>
        </w:rPr>
      </w:pPr>
      <w:r w:rsidRPr="00686EB7">
        <w:rPr>
          <w:rFonts w:ascii="Arial" w:hAnsi="Arial" w:cs="Arial"/>
        </w:rPr>
        <w:t xml:space="preserve">Trener rysuje na flipcharcie balon (czasza, kosz i balast). Prosi uczestników, aby na samoprzylepnych karteczkach napisali: jakie potrzeby sprawiły, że zdecydowali się wziąć udział w projekcie (kartka zielona), jakie mają zasoby (kartka żółta), dzięki którym mogą wspierać proces uczenia się podczas szkolenia (doświadczenia związane ze szkoleniami/wiedzą/doświadczeniami dotyczącymi kompetencji kluczowych, kompleksowego wspomagania szkół, cechy osobiste, jak np. poczucie humoru, otwartość na dzielenie się doświadczeniami, itp.), a na trzeciej kartce (kartka różowa) uczestnicy piszą, jakie są ich obawy związane ze szkoleniem. Przyklejają do flipcharta z balonem. W czaszy umieszczają kartki zielone (potrzeby), w koszu kartki żółte (zasoby), w miejscu z balastem umieszczają kartki różowe (obawy). Trener porządkuje, odczytuje i grupa wspólnie wyciąga wnioski, które stają się podstawą do wspólnego określenia zasad pracy. </w:t>
      </w:r>
    </w:p>
    <w:p w:rsidR="006F6B84" w:rsidRPr="00686EB7" w:rsidRDefault="00746406" w:rsidP="006F6B84">
      <w:pPr>
        <w:numPr>
          <w:ilvl w:val="0"/>
          <w:numId w:val="3"/>
        </w:numPr>
        <w:spacing w:after="1" w:line="360" w:lineRule="auto"/>
        <w:ind w:right="35" w:hanging="283"/>
        <w:jc w:val="both"/>
        <w:rPr>
          <w:rFonts w:ascii="Arial" w:hAnsi="Arial" w:cs="Arial"/>
        </w:rPr>
      </w:pPr>
      <w:r w:rsidRPr="00686EB7">
        <w:rPr>
          <w:rFonts w:ascii="Arial" w:hAnsi="Arial" w:cs="Arial"/>
          <w:b/>
        </w:rPr>
        <w:t>Określenie zasad pracy grupy – 30</w:t>
      </w:r>
      <w:r w:rsidR="006F6B84" w:rsidRPr="00686EB7">
        <w:rPr>
          <w:rFonts w:ascii="Arial" w:hAnsi="Arial" w:cs="Arial"/>
          <w:b/>
        </w:rPr>
        <w:t xml:space="preserve"> minut.</w:t>
      </w:r>
    </w:p>
    <w:p w:rsidR="00A9210E" w:rsidRPr="00686EB7" w:rsidRDefault="00A9210E" w:rsidP="00A9210E">
      <w:pPr>
        <w:spacing w:after="1" w:line="360" w:lineRule="auto"/>
        <w:ind w:left="283" w:right="35"/>
        <w:jc w:val="both"/>
        <w:rPr>
          <w:rFonts w:ascii="Arial" w:hAnsi="Arial" w:cs="Arial"/>
        </w:rPr>
      </w:pPr>
    </w:p>
    <w:p w:rsidR="00A9210E" w:rsidRPr="00686EB7" w:rsidRDefault="00A9210E" w:rsidP="00EB5C8E">
      <w:pPr>
        <w:pStyle w:val="Akapitzlist"/>
        <w:spacing w:after="730" w:line="360" w:lineRule="auto"/>
        <w:ind w:left="0" w:right="36"/>
        <w:rPr>
          <w:rFonts w:ascii="Arial" w:hAnsi="Arial" w:cs="Arial"/>
        </w:rPr>
      </w:pPr>
      <w:r w:rsidRPr="00686EB7">
        <w:rPr>
          <w:rFonts w:ascii="Arial" w:hAnsi="Arial" w:cs="Arial"/>
        </w:rPr>
        <w:t xml:space="preserve">Technika śnieżnej kluli. Trener prosi uczestników, aby każdy zastanowił się, jakie zasady pozwolą grupie na wspólne efektywne uczenie się. Każdy ma zapisać co najmniej 5 takich zasad. Następnie uczestnicy łączą się w pary i wypracowują wspólne 5 zasad. Następnie dwie pary łączą się w czwórkę  i wypracowują wspólnych 6 zasad. Trener przygotowuje plakat: „Nasze zasady”. Każda grupa kolejno przedstawia jedną zasadę – grupa decyduje, czy można ją zapisać, czy wszyscy wyrażają zgodę. Ważne, aby znalazły się tam zasady mówiące o </w:t>
      </w:r>
      <w:r w:rsidRPr="00686EB7">
        <w:rPr>
          <w:rFonts w:ascii="Arial" w:hAnsi="Arial" w:cs="Arial"/>
        </w:rPr>
        <w:lastRenderedPageBreak/>
        <w:t xml:space="preserve">współodpowiedzialności każdego uczestnika za atmosferę panującą podczas szkolenia oraz za ostateczny efekt (rezultat) szkolenia. Na koniec trener przedstawia cele </w:t>
      </w:r>
      <w:r w:rsidR="00EB5C8E">
        <w:rPr>
          <w:rFonts w:ascii="Arial" w:hAnsi="Arial" w:cs="Arial"/>
        </w:rPr>
        <w:br/>
      </w:r>
      <w:r w:rsidRPr="00686EB7">
        <w:rPr>
          <w:rFonts w:ascii="Arial" w:hAnsi="Arial" w:cs="Arial"/>
        </w:rPr>
        <w:t>i przebieg szkolenia.</w:t>
      </w:r>
    </w:p>
    <w:p w:rsidR="006F6B84" w:rsidRPr="00686EB7" w:rsidRDefault="006F6B84" w:rsidP="006F6B84">
      <w:pPr>
        <w:tabs>
          <w:tab w:val="center" w:pos="5054"/>
        </w:tabs>
        <w:spacing w:after="78" w:line="360" w:lineRule="auto"/>
        <w:rPr>
          <w:rFonts w:ascii="Arial" w:hAnsi="Arial" w:cs="Arial"/>
        </w:rPr>
      </w:pPr>
      <w:r w:rsidRPr="00686EB7">
        <w:rPr>
          <w:rFonts w:ascii="Arial" w:hAnsi="Arial" w:cs="Arial"/>
          <w:b/>
        </w:rPr>
        <w:t>TEMAT ZAJĘĆ:</w:t>
      </w:r>
      <w:r w:rsidRPr="00686EB7">
        <w:rPr>
          <w:rFonts w:ascii="Arial" w:hAnsi="Arial" w:cs="Arial"/>
          <w:b/>
        </w:rPr>
        <w:tab/>
      </w:r>
      <w:r w:rsidR="00A9210E" w:rsidRPr="00686EB7">
        <w:rPr>
          <w:rFonts w:ascii="Arial" w:hAnsi="Arial" w:cs="Arial"/>
          <w:b/>
        </w:rPr>
        <w:t xml:space="preserve"> </w:t>
      </w:r>
      <w:r w:rsidR="00A9210E" w:rsidRPr="00686EB7">
        <w:rPr>
          <w:rFonts w:ascii="Arial" w:hAnsi="Arial" w:cs="Arial"/>
          <w:b/>
        </w:rPr>
        <w:br/>
      </w:r>
      <w:r w:rsidR="00F719EC">
        <w:rPr>
          <w:rFonts w:ascii="Arial" w:hAnsi="Arial" w:cs="Arial"/>
          <w:b/>
        </w:rPr>
        <w:t>Przedszkoke</w:t>
      </w:r>
      <w:r w:rsidRPr="00686EB7">
        <w:rPr>
          <w:rFonts w:ascii="Arial" w:hAnsi="Arial" w:cs="Arial"/>
          <w:b/>
        </w:rPr>
        <w:t xml:space="preserve">, jako </w:t>
      </w:r>
      <w:r w:rsidR="00F92259" w:rsidRPr="00686EB7">
        <w:rPr>
          <w:rFonts w:ascii="Arial" w:hAnsi="Arial" w:cs="Arial"/>
          <w:b/>
        </w:rPr>
        <w:t xml:space="preserve">organizacja ucząca się. </w:t>
      </w:r>
      <w:r w:rsidR="00F719EC">
        <w:rPr>
          <w:rFonts w:ascii="Arial" w:hAnsi="Arial" w:cs="Arial"/>
          <w:b/>
        </w:rPr>
        <w:t>Przedszkole</w:t>
      </w:r>
      <w:r w:rsidRPr="00686EB7">
        <w:rPr>
          <w:rFonts w:ascii="Arial" w:hAnsi="Arial" w:cs="Arial"/>
          <w:b/>
        </w:rPr>
        <w:t xml:space="preserve"> na miarę XXI wieku.</w:t>
      </w:r>
    </w:p>
    <w:p w:rsidR="00A9210E" w:rsidRPr="00686EB7" w:rsidRDefault="00A9210E" w:rsidP="00A9210E">
      <w:pPr>
        <w:spacing w:after="128" w:line="360" w:lineRule="auto"/>
        <w:ind w:left="10" w:right="33" w:hanging="10"/>
        <w:rPr>
          <w:rFonts w:ascii="Arial" w:hAnsi="Arial" w:cs="Arial"/>
        </w:rPr>
      </w:pPr>
      <w:r w:rsidRPr="00686EB7">
        <w:rPr>
          <w:rFonts w:ascii="Arial" w:hAnsi="Arial" w:cs="Arial"/>
          <w:b/>
        </w:rPr>
        <w:t>Czas zajęć:</w:t>
      </w:r>
      <w:r w:rsidR="00C21757">
        <w:rPr>
          <w:rFonts w:ascii="Arial" w:hAnsi="Arial" w:cs="Arial"/>
        </w:rPr>
        <w:t xml:space="preserve"> 180</w:t>
      </w:r>
      <w:r w:rsidRPr="00686EB7">
        <w:rPr>
          <w:rFonts w:ascii="Arial" w:hAnsi="Arial" w:cs="Arial"/>
        </w:rPr>
        <w:t xml:space="preserve"> minut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Cel ogólny </w:t>
      </w:r>
    </w:p>
    <w:p w:rsidR="006F6B84" w:rsidRPr="00686EB7" w:rsidRDefault="00F719EC" w:rsidP="006F6B84">
      <w:pPr>
        <w:spacing w:after="125" w:line="360" w:lineRule="auto"/>
        <w:ind w:left="9" w:right="36"/>
        <w:rPr>
          <w:rFonts w:ascii="Arial" w:hAnsi="Arial" w:cs="Arial"/>
        </w:rPr>
      </w:pPr>
      <w:r>
        <w:rPr>
          <w:rFonts w:ascii="Arial" w:hAnsi="Arial" w:cs="Arial"/>
        </w:rPr>
        <w:t>Rozbudzenie myślenia o przedszkolu</w:t>
      </w:r>
      <w:r w:rsidR="006F6B84" w:rsidRPr="00686EB7">
        <w:rPr>
          <w:rFonts w:ascii="Arial" w:hAnsi="Arial" w:cs="Arial"/>
        </w:rPr>
        <w:t xml:space="preserve"> jako organizacji uczącej się. Uświadomienie istoty organizacji uczących się i jej związku z budowaniem efektywnych organizacji.</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Cele szczegółowe</w:t>
      </w:r>
    </w:p>
    <w:p w:rsidR="006F6B84" w:rsidRPr="00686EB7" w:rsidRDefault="006F6B84" w:rsidP="006F6B84">
      <w:pPr>
        <w:spacing w:line="360" w:lineRule="auto"/>
        <w:ind w:left="9" w:right="36"/>
        <w:rPr>
          <w:rFonts w:ascii="Arial" w:hAnsi="Arial" w:cs="Arial"/>
        </w:rPr>
      </w:pPr>
      <w:r w:rsidRPr="00686EB7">
        <w:rPr>
          <w:rFonts w:ascii="Arial" w:hAnsi="Arial" w:cs="Arial"/>
        </w:rPr>
        <w:t>Uczestnik szkolenia:</w:t>
      </w:r>
    </w:p>
    <w:p w:rsidR="006F6B84" w:rsidRPr="00686EB7" w:rsidRDefault="006F6B84" w:rsidP="006F6B84">
      <w:pPr>
        <w:numPr>
          <w:ilvl w:val="0"/>
          <w:numId w:val="4"/>
        </w:numPr>
        <w:spacing w:after="4" w:line="360" w:lineRule="auto"/>
        <w:ind w:right="36" w:hanging="142"/>
        <w:jc w:val="both"/>
        <w:rPr>
          <w:rFonts w:ascii="Arial" w:hAnsi="Arial" w:cs="Arial"/>
        </w:rPr>
      </w:pPr>
      <w:r w:rsidRPr="00686EB7">
        <w:rPr>
          <w:rFonts w:ascii="Arial" w:hAnsi="Arial" w:cs="Arial"/>
        </w:rPr>
        <w:t xml:space="preserve">definiuje pojęcie organizacji uczącej się, </w:t>
      </w:r>
    </w:p>
    <w:p w:rsidR="006F6B84" w:rsidRPr="00686EB7" w:rsidRDefault="006F6B84" w:rsidP="006F6B84">
      <w:pPr>
        <w:numPr>
          <w:ilvl w:val="0"/>
          <w:numId w:val="4"/>
        </w:numPr>
        <w:spacing w:after="124" w:line="360" w:lineRule="auto"/>
        <w:ind w:right="36" w:hanging="142"/>
        <w:jc w:val="both"/>
        <w:rPr>
          <w:rFonts w:ascii="Arial" w:hAnsi="Arial" w:cs="Arial"/>
        </w:rPr>
      </w:pPr>
      <w:r w:rsidRPr="00686EB7">
        <w:rPr>
          <w:rFonts w:ascii="Arial" w:hAnsi="Arial" w:cs="Arial"/>
        </w:rPr>
        <w:t>wyjaśnia związek założeń modelu organizacji uczącej się z r</w:t>
      </w:r>
      <w:r w:rsidR="00F719EC">
        <w:rPr>
          <w:rFonts w:ascii="Arial" w:hAnsi="Arial" w:cs="Arial"/>
        </w:rPr>
        <w:t>ozwojem i funkcjonowaniem przedszkola</w:t>
      </w:r>
      <w:r w:rsidRPr="00686EB7">
        <w:rPr>
          <w:rFonts w:ascii="Arial" w:hAnsi="Arial" w:cs="Arial"/>
        </w:rPr>
        <w:t xml:space="preserve">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Treści – wymagania szczegółowe:</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Szkoła widzia</w:t>
      </w:r>
      <w:r w:rsidR="00160601" w:rsidRPr="00686EB7">
        <w:rPr>
          <w:rFonts w:ascii="Arial" w:hAnsi="Arial" w:cs="Arial"/>
        </w:rPr>
        <w:t>na oczyma nauczycieli</w:t>
      </w:r>
      <w:r w:rsidRPr="00686EB7">
        <w:rPr>
          <w:rFonts w:ascii="Arial" w:hAnsi="Arial" w:cs="Arial"/>
        </w:rPr>
        <w:t>.</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Wymagania Państwa wyznacznikiem budowania jakości szkół/przedszkoli.</w:t>
      </w:r>
    </w:p>
    <w:p w:rsidR="006F6B84" w:rsidRPr="00686EB7" w:rsidRDefault="006F6B84" w:rsidP="006F6B84">
      <w:pPr>
        <w:numPr>
          <w:ilvl w:val="0"/>
          <w:numId w:val="5"/>
        </w:numPr>
        <w:spacing w:after="4" w:line="360" w:lineRule="auto"/>
        <w:ind w:right="36" w:hanging="284"/>
        <w:jc w:val="both"/>
        <w:rPr>
          <w:rFonts w:ascii="Arial" w:hAnsi="Arial" w:cs="Arial"/>
        </w:rPr>
      </w:pPr>
      <w:r w:rsidRPr="00686EB7">
        <w:rPr>
          <w:rFonts w:ascii="Arial" w:hAnsi="Arial" w:cs="Arial"/>
        </w:rPr>
        <w:t>Cechy wyróżniające organizację uczącą się wg. P. Senge:</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mistrzostwo osobiste,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modele myślowe,</w:t>
      </w:r>
    </w:p>
    <w:p w:rsidR="00160601"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 xml:space="preserve">wspólna wizja, </w:t>
      </w:r>
    </w:p>
    <w:p w:rsidR="006F6B84" w:rsidRPr="00686EB7" w:rsidRDefault="006F6B84" w:rsidP="006F6B84">
      <w:pPr>
        <w:numPr>
          <w:ilvl w:val="1"/>
          <w:numId w:val="5"/>
        </w:numPr>
        <w:spacing w:after="4" w:line="360" w:lineRule="auto"/>
        <w:ind w:right="36" w:hanging="142"/>
        <w:jc w:val="both"/>
        <w:rPr>
          <w:rFonts w:ascii="Arial" w:hAnsi="Arial" w:cs="Arial"/>
        </w:rPr>
      </w:pPr>
      <w:r w:rsidRPr="00686EB7">
        <w:rPr>
          <w:rFonts w:ascii="Arial" w:hAnsi="Arial" w:cs="Arial"/>
        </w:rPr>
        <w:t>zespołowe uczenie się,</w:t>
      </w:r>
    </w:p>
    <w:p w:rsidR="006F6B84" w:rsidRPr="00686EB7" w:rsidRDefault="006F6B84" w:rsidP="006F6B84">
      <w:pPr>
        <w:numPr>
          <w:ilvl w:val="1"/>
          <w:numId w:val="5"/>
        </w:numPr>
        <w:spacing w:after="124" w:line="360" w:lineRule="auto"/>
        <w:ind w:right="36" w:hanging="142"/>
        <w:jc w:val="both"/>
        <w:rPr>
          <w:rFonts w:ascii="Arial" w:hAnsi="Arial" w:cs="Arial"/>
        </w:rPr>
      </w:pPr>
      <w:r w:rsidRPr="00686EB7">
        <w:rPr>
          <w:rFonts w:ascii="Arial" w:hAnsi="Arial" w:cs="Arial"/>
        </w:rPr>
        <w:t>myślenie systemowe.</w:t>
      </w:r>
    </w:p>
    <w:p w:rsidR="006F6B84" w:rsidRPr="00686EB7" w:rsidRDefault="006F6B84" w:rsidP="006F6B84">
      <w:pPr>
        <w:spacing w:after="128" w:line="360" w:lineRule="auto"/>
        <w:ind w:left="9" w:right="3933"/>
        <w:rPr>
          <w:rFonts w:ascii="Arial" w:hAnsi="Arial" w:cs="Arial"/>
        </w:rPr>
      </w:pPr>
      <w:r w:rsidRPr="00686EB7">
        <w:rPr>
          <w:rFonts w:ascii="Arial" w:hAnsi="Arial" w:cs="Arial"/>
          <w:b/>
        </w:rPr>
        <w:t xml:space="preserve">Formy/metody i techniki </w:t>
      </w:r>
      <w:r w:rsidRPr="00686EB7">
        <w:rPr>
          <w:rFonts w:ascii="Arial" w:hAnsi="Arial" w:cs="Arial"/>
        </w:rPr>
        <w:t>metoda projekcyjna, stoliki eksperckie, tarcza strzelnicza, mini wykład</w:t>
      </w:r>
    </w:p>
    <w:p w:rsidR="006F6B84" w:rsidRPr="00686EB7" w:rsidRDefault="006F6B84" w:rsidP="006F6B84">
      <w:pPr>
        <w:spacing w:after="134" w:line="360" w:lineRule="auto"/>
        <w:ind w:left="10" w:right="33" w:hanging="10"/>
        <w:rPr>
          <w:rFonts w:ascii="Arial" w:hAnsi="Arial" w:cs="Arial"/>
        </w:rPr>
      </w:pPr>
      <w:r w:rsidRPr="00686EB7">
        <w:rPr>
          <w:rFonts w:ascii="Arial" w:hAnsi="Arial" w:cs="Arial"/>
          <w:b/>
        </w:rPr>
        <w:t>Wskazówki do materiałów pomocniczych</w:t>
      </w:r>
    </w:p>
    <w:p w:rsidR="006F6B84" w:rsidRPr="00686EB7" w:rsidRDefault="006F6B84" w:rsidP="006F6B84">
      <w:pPr>
        <w:spacing w:after="153" w:line="360" w:lineRule="auto"/>
        <w:ind w:left="9" w:right="36"/>
        <w:rPr>
          <w:rFonts w:ascii="Arial" w:hAnsi="Arial" w:cs="Arial"/>
        </w:rPr>
      </w:pPr>
      <w:r w:rsidRPr="00686EB7">
        <w:rPr>
          <w:rFonts w:ascii="Arial" w:hAnsi="Arial" w:cs="Arial"/>
          <w:b/>
        </w:rPr>
        <w:t xml:space="preserve">Załącznik </w:t>
      </w:r>
      <w:r w:rsidR="00EB5C8E">
        <w:rPr>
          <w:rFonts w:ascii="Arial" w:hAnsi="Arial" w:cs="Arial"/>
          <w:b/>
        </w:rPr>
        <w:t>1.</w:t>
      </w:r>
      <w:r w:rsidRPr="00686EB7">
        <w:rPr>
          <w:rFonts w:ascii="Arial" w:hAnsi="Arial" w:cs="Arial"/>
          <w:b/>
        </w:rPr>
        <w:t>1.</w:t>
      </w:r>
      <w:r w:rsidRPr="00686EB7">
        <w:rPr>
          <w:rFonts w:ascii="Arial" w:hAnsi="Arial" w:cs="Arial"/>
        </w:rPr>
        <w:t xml:space="preserve"> Wymagania państwa – materiał stanowi załącznik do Rozporządzenie Ministra Edukacji Narodowej z dnia 6 sierpnia 2015 r. w sprawie wymagań wobec szkół i placówek. </w:t>
      </w:r>
    </w:p>
    <w:p w:rsidR="006F6B84" w:rsidRPr="00686EB7" w:rsidRDefault="006F6B84" w:rsidP="006F6B84">
      <w:pPr>
        <w:spacing w:after="125" w:line="360" w:lineRule="auto"/>
        <w:ind w:left="9" w:right="36"/>
        <w:rPr>
          <w:rFonts w:ascii="Arial" w:hAnsi="Arial" w:cs="Arial"/>
        </w:rPr>
      </w:pPr>
      <w:r w:rsidRPr="00686EB7">
        <w:rPr>
          <w:rFonts w:ascii="Arial" w:hAnsi="Arial" w:cs="Arial"/>
          <w:b/>
        </w:rPr>
        <w:lastRenderedPageBreak/>
        <w:t xml:space="preserve">Załącznik </w:t>
      </w:r>
      <w:r w:rsidR="00EB5C8E">
        <w:rPr>
          <w:rFonts w:ascii="Arial" w:hAnsi="Arial" w:cs="Arial"/>
          <w:b/>
        </w:rPr>
        <w:t>1.</w:t>
      </w:r>
      <w:r w:rsidRPr="00686EB7">
        <w:rPr>
          <w:rFonts w:ascii="Arial" w:hAnsi="Arial" w:cs="Arial"/>
          <w:b/>
        </w:rPr>
        <w:t>2</w:t>
      </w:r>
      <w:r w:rsidRPr="00686EB7">
        <w:rPr>
          <w:rFonts w:ascii="Arial" w:hAnsi="Arial" w:cs="Arial"/>
        </w:rPr>
        <w:t xml:space="preserve">. Cechy wyróżniające organizację uczącą się – materiał można przygotować na podstawie publikacji M. Senge </w:t>
      </w:r>
      <w:r w:rsidRPr="00686EB7">
        <w:rPr>
          <w:rFonts w:ascii="Arial" w:hAnsi="Arial" w:cs="Arial"/>
          <w:i/>
        </w:rPr>
        <w:t xml:space="preserve">Piąta dyscyplina. Teoria i praktyka organizacji uczących się, </w:t>
      </w:r>
      <w:r w:rsidRPr="00686EB7">
        <w:rPr>
          <w:rFonts w:ascii="Arial" w:hAnsi="Arial" w:cs="Arial"/>
        </w:rPr>
        <w:t>powinien zawierać krótką charakterystykę pięciu cech wyróżniających organizację uczącą się.</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Materiały biurowe</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markery 4 kolory po 6 sztuk, 6 pudełek kredek, blok flipchart, taśma malarska, kartki A4 z nadrukowanymi cechami wyróżniającymi organizację uczącą się, losy ze skrótami do łączenia w grupy (MO, MM, WW, ZUS, MS), karki A4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Literatura/wykaz przydatnych materiałów/ stron internetowych:</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red. Mazurkiewicz G., </w:t>
      </w:r>
      <w:r w:rsidRPr="00686EB7">
        <w:rPr>
          <w:rFonts w:ascii="Arial" w:hAnsi="Arial" w:cs="Arial"/>
          <w:i/>
        </w:rPr>
        <w:t xml:space="preserve">Jakość edukacji. Różnorodne perspektywy, </w:t>
      </w:r>
      <w:r w:rsidRPr="00686EB7">
        <w:rPr>
          <w:rFonts w:ascii="Arial" w:hAnsi="Arial" w:cs="Arial"/>
        </w:rPr>
        <w:t>Wydawnictwo Uniwersytetu Jagiellońskiego, Kraków 2012.</w:t>
      </w:r>
    </w:p>
    <w:p w:rsidR="006F6B84" w:rsidRPr="00686EB7" w:rsidRDefault="006F6B84" w:rsidP="006F6B84">
      <w:pPr>
        <w:numPr>
          <w:ilvl w:val="0"/>
          <w:numId w:val="6"/>
        </w:numPr>
        <w:spacing w:after="4" w:line="360" w:lineRule="auto"/>
        <w:ind w:right="35" w:hanging="142"/>
        <w:jc w:val="both"/>
        <w:rPr>
          <w:rFonts w:ascii="Arial" w:hAnsi="Arial" w:cs="Arial"/>
        </w:rPr>
      </w:pPr>
      <w:r w:rsidRPr="00686EB7">
        <w:rPr>
          <w:rFonts w:ascii="Arial" w:hAnsi="Arial" w:cs="Arial"/>
        </w:rPr>
        <w:t xml:space="preserve">Senge M., </w:t>
      </w:r>
      <w:r w:rsidRPr="00686EB7">
        <w:rPr>
          <w:rFonts w:ascii="Arial" w:hAnsi="Arial" w:cs="Arial"/>
          <w:i/>
        </w:rPr>
        <w:t>Piąta dyscyplina. Teoria i praktyka organizacji uczących się</w:t>
      </w:r>
      <w:r w:rsidRPr="00686EB7">
        <w:rPr>
          <w:rFonts w:ascii="Arial" w:hAnsi="Arial" w:cs="Arial"/>
        </w:rPr>
        <w:t>, Wolters Kluwer Sp. z o.o., Kraków 2006.</w:t>
      </w:r>
    </w:p>
    <w:p w:rsidR="006F6B84" w:rsidRPr="00686EB7" w:rsidRDefault="006F6B84" w:rsidP="006F6B84">
      <w:pPr>
        <w:spacing w:after="130" w:line="360" w:lineRule="auto"/>
        <w:ind w:left="10" w:right="33" w:hanging="10"/>
        <w:rPr>
          <w:rFonts w:ascii="Arial" w:hAnsi="Arial" w:cs="Arial"/>
        </w:rPr>
      </w:pPr>
      <w:r w:rsidRPr="00686EB7">
        <w:rPr>
          <w:rFonts w:ascii="Arial" w:hAnsi="Arial" w:cs="Arial"/>
          <w:b/>
        </w:rPr>
        <w:t xml:space="preserve">Przebieg zajęć </w:t>
      </w:r>
    </w:p>
    <w:p w:rsidR="006F6B84" w:rsidRPr="00686EB7" w:rsidRDefault="00F719EC" w:rsidP="006F6B84">
      <w:pPr>
        <w:numPr>
          <w:ilvl w:val="0"/>
          <w:numId w:val="7"/>
        </w:numPr>
        <w:spacing w:after="1" w:line="360" w:lineRule="auto"/>
        <w:ind w:right="35" w:hanging="283"/>
        <w:jc w:val="both"/>
        <w:rPr>
          <w:rFonts w:ascii="Arial" w:hAnsi="Arial" w:cs="Arial"/>
        </w:rPr>
      </w:pPr>
      <w:r>
        <w:rPr>
          <w:rFonts w:ascii="Arial" w:hAnsi="Arial" w:cs="Arial"/>
          <w:b/>
        </w:rPr>
        <w:t>Przedszkole</w:t>
      </w:r>
      <w:r w:rsidR="006F6B84" w:rsidRPr="00686EB7">
        <w:rPr>
          <w:rFonts w:ascii="Arial" w:hAnsi="Arial" w:cs="Arial"/>
          <w:b/>
        </w:rPr>
        <w:t xml:space="preserve"> widziana oczyma </w:t>
      </w:r>
      <w:r w:rsidR="00160601" w:rsidRPr="00686EB7">
        <w:rPr>
          <w:rFonts w:ascii="Arial" w:hAnsi="Arial" w:cs="Arial"/>
          <w:b/>
        </w:rPr>
        <w:t>nauczycieli</w:t>
      </w:r>
      <w:r w:rsidR="006F6B84" w:rsidRPr="00686EB7">
        <w:rPr>
          <w:rFonts w:ascii="Arial" w:hAnsi="Arial" w:cs="Arial"/>
        </w:rPr>
        <w:t xml:space="preserve"> </w:t>
      </w:r>
      <w:r w:rsidR="009249E8">
        <w:rPr>
          <w:rFonts w:ascii="Arial" w:hAnsi="Arial" w:cs="Arial"/>
          <w:b/>
        </w:rPr>
        <w:t>– 45</w:t>
      </w:r>
      <w:r w:rsidR="006F6B84"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rPr>
        <w:t>U</w:t>
      </w:r>
      <w:r w:rsidR="00A9210E" w:rsidRPr="00686EB7">
        <w:rPr>
          <w:rFonts w:ascii="Arial" w:hAnsi="Arial" w:cs="Arial"/>
        </w:rPr>
        <w:t>czestnicy pracują w</w:t>
      </w:r>
      <w:r w:rsidRPr="00686EB7">
        <w:rPr>
          <w:rFonts w:ascii="Arial" w:hAnsi="Arial" w:cs="Arial"/>
        </w:rPr>
        <w:t xml:space="preserve"> zespołach. Zadaniem każdego zespołu jest przygotowanie metaforycznej wizualizacji/ rysunku na ½ karty f</w:t>
      </w:r>
      <w:r w:rsidR="00F719EC">
        <w:rPr>
          <w:rFonts w:ascii="Arial" w:hAnsi="Arial" w:cs="Arial"/>
        </w:rPr>
        <w:t>lipcharta, który obrazuje przedszkole</w:t>
      </w:r>
      <w:r w:rsidRPr="00686EB7">
        <w:rPr>
          <w:rFonts w:ascii="Arial" w:hAnsi="Arial" w:cs="Arial"/>
        </w:rPr>
        <w:t xml:space="preserve"> ja</w:t>
      </w:r>
      <w:r w:rsidR="00F719EC">
        <w:rPr>
          <w:rFonts w:ascii="Arial" w:hAnsi="Arial" w:cs="Arial"/>
        </w:rPr>
        <w:t>ko organizację (Jakie jest przedszkole? Jak widzą przedszkoe</w:t>
      </w:r>
      <w:r w:rsidRPr="00686EB7">
        <w:rPr>
          <w:rFonts w:ascii="Arial" w:hAnsi="Arial" w:cs="Arial"/>
        </w:rPr>
        <w:t>? Jak funkcjonuje?). Osoby w poszczególnych zespołach wspólnie ustalają, co jest dla nich ważne i co ma się znaleźć na rysunku. Następnie każdy zespół prezentuje swój mini plakat, odnosząc się do kluczowych elementów, które się na nim znalazły.</w:t>
      </w:r>
    </w:p>
    <w:p w:rsidR="006F6B84" w:rsidRPr="00686EB7" w:rsidRDefault="00A9210E" w:rsidP="006F6B84">
      <w:pPr>
        <w:numPr>
          <w:ilvl w:val="0"/>
          <w:numId w:val="7"/>
        </w:numPr>
        <w:spacing w:after="1" w:line="360" w:lineRule="auto"/>
        <w:ind w:right="35" w:hanging="283"/>
        <w:jc w:val="both"/>
        <w:rPr>
          <w:rFonts w:ascii="Arial" w:hAnsi="Arial" w:cs="Arial"/>
        </w:rPr>
      </w:pPr>
      <w:r w:rsidRPr="00686EB7">
        <w:rPr>
          <w:rFonts w:ascii="Arial" w:hAnsi="Arial" w:cs="Arial"/>
          <w:b/>
        </w:rPr>
        <w:t>W</w:t>
      </w:r>
      <w:r w:rsidR="006F6B84" w:rsidRPr="00686EB7">
        <w:rPr>
          <w:rFonts w:ascii="Arial" w:hAnsi="Arial" w:cs="Arial"/>
          <w:b/>
        </w:rPr>
        <w:t xml:space="preserve">ymagania Państwa wyznacznikiem budowania jakości szkół/przedszkoli </w:t>
      </w:r>
      <w:r w:rsidR="00C21757">
        <w:rPr>
          <w:rFonts w:ascii="Arial" w:hAnsi="Arial" w:cs="Arial"/>
          <w:b/>
        </w:rPr>
        <w:t>–</w:t>
      </w:r>
      <w:r w:rsidR="009249E8">
        <w:rPr>
          <w:rFonts w:ascii="Arial" w:hAnsi="Arial" w:cs="Arial"/>
          <w:b/>
        </w:rPr>
        <w:t xml:space="preserve"> </w:t>
      </w:r>
      <w:r w:rsidR="00C21757">
        <w:rPr>
          <w:rFonts w:ascii="Arial" w:hAnsi="Arial" w:cs="Arial"/>
          <w:b/>
        </w:rPr>
        <w:t xml:space="preserve">90 min. </w:t>
      </w:r>
    </w:p>
    <w:p w:rsidR="00FB4716" w:rsidRPr="00686EB7" w:rsidRDefault="00FB4716" w:rsidP="00FB4716">
      <w:pPr>
        <w:spacing w:after="0" w:line="360" w:lineRule="auto"/>
        <w:rPr>
          <w:rFonts w:ascii="Arial" w:hAnsi="Arial" w:cs="Arial"/>
        </w:rPr>
      </w:pPr>
      <w:r w:rsidRPr="00686EB7">
        <w:rPr>
          <w:rFonts w:ascii="Arial" w:hAnsi="Arial" w:cs="Arial"/>
        </w:rPr>
        <w:t xml:space="preserve">Trener inicjuje dyskusję na forum w odniesieniu do podobieństw i różnic </w:t>
      </w:r>
      <w:r w:rsidR="00F719EC">
        <w:rPr>
          <w:rFonts w:ascii="Arial" w:hAnsi="Arial" w:cs="Arial"/>
        </w:rPr>
        <w:t>zaprezentowanych „obrazów przedszkoli</w:t>
      </w:r>
      <w:r w:rsidRPr="00686EB7">
        <w:rPr>
          <w:rFonts w:ascii="Arial" w:hAnsi="Arial" w:cs="Arial"/>
        </w:rPr>
        <w:t>”. Trener dopytuje uczestników o to: Co jest wyznacznikiem kierunku zmian dla szkół/przedszkoli? Co jest wyznacznikiem jakości pracy szkoły/przedszkola? Odnosi się do Wymagań Państwa, które są rodzajem wyrażenia oczekiwań i kontraktu Państwa ze szkołami – i tego, jakie być powinny (</w:t>
      </w:r>
      <w:r w:rsidRPr="009249E8">
        <w:rPr>
          <w:rFonts w:ascii="Arial" w:hAnsi="Arial" w:cs="Arial"/>
          <w:b/>
        </w:rPr>
        <w:t>Załącznik 1</w:t>
      </w:r>
      <w:r w:rsidR="00B41982">
        <w:rPr>
          <w:rFonts w:ascii="Arial" w:hAnsi="Arial" w:cs="Arial"/>
          <w:b/>
        </w:rPr>
        <w:t>.1</w:t>
      </w:r>
      <w:r w:rsidRPr="009249E8">
        <w:rPr>
          <w:rFonts w:ascii="Arial" w:hAnsi="Arial" w:cs="Arial"/>
          <w:b/>
        </w:rPr>
        <w:t>. Wymagania Państwa</w:t>
      </w:r>
      <w:r w:rsidRPr="00686EB7">
        <w:rPr>
          <w:rFonts w:ascii="Arial" w:hAnsi="Arial" w:cs="Arial"/>
        </w:rPr>
        <w:t>).</w:t>
      </w:r>
    </w:p>
    <w:p w:rsidR="00FB4716" w:rsidRPr="00686EB7" w:rsidRDefault="00FB4716" w:rsidP="00FB4716">
      <w:pPr>
        <w:spacing w:after="0" w:line="360" w:lineRule="auto"/>
        <w:rPr>
          <w:rFonts w:ascii="Arial" w:hAnsi="Arial" w:cs="Arial"/>
        </w:rPr>
      </w:pPr>
      <w:r w:rsidRPr="00686EB7">
        <w:rPr>
          <w:rFonts w:ascii="Arial" w:hAnsi="Arial" w:cs="Arial"/>
        </w:rPr>
        <w:t>Wprowadzamy uczestników do p</w:t>
      </w:r>
      <w:r w:rsidR="00C21757">
        <w:rPr>
          <w:rFonts w:ascii="Arial" w:hAnsi="Arial" w:cs="Arial"/>
        </w:rPr>
        <w:t>racy metodą „Złotych kręgów” – uczestnicy oglądają  wystąpienie</w:t>
      </w:r>
      <w:r w:rsidRPr="00686EB7">
        <w:rPr>
          <w:rFonts w:ascii="Arial" w:hAnsi="Arial" w:cs="Arial"/>
        </w:rPr>
        <w:t xml:space="preserve"> Simona Sinka</w:t>
      </w:r>
      <w:r w:rsidR="00C21757">
        <w:rPr>
          <w:rFonts w:ascii="Arial" w:hAnsi="Arial" w:cs="Arial"/>
        </w:rPr>
        <w:t xml:space="preserve">: </w:t>
      </w:r>
      <w:hyperlink r:id="rId8" w:history="1">
        <w:r w:rsidRPr="00686EB7">
          <w:rPr>
            <w:rStyle w:val="Hipercze"/>
            <w:rFonts w:ascii="Arial" w:hAnsi="Arial" w:cs="Arial"/>
            <w:color w:val="auto"/>
          </w:rPr>
          <w:t>http://www.ted.com/talks/simon_sinek_how_great_leaders_inspire_action?language=pl</w:t>
        </w:r>
      </w:hyperlink>
      <w:r w:rsidRPr="00686EB7">
        <w:rPr>
          <w:rFonts w:ascii="Arial" w:hAnsi="Arial" w:cs="Arial"/>
        </w:rPr>
        <w:t xml:space="preserve"> </w:t>
      </w:r>
      <w:r w:rsidR="00B41982">
        <w:rPr>
          <w:rFonts w:ascii="Arial" w:hAnsi="Arial" w:cs="Arial"/>
        </w:rPr>
        <w:t xml:space="preserve"> </w:t>
      </w:r>
      <w:r w:rsidR="00C21757">
        <w:rPr>
          <w:rFonts w:ascii="Arial" w:hAnsi="Arial" w:cs="Arial"/>
        </w:rPr>
        <w:br/>
      </w:r>
      <w:r w:rsidRPr="00686EB7">
        <w:rPr>
          <w:rFonts w:ascii="Arial" w:hAnsi="Arial" w:cs="Arial"/>
        </w:rPr>
        <w:t>dot. tworzenia właściwej m</w:t>
      </w:r>
      <w:r w:rsidR="00C21757">
        <w:rPr>
          <w:rFonts w:ascii="Arial" w:hAnsi="Arial" w:cs="Arial"/>
        </w:rPr>
        <w:t>otywacji do podejmowania działań.</w:t>
      </w:r>
    </w:p>
    <w:p w:rsidR="00FB4716" w:rsidRPr="00686EB7" w:rsidRDefault="00FB4716" w:rsidP="00FB4716">
      <w:pPr>
        <w:spacing w:after="0" w:line="360" w:lineRule="auto"/>
        <w:rPr>
          <w:rFonts w:ascii="Arial" w:hAnsi="Arial" w:cs="Arial"/>
        </w:rPr>
      </w:pPr>
      <w:r w:rsidRPr="00686EB7">
        <w:rPr>
          <w:rFonts w:ascii="Arial" w:hAnsi="Arial" w:cs="Arial"/>
        </w:rPr>
        <w:t xml:space="preserve"> Zapraszamy uczestników do pracy z plakatem. Łączymy uczestników w </w:t>
      </w:r>
      <w:r w:rsidR="009249E8">
        <w:rPr>
          <w:rFonts w:ascii="Arial" w:hAnsi="Arial" w:cs="Arial"/>
        </w:rPr>
        <w:t>zespoły 3-4 os.</w:t>
      </w:r>
      <w:r w:rsidRPr="00686EB7">
        <w:rPr>
          <w:rFonts w:ascii="Arial" w:hAnsi="Arial" w:cs="Arial"/>
        </w:rPr>
        <w:t xml:space="preserve"> Każdy zespół otrzymuje jedno wymaganie państwa z opisem jego spełniania</w:t>
      </w:r>
      <w:r w:rsidR="009249E8">
        <w:rPr>
          <w:rFonts w:ascii="Arial" w:hAnsi="Arial" w:cs="Arial"/>
        </w:rPr>
        <w:t xml:space="preserve">.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lastRenderedPageBreak/>
        <w:t xml:space="preserve">Każdy zespół uczestników analizuje swoje wymagania i obrazuje je na plakacie. Plakat przygotowywany jest według zasady „złotych kręgów” </w:t>
      </w:r>
      <w:r w:rsidRPr="00686EB7">
        <w:rPr>
          <w:rFonts w:ascii="Arial" w:hAnsi="Arial" w:cs="Arial"/>
          <w:b/>
        </w:rPr>
        <w:t>Dlaczego? Jak? Co?</w:t>
      </w:r>
      <w:r w:rsidRPr="00686EB7">
        <w:rPr>
          <w:rFonts w:ascii="Arial" w:hAnsi="Arial" w:cs="Arial"/>
        </w:rPr>
        <w:t xml:space="preserve"> Graficznie plakat powinien przypominać trzy zawierające się kręgi, krąg środowy, pośredni </w:t>
      </w:r>
      <w:r w:rsidRPr="00686EB7">
        <w:rPr>
          <w:rFonts w:ascii="Arial" w:hAnsi="Arial" w:cs="Arial"/>
        </w:rPr>
        <w:br/>
        <w:t xml:space="preserve">zewnętrzny. </w:t>
      </w:r>
    </w:p>
    <w:p w:rsidR="00FB4716" w:rsidRPr="00686EB7" w:rsidRDefault="00FB4716" w:rsidP="00FB4716">
      <w:pPr>
        <w:autoSpaceDE w:val="0"/>
        <w:autoSpaceDN w:val="0"/>
        <w:adjustRightInd w:val="0"/>
        <w:spacing w:after="0" w:line="360" w:lineRule="auto"/>
        <w:jc w:val="both"/>
        <w:rPr>
          <w:rFonts w:ascii="Arial" w:hAnsi="Arial" w:cs="Arial"/>
        </w:rPr>
      </w:pPr>
      <w:r w:rsidRPr="00686EB7">
        <w:rPr>
          <w:rFonts w:ascii="Arial" w:hAnsi="Arial" w:cs="Arial"/>
        </w:rPr>
        <w:t>„Refleksja nad wymaganiami powinna być poprowadzona według następującej kolejności pytań:</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A.</w:t>
      </w:r>
      <w:r w:rsidRPr="00686EB7">
        <w:rPr>
          <w:rFonts w:ascii="Arial" w:hAnsi="Arial" w:cs="Arial"/>
        </w:rPr>
        <w:t xml:space="preserve"> </w:t>
      </w:r>
      <w:r w:rsidRPr="00686EB7">
        <w:rPr>
          <w:rFonts w:ascii="Arial" w:hAnsi="Arial" w:cs="Arial"/>
          <w:b/>
        </w:rPr>
        <w:t>Dlaczego?</w:t>
      </w:r>
      <w:r w:rsidR="009249E8">
        <w:rPr>
          <w:rFonts w:ascii="Arial" w:hAnsi="Arial" w:cs="Arial"/>
          <w:b/>
        </w:rPr>
        <w:t xml:space="preserve"> </w:t>
      </w:r>
      <w:r w:rsidRPr="00686EB7">
        <w:rPr>
          <w:rFonts w:ascii="Arial" w:hAnsi="Arial" w:cs="Arial"/>
        </w:rPr>
        <w:t xml:space="preserve">takie wymaganie. W środkowym kręgu  plakatu dwoma/trzema zdaniami opisują istotę wymagania.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b/>
        </w:rPr>
        <w:t>B. Drugim pytaniem do refleksji jest pytanie Co? Co takiego powinny robić szkoły, aby tak opisane wymagania osiągnąć</w:t>
      </w:r>
      <w:r w:rsidRPr="00686EB7">
        <w:rPr>
          <w:rFonts w:ascii="Arial" w:hAnsi="Arial" w:cs="Arial"/>
        </w:rPr>
        <w:t xml:space="preserve">?  Grupy w oparciu o swoją wiedzę na temat działań szkoły ustalają kilka działań mogących przyczynić się do realizacji omawianego wymagania. Działania te, grypy zapisują na kręgu zewnętrznym. </w:t>
      </w:r>
    </w:p>
    <w:p w:rsidR="00FB4716" w:rsidRPr="00686EB7" w:rsidRDefault="00FB4716" w:rsidP="00B41982">
      <w:pPr>
        <w:pStyle w:val="Akapitzlist"/>
        <w:autoSpaceDE w:val="0"/>
        <w:autoSpaceDN w:val="0"/>
        <w:adjustRightInd w:val="0"/>
        <w:spacing w:after="0" w:line="360" w:lineRule="auto"/>
        <w:ind w:left="0"/>
        <w:jc w:val="both"/>
        <w:rPr>
          <w:rFonts w:ascii="Arial" w:hAnsi="Arial" w:cs="Arial"/>
        </w:rPr>
      </w:pPr>
      <w:r w:rsidRPr="00686EB7">
        <w:rPr>
          <w:rFonts w:ascii="Arial" w:hAnsi="Arial" w:cs="Arial"/>
        </w:rPr>
        <w:t xml:space="preserve">Pomiędzy istotą wymagania (środek), a działaniami ( krąg zewnętrzny ) pojawia się krąg pośredni, w który wpisane będę odpowiedzi na trzecie pytanie. </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b/>
        </w:rPr>
        <w:t>C. Trzecie pytanie do refleksji to pytanie: Jak?</w:t>
      </w:r>
      <w:r w:rsidRPr="00686EB7">
        <w:rPr>
          <w:rFonts w:ascii="Arial" w:hAnsi="Arial" w:cs="Arial"/>
          <w:b/>
        </w:rPr>
        <w:br/>
        <w:t xml:space="preserve">Jak powinni działać nauczyciele, aby przybliżyć podejmowane w szkole działania do określonej w wymaganiu istoty, by sprostać wyzwaniom? </w:t>
      </w:r>
      <w:r w:rsidRPr="00686EB7">
        <w:rPr>
          <w:rFonts w:ascii="Arial" w:hAnsi="Arial" w:cs="Arial"/>
          <w:b/>
        </w:rPr>
        <w:br/>
        <w:t xml:space="preserve">Jakie powinni posiadać kompetencje ?   </w:t>
      </w:r>
      <w:r w:rsidRPr="00686EB7">
        <w:rPr>
          <w:rFonts w:ascii="Arial" w:hAnsi="Arial" w:cs="Arial"/>
          <w:b/>
        </w:rPr>
        <w:br/>
      </w:r>
      <w:r w:rsidRPr="00686EB7">
        <w:rPr>
          <w:rFonts w:ascii="Arial" w:hAnsi="Arial" w:cs="Arial"/>
        </w:rPr>
        <w:t xml:space="preserve">Pytanie o zawodowe kompetencje nauczycieli  jest związane z zadaniami stawianymi przed wspomaganiem, które powinno pomóc szkołom w  kompleksowym rozwijaniu kompetencji potrzebnych w danej szkole do realizacji wymagań. Kompetencje nauczycieli mogą być opisane zarówno w obszarze wiedzy, umiejętności jak i postaw” </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rPr>
        <w:t>3. Prezentacja plakatów. Reprezentanci zespołów prezentują na forum wypracowane plakaty (max. 5 min dla każdego zespołu)</w:t>
      </w:r>
      <w:r w:rsidR="00C21757">
        <w:rPr>
          <w:rFonts w:ascii="Arial" w:hAnsi="Arial" w:cs="Arial"/>
        </w:rPr>
        <w:t>.</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rPr>
        <w:t>Podczas podsumowania trener podkreśla, potrzebę patrzenia na wymagania przez pryzmat poprawy jakości pracy szkoły.</w:t>
      </w:r>
    </w:p>
    <w:p w:rsidR="00FB4716" w:rsidRPr="00686EB7" w:rsidRDefault="00FB4716" w:rsidP="00B41982">
      <w:pPr>
        <w:pStyle w:val="Akapitzlist"/>
        <w:spacing w:after="0" w:line="360" w:lineRule="auto"/>
        <w:ind w:left="0"/>
        <w:rPr>
          <w:rFonts w:ascii="Arial" w:hAnsi="Arial" w:cs="Arial"/>
        </w:rPr>
      </w:pPr>
      <w:r w:rsidRPr="00686EB7">
        <w:rPr>
          <w:rFonts w:ascii="Arial" w:hAnsi="Arial" w:cs="Arial"/>
          <w:b/>
        </w:rPr>
        <w:t>TERMOMETR</w:t>
      </w:r>
      <w:r w:rsidRPr="00686EB7">
        <w:rPr>
          <w:rFonts w:ascii="Arial" w:hAnsi="Arial" w:cs="Arial"/>
        </w:rPr>
        <w:t xml:space="preserve">: Każdy z uczestników dokonuje oceny - Jaka jest Twoja ocena przydatności  </w:t>
      </w:r>
      <w:r w:rsidR="00C21757">
        <w:rPr>
          <w:rFonts w:ascii="Arial" w:hAnsi="Arial" w:cs="Arial"/>
        </w:rPr>
        <w:t xml:space="preserve">analizy wymagań państwa w kontekście rozwoju szkół i przedszkoli </w:t>
      </w:r>
      <w:r w:rsidR="00B41982">
        <w:rPr>
          <w:rFonts w:ascii="Arial" w:hAnsi="Arial" w:cs="Arial"/>
        </w:rPr>
        <w:br/>
      </w:r>
      <w:r w:rsidR="00C21757">
        <w:rPr>
          <w:rFonts w:ascii="Arial" w:hAnsi="Arial" w:cs="Arial"/>
        </w:rPr>
        <w:t>w zakresie kształtowania kompetencji</w:t>
      </w:r>
      <w:r w:rsidRPr="00686EB7">
        <w:rPr>
          <w:rFonts w:ascii="Arial" w:hAnsi="Arial" w:cs="Arial"/>
        </w:rPr>
        <w:t xml:space="preserve"> ? Po zaznaczeniu przez uczestników ocen na termometrze, trener p</w:t>
      </w:r>
      <w:r w:rsidR="00C21757">
        <w:rPr>
          <w:rFonts w:ascii="Arial" w:hAnsi="Arial" w:cs="Arial"/>
        </w:rPr>
        <w:t xml:space="preserve">rosi uczestników o uzasadnienie swoich decyzji (rundka bez przymusu). </w:t>
      </w:r>
      <w:r w:rsidRPr="00686EB7">
        <w:rPr>
          <w:rFonts w:ascii="Arial" w:hAnsi="Arial" w:cs="Arial"/>
        </w:rPr>
        <w:t xml:space="preserve"> </w:t>
      </w:r>
    </w:p>
    <w:p w:rsidR="00FB4716" w:rsidRPr="00686EB7" w:rsidRDefault="006F6B84" w:rsidP="00FB4716">
      <w:pPr>
        <w:spacing w:after="125" w:line="360" w:lineRule="auto"/>
        <w:ind w:left="9" w:right="36"/>
        <w:rPr>
          <w:rFonts w:ascii="Arial" w:hAnsi="Arial" w:cs="Arial"/>
        </w:rPr>
      </w:pPr>
      <w:r w:rsidRPr="00686EB7">
        <w:rPr>
          <w:rFonts w:ascii="Arial" w:hAnsi="Arial" w:cs="Arial"/>
        </w:rPr>
        <w:t>Trener krótko odnosi się do wybranych wymagań. To, czy szkoły/przedszkola będą odpowiadały na stawiane im wymogi/oczekiwania, zależy od planowanych i zorganizowanych działań na rzecz oświaty na poziomie samorządu</w:t>
      </w:r>
      <w:r w:rsidR="00B41982">
        <w:rPr>
          <w:rFonts w:ascii="Arial" w:hAnsi="Arial" w:cs="Arial"/>
        </w:rPr>
        <w:t xml:space="preserve"> – organu prowadzącego</w:t>
      </w:r>
      <w:r w:rsidRPr="00686EB7">
        <w:rPr>
          <w:rFonts w:ascii="Arial" w:hAnsi="Arial" w:cs="Arial"/>
        </w:rPr>
        <w:t xml:space="preserve">, dyrektora szkoły oraz </w:t>
      </w:r>
      <w:r w:rsidR="00C21757">
        <w:rPr>
          <w:rFonts w:ascii="Arial" w:hAnsi="Arial" w:cs="Arial"/>
        </w:rPr>
        <w:t>nauczycieli.</w:t>
      </w:r>
    </w:p>
    <w:p w:rsidR="006F6B84" w:rsidRPr="00686EB7" w:rsidRDefault="006F6B84" w:rsidP="00FB4716">
      <w:pPr>
        <w:spacing w:after="125" w:line="360" w:lineRule="auto"/>
        <w:ind w:left="9" w:right="36"/>
        <w:rPr>
          <w:rFonts w:ascii="Arial" w:hAnsi="Arial" w:cs="Arial"/>
        </w:rPr>
      </w:pPr>
      <w:r w:rsidRPr="00686EB7">
        <w:rPr>
          <w:rFonts w:ascii="Arial" w:hAnsi="Arial" w:cs="Arial"/>
          <w:b/>
        </w:rPr>
        <w:lastRenderedPageBreak/>
        <w:t xml:space="preserve">Cechy wyróżniające organizację uczącą się wg. P. Senge – </w:t>
      </w:r>
      <w:r w:rsidR="00C21757">
        <w:rPr>
          <w:rFonts w:ascii="Arial" w:hAnsi="Arial" w:cs="Arial"/>
          <w:b/>
        </w:rPr>
        <w:t>4</w:t>
      </w:r>
      <w:r w:rsidRPr="00686EB7">
        <w:rPr>
          <w:rFonts w:ascii="Arial" w:hAnsi="Arial" w:cs="Arial"/>
          <w:b/>
        </w:rPr>
        <w:t>5 minut</w:t>
      </w:r>
    </w:p>
    <w:p w:rsidR="006F6B84" w:rsidRPr="00686EB7" w:rsidRDefault="006F6B84" w:rsidP="00B41982">
      <w:pPr>
        <w:spacing w:after="0" w:line="360" w:lineRule="auto"/>
        <w:ind w:left="9" w:right="36"/>
        <w:jc w:val="both"/>
        <w:rPr>
          <w:rFonts w:ascii="Arial" w:hAnsi="Arial" w:cs="Arial"/>
        </w:rPr>
      </w:pPr>
      <w:r w:rsidRPr="00686EB7">
        <w:rPr>
          <w:rFonts w:ascii="Arial" w:hAnsi="Arial" w:cs="Arial"/>
        </w:rPr>
        <w:t xml:space="preserve">Trener informuje grupę, że teraz przyjrzą się charakterowi organizacji uczących się. Następnie zaprasza uczestników szkolenia do pracy przy pięciu „stolikach eksperckich”. </w:t>
      </w:r>
      <w:r w:rsidR="00B41982">
        <w:rPr>
          <w:rFonts w:ascii="Arial" w:hAnsi="Arial" w:cs="Arial"/>
        </w:rPr>
        <w:br/>
      </w:r>
      <w:r w:rsidRPr="00686EB7">
        <w:rPr>
          <w:rFonts w:ascii="Arial" w:hAnsi="Arial" w:cs="Arial"/>
        </w:rPr>
        <w:t xml:space="preserve">Na stolikach rozkłada kartki A4 z zapisanymi cechami wyróżniającymi organizację uczącą się (mistrzostwo osobiste MO, modele myślowe MM, wspólna wizja WW, zespołowe uczenie się ZUS, myślenie systemowe MS) oraz prosi uczestników o rozlosowanie karteczek, </w:t>
      </w:r>
      <w:r w:rsidR="00B41982">
        <w:rPr>
          <w:rFonts w:ascii="Arial" w:hAnsi="Arial" w:cs="Arial"/>
        </w:rPr>
        <w:br/>
      </w:r>
      <w:r w:rsidRPr="00686EB7">
        <w:rPr>
          <w:rFonts w:ascii="Arial" w:hAnsi="Arial" w:cs="Arial"/>
        </w:rPr>
        <w:t xml:space="preserve">na których zapisane są skrótowo nazwy czynników (MO, MM, WW, ZUS, MS). </w:t>
      </w:r>
      <w:r w:rsidR="00B41982">
        <w:rPr>
          <w:rFonts w:ascii="Arial" w:hAnsi="Arial" w:cs="Arial"/>
        </w:rPr>
        <w:br/>
      </w:r>
      <w:r w:rsidRPr="00686EB7">
        <w:rPr>
          <w:rFonts w:ascii="Arial" w:hAnsi="Arial" w:cs="Arial"/>
        </w:rPr>
        <w:t>Po połączeniu w zespoły wg klucza uczestnicy zapoznają się z materiałem, odnoszącym się do jednej z cech wyróżniających org</w:t>
      </w:r>
      <w:r w:rsidR="00D32ED8">
        <w:rPr>
          <w:rFonts w:ascii="Arial" w:hAnsi="Arial" w:cs="Arial"/>
        </w:rPr>
        <w:t>anizację uczącą się (</w:t>
      </w:r>
      <w:r w:rsidR="00D32ED8" w:rsidRPr="00D32ED8">
        <w:rPr>
          <w:rFonts w:ascii="Arial" w:hAnsi="Arial" w:cs="Arial"/>
          <w:b/>
        </w:rPr>
        <w:t xml:space="preserve">Załącznik </w:t>
      </w:r>
      <w:r w:rsidR="00B41982">
        <w:rPr>
          <w:rFonts w:ascii="Arial" w:hAnsi="Arial" w:cs="Arial"/>
          <w:b/>
        </w:rPr>
        <w:t>1.</w:t>
      </w:r>
      <w:r w:rsidR="00D32ED8" w:rsidRPr="00D32ED8">
        <w:rPr>
          <w:rFonts w:ascii="Arial" w:hAnsi="Arial" w:cs="Arial"/>
          <w:b/>
        </w:rPr>
        <w:t>2</w:t>
      </w:r>
      <w:r w:rsidRPr="00D32ED8">
        <w:rPr>
          <w:rFonts w:ascii="Arial" w:hAnsi="Arial" w:cs="Arial"/>
          <w:b/>
        </w:rPr>
        <w:t>. Cechy wyróżniające organizację uczącą się</w:t>
      </w:r>
      <w:r w:rsidRPr="00686EB7">
        <w:rPr>
          <w:rFonts w:ascii="Arial" w:hAnsi="Arial" w:cs="Arial"/>
        </w:rPr>
        <w:t>) oraz przygotowują mapę myśli, aby w kole</w:t>
      </w:r>
      <w:r w:rsidR="00D32ED8">
        <w:rPr>
          <w:rFonts w:ascii="Arial" w:hAnsi="Arial" w:cs="Arial"/>
        </w:rPr>
        <w:t xml:space="preserve">jnym kroku omówić ją na forum. Omówienie map na forum. Podsumowanie – refleksje związane </w:t>
      </w:r>
      <w:r w:rsidR="00B41982">
        <w:rPr>
          <w:rFonts w:ascii="Arial" w:hAnsi="Arial" w:cs="Arial"/>
        </w:rPr>
        <w:br/>
      </w:r>
      <w:r w:rsidR="00D32ED8">
        <w:rPr>
          <w:rFonts w:ascii="Arial" w:hAnsi="Arial" w:cs="Arial"/>
        </w:rPr>
        <w:t xml:space="preserve">z koncepcją uczących się </w:t>
      </w:r>
      <w:r w:rsidR="00B41982">
        <w:rPr>
          <w:rFonts w:ascii="Arial" w:hAnsi="Arial" w:cs="Arial"/>
        </w:rPr>
        <w:t xml:space="preserve">organizacji. Jakie cechy uczącej się organizacji są warte rozwijania w szkole w perspektywie kształtowania KK i realizowania procesowego wspomagania. </w:t>
      </w:r>
      <w:r w:rsidR="00D32ED8">
        <w:rPr>
          <w:rFonts w:ascii="Arial" w:hAnsi="Arial" w:cs="Arial"/>
        </w:rPr>
        <w:t xml:space="preserve"> </w:t>
      </w:r>
    </w:p>
    <w:p w:rsidR="00D32ED8" w:rsidRDefault="00D32ED8" w:rsidP="006F6B84">
      <w:pPr>
        <w:spacing w:after="78" w:line="360" w:lineRule="auto"/>
        <w:ind w:left="1969" w:hanging="1868"/>
        <w:rPr>
          <w:rFonts w:ascii="Arial" w:hAnsi="Arial" w:cs="Arial"/>
          <w:b/>
        </w:rPr>
      </w:pPr>
    </w:p>
    <w:p w:rsidR="00160601" w:rsidRPr="00686EB7" w:rsidRDefault="006F6B84" w:rsidP="00D32ED8">
      <w:pPr>
        <w:spacing w:after="78" w:line="360" w:lineRule="auto"/>
        <w:ind w:left="1969" w:hanging="1969"/>
        <w:rPr>
          <w:rFonts w:ascii="Arial" w:hAnsi="Arial" w:cs="Arial"/>
          <w:b/>
        </w:rPr>
      </w:pPr>
      <w:r w:rsidRPr="00686EB7">
        <w:rPr>
          <w:rFonts w:ascii="Arial" w:hAnsi="Arial" w:cs="Arial"/>
          <w:b/>
        </w:rPr>
        <w:t>TEMAT ZAJĘĆ:</w:t>
      </w:r>
      <w:r w:rsidRPr="00686EB7">
        <w:rPr>
          <w:rFonts w:ascii="Arial" w:hAnsi="Arial" w:cs="Arial"/>
          <w:b/>
        </w:rPr>
        <w:tab/>
      </w:r>
    </w:p>
    <w:p w:rsidR="006F6B84" w:rsidRDefault="00F719EC" w:rsidP="00D32ED8">
      <w:pPr>
        <w:spacing w:after="78" w:line="360" w:lineRule="auto"/>
        <w:jc w:val="both"/>
        <w:rPr>
          <w:rFonts w:ascii="Arial" w:hAnsi="Arial" w:cs="Arial"/>
          <w:b/>
        </w:rPr>
      </w:pPr>
      <w:r>
        <w:rPr>
          <w:rFonts w:ascii="Arial" w:hAnsi="Arial" w:cs="Arial"/>
          <w:b/>
        </w:rPr>
        <w:t>Przedszkole</w:t>
      </w:r>
      <w:r w:rsidR="006F6B84" w:rsidRPr="00686EB7">
        <w:rPr>
          <w:rFonts w:ascii="Arial" w:hAnsi="Arial" w:cs="Arial"/>
          <w:b/>
        </w:rPr>
        <w:t>, jako organizacja ucząca się. Jak możemy ws</w:t>
      </w:r>
      <w:r>
        <w:rPr>
          <w:rFonts w:ascii="Arial" w:hAnsi="Arial" w:cs="Arial"/>
          <w:b/>
        </w:rPr>
        <w:t>pierać nasze przedszkola</w:t>
      </w:r>
      <w:r w:rsidR="006F6B84" w:rsidRPr="00686EB7">
        <w:rPr>
          <w:rFonts w:ascii="Arial" w:hAnsi="Arial" w:cs="Arial"/>
          <w:b/>
        </w:rPr>
        <w:t xml:space="preserve"> </w:t>
      </w:r>
      <w:r>
        <w:rPr>
          <w:rFonts w:ascii="Arial" w:hAnsi="Arial" w:cs="Arial"/>
          <w:b/>
        </w:rPr>
        <w:br/>
      </w:r>
      <w:r w:rsidR="006F6B84" w:rsidRPr="00686EB7">
        <w:rPr>
          <w:rFonts w:ascii="Arial" w:hAnsi="Arial" w:cs="Arial"/>
          <w:b/>
        </w:rPr>
        <w:t xml:space="preserve">w stawaniu się organizacjami uczącymi się? </w:t>
      </w:r>
    </w:p>
    <w:p w:rsidR="00D32ED8" w:rsidRPr="00686EB7" w:rsidRDefault="00D32ED8" w:rsidP="00D32ED8">
      <w:pPr>
        <w:spacing w:after="78" w:line="360" w:lineRule="auto"/>
        <w:ind w:left="142" w:hanging="142"/>
        <w:jc w:val="both"/>
        <w:rPr>
          <w:rFonts w:ascii="Arial" w:hAnsi="Arial" w:cs="Arial"/>
        </w:rPr>
      </w:pPr>
      <w:r>
        <w:rPr>
          <w:rFonts w:ascii="Arial" w:hAnsi="Arial" w:cs="Arial"/>
          <w:b/>
        </w:rPr>
        <w:t xml:space="preserve">Czas zajęć: 135 min. </w:t>
      </w:r>
      <w:r w:rsidR="008C6ECE">
        <w:rPr>
          <w:rFonts w:ascii="Arial" w:hAnsi="Arial" w:cs="Arial"/>
          <w:b/>
        </w:rPr>
        <w:t>(3 g.)</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Cel ogólny</w:t>
      </w:r>
    </w:p>
    <w:p w:rsidR="006F6B84" w:rsidRPr="00686EB7" w:rsidRDefault="00F719EC" w:rsidP="006F6B84">
      <w:pPr>
        <w:spacing w:after="125" w:line="360" w:lineRule="auto"/>
        <w:ind w:left="9" w:right="36"/>
        <w:rPr>
          <w:rFonts w:ascii="Arial" w:hAnsi="Arial" w:cs="Arial"/>
        </w:rPr>
      </w:pPr>
      <w:r>
        <w:rPr>
          <w:rFonts w:ascii="Arial" w:hAnsi="Arial" w:cs="Arial"/>
        </w:rPr>
        <w:t>Rozbudzenie myślenia o przedszkou</w:t>
      </w:r>
      <w:r w:rsidR="006F6B84" w:rsidRPr="00686EB7">
        <w:rPr>
          <w:rFonts w:ascii="Arial" w:hAnsi="Arial" w:cs="Arial"/>
        </w:rPr>
        <w:t>, jako organizacji uczącej się. Uświadomienie istoty organizacji uczących się i jej związku z budowaniem efektywnych organizacji.</w:t>
      </w:r>
    </w:p>
    <w:p w:rsidR="006F6B84" w:rsidRPr="00686EB7" w:rsidRDefault="008C6ECE" w:rsidP="006F6B84">
      <w:pPr>
        <w:spacing w:after="3" w:line="360" w:lineRule="auto"/>
        <w:ind w:left="10" w:right="6427" w:hanging="10"/>
        <w:rPr>
          <w:rFonts w:ascii="Arial" w:hAnsi="Arial" w:cs="Arial"/>
        </w:rPr>
      </w:pPr>
      <w:r>
        <w:rPr>
          <w:rFonts w:ascii="Arial" w:hAnsi="Arial" w:cs="Arial"/>
          <w:b/>
        </w:rPr>
        <w:t xml:space="preserve">Cele szczegółowe </w:t>
      </w:r>
      <w:r w:rsidR="006F6B84" w:rsidRPr="00686EB7">
        <w:rPr>
          <w:rFonts w:ascii="Arial" w:hAnsi="Arial" w:cs="Arial"/>
          <w:b/>
        </w:rPr>
        <w:t xml:space="preserve"> </w:t>
      </w:r>
      <w:r w:rsidR="006F6B84" w:rsidRPr="00686EB7">
        <w:rPr>
          <w:rFonts w:ascii="Arial" w:hAnsi="Arial" w:cs="Arial"/>
        </w:rPr>
        <w:t>Uczestnik szkolenia:</w:t>
      </w:r>
    </w:p>
    <w:p w:rsidR="006F6B84" w:rsidRPr="00686EB7" w:rsidRDefault="006F6B84" w:rsidP="006F6B84">
      <w:pPr>
        <w:numPr>
          <w:ilvl w:val="0"/>
          <w:numId w:val="8"/>
        </w:numPr>
        <w:spacing w:after="4" w:line="360" w:lineRule="auto"/>
        <w:ind w:right="36" w:hanging="142"/>
        <w:jc w:val="both"/>
        <w:rPr>
          <w:rFonts w:ascii="Arial" w:hAnsi="Arial" w:cs="Arial"/>
        </w:rPr>
      </w:pPr>
      <w:r w:rsidRPr="00686EB7">
        <w:rPr>
          <w:rFonts w:ascii="Arial" w:hAnsi="Arial" w:cs="Arial"/>
        </w:rPr>
        <w:t>wyjaśnia związek założeń modelu organizacji uczącej się z r</w:t>
      </w:r>
      <w:r w:rsidR="00F719EC">
        <w:rPr>
          <w:rFonts w:ascii="Arial" w:hAnsi="Arial" w:cs="Arial"/>
        </w:rPr>
        <w:t>ozwojem i funkcjonowaniem przedszkoka</w:t>
      </w:r>
      <w:r w:rsidRPr="00686EB7">
        <w:rPr>
          <w:rFonts w:ascii="Arial" w:hAnsi="Arial" w:cs="Arial"/>
        </w:rPr>
        <w:t>,</w:t>
      </w:r>
    </w:p>
    <w:p w:rsidR="006F6B84" w:rsidRPr="00686EB7" w:rsidRDefault="006F6B84" w:rsidP="006F6B84">
      <w:pPr>
        <w:numPr>
          <w:ilvl w:val="0"/>
          <w:numId w:val="8"/>
        </w:numPr>
        <w:spacing w:after="124" w:line="360" w:lineRule="auto"/>
        <w:ind w:right="36" w:hanging="142"/>
        <w:jc w:val="both"/>
        <w:rPr>
          <w:rFonts w:ascii="Arial" w:hAnsi="Arial" w:cs="Arial"/>
        </w:rPr>
      </w:pPr>
      <w:r w:rsidRPr="00686EB7">
        <w:rPr>
          <w:rFonts w:ascii="Arial" w:hAnsi="Arial" w:cs="Arial"/>
        </w:rPr>
        <w:t>podaje przykłady działań (i ich</w:t>
      </w:r>
      <w:r w:rsidR="00160601" w:rsidRPr="00686EB7">
        <w:rPr>
          <w:rFonts w:ascii="Arial" w:hAnsi="Arial" w:cs="Arial"/>
        </w:rPr>
        <w:t xml:space="preserve"> efektów)</w:t>
      </w:r>
      <w:r w:rsidR="00F719EC">
        <w:rPr>
          <w:rFonts w:ascii="Arial" w:hAnsi="Arial" w:cs="Arial"/>
        </w:rPr>
        <w:t xml:space="preserve"> na rzecz rozwoju przedszkola</w:t>
      </w:r>
      <w:r w:rsidRPr="00686EB7">
        <w:rPr>
          <w:rFonts w:ascii="Arial" w:hAnsi="Arial" w:cs="Arial"/>
        </w:rPr>
        <w:t xml:space="preserve">, jako organizacji uczącej się. </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 xml:space="preserve">Treści </w:t>
      </w:r>
    </w:p>
    <w:p w:rsidR="006F6B84" w:rsidRPr="00686EB7" w:rsidRDefault="00F719EC" w:rsidP="006F6B84">
      <w:pPr>
        <w:numPr>
          <w:ilvl w:val="0"/>
          <w:numId w:val="9"/>
        </w:numPr>
        <w:spacing w:after="4" w:line="360" w:lineRule="auto"/>
        <w:ind w:right="36" w:hanging="284"/>
        <w:jc w:val="both"/>
        <w:rPr>
          <w:rFonts w:ascii="Arial" w:hAnsi="Arial" w:cs="Arial"/>
        </w:rPr>
      </w:pPr>
      <w:r>
        <w:rPr>
          <w:rFonts w:ascii="Arial" w:hAnsi="Arial" w:cs="Arial"/>
        </w:rPr>
        <w:t>Nasze przedszkola</w:t>
      </w:r>
      <w:r w:rsidR="006F6B84" w:rsidRPr="00686EB7">
        <w:rPr>
          <w:rFonts w:ascii="Arial" w:hAnsi="Arial" w:cs="Arial"/>
        </w:rPr>
        <w:t xml:space="preserve"> przez pryzmat organizacji uczących się – refleksja indywidulana.</w:t>
      </w:r>
    </w:p>
    <w:p w:rsidR="006F6B84" w:rsidRPr="00686EB7" w:rsidRDefault="006F6B84" w:rsidP="006F6B84">
      <w:pPr>
        <w:numPr>
          <w:ilvl w:val="0"/>
          <w:numId w:val="9"/>
        </w:numPr>
        <w:spacing w:after="4" w:line="360" w:lineRule="auto"/>
        <w:ind w:right="36" w:hanging="284"/>
        <w:jc w:val="both"/>
        <w:rPr>
          <w:rFonts w:ascii="Arial" w:hAnsi="Arial" w:cs="Arial"/>
        </w:rPr>
      </w:pPr>
      <w:r w:rsidRPr="00686EB7">
        <w:rPr>
          <w:rFonts w:ascii="Arial" w:hAnsi="Arial" w:cs="Arial"/>
        </w:rPr>
        <w:t>Dyskusja wokół 5 pytań Jona Scherera (5Q).</w:t>
      </w:r>
    </w:p>
    <w:p w:rsidR="006F6B84" w:rsidRPr="00686EB7" w:rsidRDefault="006F6B84" w:rsidP="006F6B84">
      <w:pPr>
        <w:numPr>
          <w:ilvl w:val="0"/>
          <w:numId w:val="9"/>
        </w:numPr>
        <w:spacing w:after="125" w:line="360" w:lineRule="auto"/>
        <w:ind w:right="36" w:hanging="284"/>
        <w:jc w:val="both"/>
        <w:rPr>
          <w:rFonts w:ascii="Arial" w:hAnsi="Arial" w:cs="Arial"/>
        </w:rPr>
      </w:pPr>
      <w:r w:rsidRPr="00686EB7">
        <w:rPr>
          <w:rFonts w:ascii="Arial" w:hAnsi="Arial" w:cs="Arial"/>
        </w:rPr>
        <w:t>Prz</w:t>
      </w:r>
      <w:r w:rsidR="001D7D7A" w:rsidRPr="00686EB7">
        <w:rPr>
          <w:rFonts w:ascii="Arial" w:hAnsi="Arial" w:cs="Arial"/>
        </w:rPr>
        <w:t>ykłady dobrych praktyk</w:t>
      </w:r>
      <w:r w:rsidR="00006959" w:rsidRPr="00686EB7">
        <w:rPr>
          <w:rFonts w:ascii="Arial" w:hAnsi="Arial" w:cs="Arial"/>
        </w:rPr>
        <w:t xml:space="preserve"> szkół/ przedszkoli, które weszł</w:t>
      </w:r>
      <w:r w:rsidR="001D7D7A" w:rsidRPr="00686EB7">
        <w:rPr>
          <w:rFonts w:ascii="Arial" w:hAnsi="Arial" w:cs="Arial"/>
        </w:rPr>
        <w:t>y na ścieżkę rozwoju i zmiany</w:t>
      </w:r>
      <w:r w:rsidRPr="00686EB7">
        <w:rPr>
          <w:rFonts w:ascii="Arial" w:hAnsi="Arial" w:cs="Arial"/>
        </w:rPr>
        <w:t>.</w:t>
      </w:r>
    </w:p>
    <w:p w:rsidR="006F6B84" w:rsidRPr="00686EB7" w:rsidRDefault="006F6B84" w:rsidP="006F6B84">
      <w:pPr>
        <w:spacing w:after="127" w:line="360" w:lineRule="auto"/>
        <w:ind w:left="9" w:right="3237"/>
        <w:rPr>
          <w:rFonts w:ascii="Arial" w:hAnsi="Arial" w:cs="Arial"/>
        </w:rPr>
      </w:pPr>
      <w:r w:rsidRPr="00686EB7">
        <w:rPr>
          <w:rFonts w:ascii="Arial" w:hAnsi="Arial" w:cs="Arial"/>
          <w:b/>
        </w:rPr>
        <w:lastRenderedPageBreak/>
        <w:t xml:space="preserve">Formy/metody i techniki </w:t>
      </w:r>
      <w:r w:rsidRPr="00686EB7">
        <w:rPr>
          <w:rFonts w:ascii="Arial" w:hAnsi="Arial" w:cs="Arial"/>
        </w:rPr>
        <w:t>tarcza strzelnicza, praca indywidualna,5Q z</w:t>
      </w:r>
      <w:r w:rsidR="008C6ECE">
        <w:rPr>
          <w:rFonts w:ascii="Arial" w:hAnsi="Arial" w:cs="Arial"/>
        </w:rPr>
        <w:t xml:space="preserve"> </w:t>
      </w:r>
      <w:r w:rsidRPr="00686EB7">
        <w:rPr>
          <w:rFonts w:ascii="Arial" w:hAnsi="Arial" w:cs="Arial"/>
        </w:rPr>
        <w:t>dyskusją w małych zespołach, film</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Wskazówki do materiałów pomocniczych</w:t>
      </w:r>
    </w:p>
    <w:p w:rsidR="006F6B84" w:rsidRPr="00457FE6" w:rsidRDefault="006F6B84" w:rsidP="006F6B84">
      <w:pPr>
        <w:spacing w:line="360" w:lineRule="auto"/>
        <w:ind w:left="9" w:right="36"/>
        <w:rPr>
          <w:rFonts w:ascii="Arial" w:hAnsi="Arial" w:cs="Arial"/>
          <w:b/>
        </w:rPr>
      </w:pPr>
      <w:r w:rsidRPr="00457FE6">
        <w:rPr>
          <w:rFonts w:ascii="Arial" w:hAnsi="Arial" w:cs="Arial"/>
          <w:b/>
        </w:rPr>
        <w:t>Załącznik</w:t>
      </w:r>
      <w:r w:rsidR="00457FE6" w:rsidRPr="00457FE6">
        <w:rPr>
          <w:rFonts w:ascii="Arial" w:hAnsi="Arial" w:cs="Arial"/>
          <w:b/>
        </w:rPr>
        <w:t xml:space="preserve"> </w:t>
      </w:r>
      <w:r w:rsidR="008C6ECE">
        <w:rPr>
          <w:rFonts w:ascii="Arial" w:hAnsi="Arial" w:cs="Arial"/>
          <w:b/>
        </w:rPr>
        <w:t>1.</w:t>
      </w:r>
      <w:r w:rsidR="00457FE6" w:rsidRPr="00457FE6">
        <w:rPr>
          <w:rFonts w:ascii="Arial" w:hAnsi="Arial" w:cs="Arial"/>
          <w:b/>
        </w:rPr>
        <w:t>3</w:t>
      </w:r>
      <w:r w:rsidRPr="00457FE6">
        <w:rPr>
          <w:rFonts w:ascii="Arial" w:hAnsi="Arial" w:cs="Arial"/>
          <w:b/>
        </w:rPr>
        <w:t xml:space="preserve">. Tarcza strzelnicza do pracy indywidualnej </w:t>
      </w:r>
    </w:p>
    <w:p w:rsidR="006F6B84" w:rsidRPr="00686EB7" w:rsidRDefault="00F719EC" w:rsidP="006F6B84">
      <w:pPr>
        <w:spacing w:after="3" w:line="360" w:lineRule="auto"/>
        <w:ind w:left="10" w:right="33" w:hanging="10"/>
        <w:rPr>
          <w:rFonts w:ascii="Arial" w:hAnsi="Arial" w:cs="Arial"/>
        </w:rPr>
      </w:pPr>
      <w:r>
        <w:rPr>
          <w:rFonts w:ascii="Arial" w:hAnsi="Arial" w:cs="Arial"/>
          <w:b/>
        </w:rPr>
        <w:t>Moje spojrzenie na przedszkola</w:t>
      </w:r>
      <w:r w:rsidR="006F6B84" w:rsidRPr="00686EB7">
        <w:rPr>
          <w:rFonts w:ascii="Arial" w:hAnsi="Arial" w:cs="Arial"/>
          <w:b/>
        </w:rPr>
        <w:t xml:space="preserve"> przez pryzmat organizacji uczącej się.</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zaprasza do autorefleksji. Prosi o dokonanie oceny poszczególnych czynników wyróżniających organizację ucząca się </w:t>
      </w:r>
      <w:r w:rsidR="008C6ECE">
        <w:rPr>
          <w:rFonts w:ascii="Arial" w:hAnsi="Arial" w:cs="Arial"/>
        </w:rPr>
        <w:t>w kontekście szkół</w:t>
      </w:r>
      <w:r w:rsidRPr="00686EB7">
        <w:rPr>
          <w:rFonts w:ascii="Arial" w:hAnsi="Arial" w:cs="Arial"/>
        </w:rPr>
        <w:t xml:space="preserve"> na skali 1 – 6, gdzie 1 oznacza </w:t>
      </w:r>
      <w:r w:rsidR="008C6ECE">
        <w:rPr>
          <w:rFonts w:ascii="Arial" w:hAnsi="Arial" w:cs="Arial"/>
        </w:rPr>
        <w:br/>
      </w:r>
      <w:r w:rsidRPr="00686EB7">
        <w:rPr>
          <w:rFonts w:ascii="Arial" w:hAnsi="Arial" w:cs="Arial"/>
        </w:rPr>
        <w:t xml:space="preserve">w ogóle nie spełnia, a 6 spełnia na bardzo wysokim poziomie. </w:t>
      </w:r>
    </w:p>
    <w:p w:rsidR="006F6B84" w:rsidRPr="00686EB7" w:rsidRDefault="006F6B84" w:rsidP="006F6B84">
      <w:pPr>
        <w:spacing w:after="704" w:line="360" w:lineRule="auto"/>
        <w:ind w:left="561" w:right="567"/>
        <w:jc w:val="center"/>
        <w:rPr>
          <w:rFonts w:ascii="Arial" w:hAnsi="Arial" w:cs="Arial"/>
        </w:rPr>
      </w:pPr>
      <w:r w:rsidRPr="00686EB7">
        <w:rPr>
          <w:rFonts w:ascii="Arial" w:hAnsi="Arial" w:cs="Arial"/>
          <w:b/>
        </w:rPr>
        <w:t>W jakim stopniu szkoły/przedszkola spełniają warunki organizacji uczących się w odniesieniu do poszczególnych czynników?</w:t>
      </w:r>
    </w:p>
    <w:p w:rsidR="006F6B84" w:rsidRPr="00686EB7" w:rsidRDefault="003B1EDD" w:rsidP="006F6B84">
      <w:pPr>
        <w:spacing w:after="614" w:line="360" w:lineRule="auto"/>
        <w:ind w:left="227"/>
        <w:rPr>
          <w:rFonts w:ascii="Arial" w:hAnsi="Arial" w:cs="Arial"/>
        </w:rPr>
      </w:pPr>
      <w:r>
        <w:rPr>
          <w:rFonts w:ascii="Arial" w:hAnsi="Arial" w:cs="Arial"/>
          <w:noProof/>
        </w:rPr>
      </w:r>
      <w:r>
        <w:rPr>
          <w:rFonts w:ascii="Arial" w:hAnsi="Arial" w:cs="Arial"/>
          <w:noProof/>
        </w:rPr>
        <w:pict>
          <v:group id="Group 131816" o:spid="_x0000_s1026" style="width:400.4pt;height:331.3pt;mso-position-horizontal-relative:char;mso-position-vertical-relative:line" coordsize="57961,47864">
            <v:rect id="Rectangle 6482" o:spid="_x0000_s1027" style="position:absolute;left:829;top:3103;width:8246;height:2001" filled="f" stroked="f">
              <v:textbox style="mso-next-textbox:#Rectangle 6482" inset="0,0,0,0">
                <w:txbxContent>
                  <w:p w:rsidR="00085886" w:rsidRDefault="00085886" w:rsidP="006F6B84">
                    <w:r>
                      <w:rPr>
                        <w:w w:val="98"/>
                      </w:rPr>
                      <w:t>mistrzostwo</w:t>
                    </w:r>
                  </w:p>
                </w:txbxContent>
              </v:textbox>
            </v:rect>
            <v:rect id="Rectangle 6483" o:spid="_x0000_s1028" style="position:absolute;left:829;top:4754;width:5673;height:2001" filled="f" stroked="f">
              <v:textbox style="mso-next-textbox:#Rectangle 6483" inset="0,0,0,0">
                <w:txbxContent>
                  <w:p w:rsidR="00085886" w:rsidRDefault="00085886" w:rsidP="006F6B84">
                    <w:r>
                      <w:rPr>
                        <w:w w:val="99"/>
                      </w:rPr>
                      <w:t>osobiste</w:t>
                    </w:r>
                  </w:p>
                </w:txbxContent>
              </v:textbox>
            </v:rect>
            <v:rect id="Rectangle 6484" o:spid="_x0000_s1029" style="position:absolute;left:1;top:29519;width:6364;height:2001" filled="f" stroked="f">
              <v:textbox style="mso-next-textbox:#Rectangle 6484" inset="0,0,0,0">
                <w:txbxContent>
                  <w:p w:rsidR="00085886" w:rsidRDefault="00085886" w:rsidP="006F6B84">
                    <w:r>
                      <w:rPr>
                        <w:w w:val="99"/>
                      </w:rPr>
                      <w:t>myślenie</w:t>
                    </w:r>
                  </w:p>
                </w:txbxContent>
              </v:textbox>
            </v:rect>
            <v:rect id="Rectangle 6485" o:spid="_x0000_s1030" style="position:absolute;left:1;top:31170;width:7634;height:2001" filled="f" stroked="f">
              <v:textbox style="mso-next-textbox:#Rectangle 6485" inset="0,0,0,0">
                <w:txbxContent>
                  <w:p w:rsidR="00085886" w:rsidRDefault="00085886" w:rsidP="006F6B84">
                    <w:r>
                      <w:rPr>
                        <w:w w:val="99"/>
                      </w:rPr>
                      <w:t>systemowe</w:t>
                    </w:r>
                  </w:p>
                </w:txbxContent>
              </v:textbox>
            </v:rect>
            <v:rect id="Rectangle 6486" o:spid="_x0000_s1031" style="position:absolute;left:50847;top:31995;width:9462;height:2001" filled="f" stroked="f">
              <v:textbox style="mso-next-textbox:#Rectangle 6486" inset="0,0,0,0">
                <w:txbxContent>
                  <w:p w:rsidR="00085886" w:rsidRDefault="00085886" w:rsidP="006F6B84">
                    <w:r>
                      <w:t>Wspólna wizja</w:t>
                    </w:r>
                  </w:p>
                </w:txbxContent>
              </v:textbox>
            </v:rect>
            <v:rect id="Rectangle 6487" o:spid="_x0000_s1032" style="position:absolute;left:49253;top:7230;width:11581;height:2001" filled="f" stroked="f">
              <v:textbox style="mso-next-textbox:#Rectangle 6487" inset="0,0,0,0">
                <w:txbxContent>
                  <w:p w:rsidR="00085886" w:rsidRDefault="00085886" w:rsidP="006F6B84">
                    <w:r>
                      <w:t>Modele myślowe</w:t>
                    </w:r>
                  </w:p>
                </w:txbxContent>
              </v:textbox>
            </v:rect>
            <v:rect id="Rectangle 6488" o:spid="_x0000_s1033" style="position:absolute;left:29046;top:46029;width:14982;height:2001" filled="f" stroked="f">
              <v:textbox style="mso-next-textbox:#Rectangle 6488" inset="0,0,0,0">
                <w:txbxContent>
                  <w:p w:rsidR="00085886" w:rsidRDefault="00085886" w:rsidP="006F6B84">
                    <w:r>
                      <w:rPr>
                        <w:w w:val="99"/>
                      </w:rPr>
                      <w:t>Zespołowe uczenie się</w:t>
                    </w:r>
                  </w:p>
                </w:txbxContent>
              </v:textbox>
            </v:rect>
            <v:shape id="Shape 6489" o:spid="_x0000_s1034" style="position:absolute;top:34177;width:8767;height:0" coordsize="876783,0" path="m,l876783,e" filled="f" fillcolor="black" strokeweight="1pt">
              <v:fill opacity="0"/>
              <v:stroke miterlimit="4" joinstyle="miter"/>
            </v:shape>
            <v:shape id="Shape 6490" o:spid="_x0000_s1035" style="position:absolute;left:8570;top:33853;width:890;height:648" coordsize="89052,64821" path="m,l89052,32398,,64821c19685,32398,,,,xe" fillcolor="black" stroked="f" strokeweight="0">
              <v:stroke opacity="0" miterlimit="4" joinstyle="miter"/>
            </v:shape>
            <v:shape id="Shape 6491" o:spid="_x0000_s1036" style="position:absolute;left:720;top:7770;width:8767;height:0" coordsize="876783,0" path="m,l876783,e" filled="f" fillcolor="black" strokeweight="1pt">
              <v:fill opacity="0"/>
              <v:stroke miterlimit="4" joinstyle="miter"/>
            </v:shape>
            <v:shape id="Shape 6492" o:spid="_x0000_s1037" style="position:absolute;left:9290;top:7446;width:890;height:648" coordsize="89052,64821" path="m,l89052,32398,,64821c19685,32398,,,,xe" fillcolor="black" stroked="f" strokeweight="0">
              <v:stroke opacity="0" miterlimit="4" joinstyle="miter"/>
            </v:shape>
            <v:shape id="Shape 6493" o:spid="_x0000_s1038" style="position:absolute;left:49192;top:9922;width:8767;height:0" coordsize="876783,0" path="m,l876783,e" filled="f" fillcolor="black" strokeweight="1pt">
              <v:fill opacity="0"/>
              <v:stroke miterlimit="4" joinstyle="miter"/>
            </v:shape>
            <v:shape id="Shape 6494" o:spid="_x0000_s1039" style="position:absolute;left:48498;top:9598;width:890;height:648" coordsize="89052,64821" path="m89052,v-19685,32398,,64821,,64821l,32398,89052,xe" fillcolor="black" stroked="f" strokeweight="0">
              <v:stroke opacity="0" miterlimit="4" joinstyle="miter"/>
            </v:shape>
            <v:shape id="Shape 6495" o:spid="_x0000_s1040" style="position:absolute;left:49192;top:34510;width:8767;height:0" coordsize="876783,0" path="m,l876783,e" filled="f" fillcolor="black" strokeweight="1pt">
              <v:fill opacity="0"/>
              <v:stroke miterlimit="4" joinstyle="miter"/>
            </v:shape>
            <v:shape id="Shape 6496" o:spid="_x0000_s1041" style="position:absolute;left:48498;top:34186;width:890;height:648" coordsize="89052,64821" path="m89052,v-19685,32398,,64821,,64821l,32398,89052,xe" fillcolor="black" stroked="f" strokeweight="0">
              <v:stroke opacity="0" miterlimit="4" joinstyle="miter"/>
            </v:shape>
            <v:shape id="Shape 6497" o:spid="_x0000_s1042" style="position:absolute;left:27936;top:43782;width:0;height:4081" coordsize="0,408191" path="m,l,408191e" filled="f" fillcolor="black" strokeweight="1pt">
              <v:fill opacity="0"/>
              <v:stroke miterlimit="4" joinstyle="miter"/>
            </v:shape>
            <v:shape id="Shape 6498" o:spid="_x0000_s1043" style="position:absolute;left:27611;top:43089;width:648;height:890" coordsize="64821,89053" path="m32423,l64821,89053c32423,69367,,89053,,89053l32423,xe" fillcolor="black" stroked="f" strokeweight="0">
              <v:stroke opacity="0" miterlimit="4" joinstyle="miter"/>
            </v:shape>
            <v:shape id="Shape 6499" o:spid="_x0000_s1044" style="position:absolute;left:25401;top:18227;width:5664;height:5664" coordsize="566471,566471" path="m283235,566471v156426,,283236,-126797,283236,-283223c566471,126810,439661,,283235,,126810,,,126810,,283248,,439674,126810,566471,283235,566471xe" filled="f" fillcolor="black">
              <v:fill opacity="0"/>
              <v:stroke miterlimit="4" joinstyle="miter"/>
            </v:shape>
            <v:shape id="Shape 6500" o:spid="_x0000_s1045" style="position:absolute;left:21801;top:14627;width:12864;height:12864" coordsize="1286485,1286472" path="m643242,1286472v355245,,643243,-287985,643243,-643230c1286485,287985,998487,,643242,,287998,,,287985,,643242v,355245,287998,643230,643242,643230xe" filled="f" fillcolor="black">
              <v:fill opacity="0"/>
              <v:stroke miterlimit="4" joinstyle="miter"/>
            </v:shape>
            <v:shape id="Shape 6501" o:spid="_x0000_s1046" style="position:absolute;left:18021;top:10847;width:20424;height:20424" coordsize="2042465,2042465" path="m1021232,2042465v564020,,1021233,-457225,1021233,-1021233c2042465,457226,1585252,,1021232,,457213,,,457226,,1021232v,564008,457213,1021233,1021232,1021233xe" filled="f" fillcolor="black">
              <v:fill opacity="0"/>
              <v:stroke miterlimit="4" joinstyle="miter"/>
            </v:shape>
            <v:shape id="Shape 6502" o:spid="_x0000_s1047" style="position:absolute;left:14421;top:7247;width:27624;height:27624" coordsize="2762479,2762479" path="m1381239,2762479v762839,,1381240,-618401,1381240,-1381227c2762479,618414,2144078,,1381239,,618401,,,618414,,1381252v,762826,618401,1381227,1381239,1381227xe" filled="f" fillcolor="black">
              <v:fill opacity="0"/>
              <v:stroke miterlimit="4" joinstyle="miter"/>
            </v:shape>
            <v:shape id="Shape 6503" o:spid="_x0000_s1048" style="position:absolute;left:10821;top:3647;width:34824;height:34824" coordsize="3482467,3482480" path="m1741234,3482480v961656,,1741233,-779590,1741233,-1741234c3482467,779590,2702890,,1741234,,779577,,,779590,,1741246v,961644,779577,1741234,1741234,1741234xe" filled="f" fillcolor="black">
              <v:fill opacity="0"/>
              <v:stroke miterlimit="4" joinstyle="miter"/>
            </v:shape>
            <v:shape id="Shape 6504" o:spid="_x0000_s1049" style="position:absolute;left:7221;top:47;width:42024;height:42024" coordsize="4202481,4202481" path="m2101240,4202481v1160476,,2101241,-940740,2101241,-2101228c4202481,940765,3261716,,2101240,,940765,,,940765,,2101253,,3261741,940765,4202481,2101240,4202481xe" filled="f" fillcolor="black">
              <v:fill opacity="0"/>
              <v:stroke miterlimit="4" joinstyle="miter"/>
            </v:shape>
            <v:rect id="Rectangle 6505" o:spid="_x0000_s1050" style="position:absolute;left:46811;top:12593;width:906;height:2201" filled="f" stroked="f">
              <v:textbox style="mso-next-textbox:#Rectangle 6505" inset="0,0,0,0">
                <w:txbxContent>
                  <w:p w:rsidR="00085886" w:rsidRDefault="00085886" w:rsidP="006F6B84">
                    <w:r>
                      <w:rPr>
                        <w:w w:val="96"/>
                      </w:rPr>
                      <w:t>1</w:t>
                    </w:r>
                  </w:p>
                </w:txbxContent>
              </v:textbox>
            </v:rect>
            <v:rect id="Rectangle 6506" o:spid="_x0000_s1051" style="position:absolute;left:43238;top:13938;width:906;height:2201" filled="f" stroked="f">
              <v:textbox style="mso-next-textbox:#Rectangle 6506" inset="0,0,0,0">
                <w:txbxContent>
                  <w:p w:rsidR="00085886" w:rsidRDefault="00085886" w:rsidP="006F6B84">
                    <w:r>
                      <w:rPr>
                        <w:w w:val="96"/>
                      </w:rPr>
                      <w:t>2</w:t>
                    </w:r>
                  </w:p>
                </w:txbxContent>
              </v:textbox>
            </v:rect>
            <v:rect id="Rectangle 6507" o:spid="_x0000_s1052" style="position:absolute;left:39828;top:15186;width:906;height:2201" filled="f" stroked="f">
              <v:textbox style="mso-next-textbox:#Rectangle 6507" inset="0,0,0,0">
                <w:txbxContent>
                  <w:p w:rsidR="00085886" w:rsidRDefault="00085886" w:rsidP="006F6B84">
                    <w:r>
                      <w:rPr>
                        <w:w w:val="96"/>
                      </w:rPr>
                      <w:t>3</w:t>
                    </w:r>
                  </w:p>
                </w:txbxContent>
              </v:textbox>
            </v:rect>
            <v:rect id="Rectangle 6508" o:spid="_x0000_s1053" style="position:absolute;left:36462;top:16194;width:906;height:2201" filled="f" stroked="f">
              <v:textbox style="mso-next-textbox:#Rectangle 6508" inset="0,0,0,0">
                <w:txbxContent>
                  <w:p w:rsidR="00085886" w:rsidRDefault="00085886" w:rsidP="006F6B84">
                    <w:r>
                      <w:rPr>
                        <w:w w:val="96"/>
                      </w:rPr>
                      <w:t>4</w:t>
                    </w:r>
                  </w:p>
                </w:txbxContent>
              </v:textbox>
            </v:rect>
            <v:rect id="Rectangle 6509" o:spid="_x0000_s1054" style="position:absolute;left:32799;top:17241;width:906;height:2201" filled="f" stroked="f">
              <v:textbox style="mso-next-textbox:#Rectangle 6509" inset="0,0,0,0">
                <w:txbxContent>
                  <w:p w:rsidR="00085886" w:rsidRDefault="00085886" w:rsidP="006F6B84">
                    <w:r>
                      <w:rPr>
                        <w:w w:val="96"/>
                      </w:rPr>
                      <w:t>5</w:t>
                    </w:r>
                  </w:p>
                </w:txbxContent>
              </v:textbox>
            </v:rect>
            <v:rect id="Rectangle 6510" o:spid="_x0000_s1055" style="position:absolute;left:29380;top:18815;width:906;height:2201" filled="f" stroked="f">
              <v:textbox style="mso-next-textbox:#Rectangle 6510" inset="0,0,0,0">
                <w:txbxContent>
                  <w:p w:rsidR="00085886" w:rsidRDefault="00085886" w:rsidP="006F6B84">
                    <w:r>
                      <w:rPr>
                        <w:w w:val="96"/>
                      </w:rPr>
                      <w:t>6</w:t>
                    </w:r>
                  </w:p>
                </w:txbxContent>
              </v:textbox>
            </v:rect>
            <v:shape id="Shape 6511" o:spid="_x0000_s1056" style="position:absolute;left:28260;width:0;height:21060" coordsize="0,2106016" path="m,l,2106016e" filled="f" fillcolor="black">
              <v:fill opacity="0"/>
              <v:stroke miterlimit="4" joinstyle="miter"/>
            </v:shape>
            <v:shape id="Shape 6512" o:spid="_x0000_s1057" style="position:absolute;left:28260;top:14580;width:19980;height:6479" coordsize="1998002,647992" path="m,647992l1998002,e" filled="f" fillcolor="black">
              <v:fill opacity="0"/>
              <v:stroke miterlimit="4" joinstyle="miter"/>
            </v:shape>
            <v:shape id="Shape 6513" o:spid="_x0000_s1058" style="position:absolute;left:28212;top:21060;width:12371;height:16963" coordsize="1237158,1696364" path="m,l1237158,1696364e" filled="f" fillcolor="black">
              <v:fill opacity="0"/>
              <v:stroke miterlimit="4" joinstyle="miter"/>
            </v:shape>
            <v:shape id="Shape 6514" o:spid="_x0000_s1059" style="position:absolute;left:8280;top:14534;width:20027;height:6570" coordsize="2002764,657047" path="m,l2002764,657047e" filled="f" fillcolor="black">
              <v:fill opacity="0"/>
              <v:stroke miterlimit="4" joinstyle="miter"/>
            </v:shape>
            <v:shape id="Shape 6515" o:spid="_x0000_s1060" style="position:absolute;left:15885;top:21032;width:12374;height:17104" coordsize="1237412,1710436" path="m1237412,l,1710436e" filled="f" fillcolor="black">
              <v:fill opacity="0"/>
              <v:stroke miterlimit="4" joinstyle="miter"/>
            </v:shape>
            <w10:wrap type="none"/>
            <w10:anchorlock/>
          </v:group>
        </w:pict>
      </w:r>
    </w:p>
    <w:p w:rsidR="006F6B84" w:rsidRPr="00686EB7" w:rsidRDefault="006F6B84" w:rsidP="00107D7B">
      <w:pPr>
        <w:spacing w:after="125" w:line="360" w:lineRule="auto"/>
        <w:ind w:left="9"/>
        <w:rPr>
          <w:rFonts w:ascii="Arial" w:hAnsi="Arial" w:cs="Arial"/>
        </w:rPr>
      </w:pPr>
      <w:r w:rsidRPr="00686EB7">
        <w:rPr>
          <w:rFonts w:ascii="Arial" w:hAnsi="Arial" w:cs="Arial"/>
          <w:b/>
        </w:rPr>
        <w:lastRenderedPageBreak/>
        <w:t xml:space="preserve">Materiały biurowe </w:t>
      </w:r>
      <w:r w:rsidRPr="00686EB7">
        <w:rPr>
          <w:rFonts w:ascii="Arial" w:hAnsi="Arial" w:cs="Arial"/>
        </w:rPr>
        <w:t xml:space="preserve">markery 4 kolory po 6 sztuk, blok flipchart, </w:t>
      </w:r>
      <w:r w:rsidR="00107D7B">
        <w:rPr>
          <w:rFonts w:ascii="Arial" w:hAnsi="Arial" w:cs="Arial"/>
        </w:rPr>
        <w:t>t</w:t>
      </w:r>
      <w:r w:rsidRPr="00686EB7">
        <w:rPr>
          <w:rFonts w:ascii="Arial" w:hAnsi="Arial" w:cs="Arial"/>
        </w:rPr>
        <w:t xml:space="preserve">aśma malarska, </w:t>
      </w:r>
      <w:r w:rsidR="00107D7B">
        <w:rPr>
          <w:rFonts w:ascii="Arial" w:hAnsi="Arial" w:cs="Arial"/>
        </w:rPr>
        <w:br/>
      </w:r>
      <w:r w:rsidRPr="00686EB7">
        <w:rPr>
          <w:rFonts w:ascii="Arial" w:hAnsi="Arial" w:cs="Arial"/>
        </w:rPr>
        <w:t>kartki A4 w 5 kolorach</w:t>
      </w:r>
    </w:p>
    <w:p w:rsidR="006F6B84" w:rsidRPr="00686EB7" w:rsidRDefault="006F6B84" w:rsidP="006F6B84">
      <w:pPr>
        <w:spacing w:after="3" w:line="360" w:lineRule="auto"/>
        <w:ind w:left="10" w:right="33" w:hanging="10"/>
        <w:rPr>
          <w:rFonts w:ascii="Arial" w:hAnsi="Arial" w:cs="Arial"/>
        </w:rPr>
      </w:pPr>
      <w:r w:rsidRPr="00686EB7">
        <w:rPr>
          <w:rFonts w:ascii="Arial" w:hAnsi="Arial" w:cs="Arial"/>
          <w:b/>
        </w:rPr>
        <w:t>Środki dydaktyczne</w:t>
      </w:r>
    </w:p>
    <w:p w:rsidR="006F6B84" w:rsidRPr="00686EB7" w:rsidRDefault="006F6B84" w:rsidP="006F6B84">
      <w:pPr>
        <w:spacing w:after="124" w:line="360" w:lineRule="auto"/>
        <w:ind w:left="9" w:right="36"/>
        <w:rPr>
          <w:rFonts w:ascii="Arial" w:hAnsi="Arial" w:cs="Arial"/>
        </w:rPr>
      </w:pPr>
      <w:r w:rsidRPr="00686EB7">
        <w:rPr>
          <w:rFonts w:ascii="Arial" w:hAnsi="Arial" w:cs="Arial"/>
        </w:rPr>
        <w:t>rzutnik, laptop, głośniki</w:t>
      </w:r>
    </w:p>
    <w:p w:rsidR="001D7D7A" w:rsidRPr="00686EB7" w:rsidRDefault="006F6B84" w:rsidP="001D7D7A">
      <w:pPr>
        <w:spacing w:line="360" w:lineRule="auto"/>
        <w:ind w:left="142" w:hanging="142"/>
        <w:rPr>
          <w:rFonts w:ascii="Arial" w:hAnsi="Arial" w:cs="Arial"/>
          <w:b/>
        </w:rPr>
      </w:pPr>
      <w:r w:rsidRPr="00686EB7">
        <w:rPr>
          <w:rFonts w:ascii="Arial" w:hAnsi="Arial" w:cs="Arial"/>
          <w:b/>
        </w:rPr>
        <w:t xml:space="preserve">Literatura/wykaz przydatnych materiałów/ stron internetowych </w:t>
      </w:r>
    </w:p>
    <w:p w:rsidR="006F6B84" w:rsidRPr="00686EB7" w:rsidRDefault="006F6B84" w:rsidP="00107D7B">
      <w:pPr>
        <w:spacing w:after="0" w:line="360" w:lineRule="auto"/>
        <w:ind w:hanging="142"/>
        <w:rPr>
          <w:rFonts w:ascii="Arial" w:hAnsi="Arial" w:cs="Arial"/>
        </w:rPr>
      </w:pPr>
      <w:r w:rsidRPr="00686EB7">
        <w:rPr>
          <w:rFonts w:ascii="Arial" w:hAnsi="Arial" w:cs="Arial"/>
        </w:rPr>
        <w:t>• Terelak J. F., Psychologia organizacji i zarządzania, Difin, Warszawa 2005.</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 xml:space="preserve">red. Levitas, A., Innowacyjne przykłady zarządzania i finansowania oświaty przez samorządy, Ośrodek Rozwoju Edukacji, [dostęp online10.03.2017 r.]. Dostępny w internecie: http://bc.ore.edu.pl/Content/286/innowacyjne_przyklady_zarzadzania_i_finansowania_oswiaty_przez_samorzady.pdf. </w:t>
      </w:r>
    </w:p>
    <w:p w:rsidR="006F6B84" w:rsidRPr="00686EB7" w:rsidRDefault="006F6B84" w:rsidP="00107D7B">
      <w:pPr>
        <w:numPr>
          <w:ilvl w:val="0"/>
          <w:numId w:val="10"/>
        </w:numPr>
        <w:spacing w:after="4" w:line="360" w:lineRule="auto"/>
        <w:ind w:left="0" w:right="36" w:hanging="142"/>
        <w:jc w:val="both"/>
        <w:rPr>
          <w:rFonts w:ascii="Arial" w:hAnsi="Arial" w:cs="Arial"/>
        </w:rPr>
      </w:pPr>
      <w:r w:rsidRPr="00686EB7">
        <w:rPr>
          <w:rFonts w:ascii="Arial" w:hAnsi="Arial" w:cs="Arial"/>
        </w:rPr>
        <w:t>Ośrodek Rozwoju Edukacji, Baza dobrych praktyk w zakresie zarządzania i finansowania oświaty, [dostęp online10.03.2017 r.]. Dostępny w internecie: https://www.ore.edu.pl/zarzadzanie-oswiata-w-samorzadach-materialy-do-pobrania.</w:t>
      </w:r>
    </w:p>
    <w:p w:rsidR="006F6B84" w:rsidRPr="00686EB7" w:rsidRDefault="006F6B84" w:rsidP="006F6B84">
      <w:pPr>
        <w:spacing w:after="129" w:line="360" w:lineRule="auto"/>
        <w:ind w:left="10" w:right="33" w:hanging="10"/>
        <w:rPr>
          <w:rFonts w:ascii="Arial" w:hAnsi="Arial" w:cs="Arial"/>
        </w:rPr>
      </w:pPr>
      <w:r w:rsidRPr="00686EB7">
        <w:rPr>
          <w:rFonts w:ascii="Arial" w:hAnsi="Arial" w:cs="Arial"/>
          <w:b/>
        </w:rPr>
        <w:t xml:space="preserve">Przebieg zajęć </w:t>
      </w:r>
    </w:p>
    <w:p w:rsidR="007A2D2A" w:rsidRPr="00686EB7" w:rsidRDefault="00F719EC" w:rsidP="006F6B84">
      <w:pPr>
        <w:numPr>
          <w:ilvl w:val="0"/>
          <w:numId w:val="11"/>
        </w:numPr>
        <w:spacing w:after="125" w:line="360" w:lineRule="auto"/>
        <w:ind w:right="36" w:hanging="283"/>
        <w:jc w:val="both"/>
        <w:rPr>
          <w:rFonts w:ascii="Arial" w:hAnsi="Arial" w:cs="Arial"/>
        </w:rPr>
      </w:pPr>
      <w:r>
        <w:rPr>
          <w:rFonts w:ascii="Arial" w:hAnsi="Arial" w:cs="Arial"/>
          <w:b/>
        </w:rPr>
        <w:t>Nasze przedszkola</w:t>
      </w:r>
      <w:r w:rsidR="006F6B84" w:rsidRPr="00686EB7">
        <w:rPr>
          <w:rFonts w:ascii="Arial" w:hAnsi="Arial" w:cs="Arial"/>
          <w:b/>
        </w:rPr>
        <w:t xml:space="preserve"> przez pryzmat organizacji uczących się – refleksja indywidu</w:t>
      </w:r>
      <w:r w:rsidR="00107D7B">
        <w:rPr>
          <w:rFonts w:ascii="Arial" w:hAnsi="Arial" w:cs="Arial"/>
          <w:b/>
        </w:rPr>
        <w:t>a</w:t>
      </w:r>
      <w:r w:rsidR="006F6B84" w:rsidRPr="00686EB7">
        <w:rPr>
          <w:rFonts w:ascii="Arial" w:hAnsi="Arial" w:cs="Arial"/>
          <w:b/>
        </w:rPr>
        <w:t>lna</w:t>
      </w:r>
    </w:p>
    <w:p w:rsidR="006F6B84" w:rsidRPr="00686EB7" w:rsidRDefault="006F6B84" w:rsidP="00107D7B">
      <w:pPr>
        <w:spacing w:after="125" w:line="360" w:lineRule="auto"/>
        <w:ind w:right="36"/>
        <w:jc w:val="both"/>
        <w:rPr>
          <w:rFonts w:ascii="Arial" w:hAnsi="Arial" w:cs="Arial"/>
        </w:rPr>
      </w:pPr>
      <w:r w:rsidRPr="00686EB7">
        <w:rPr>
          <w:rFonts w:ascii="Arial" w:hAnsi="Arial" w:cs="Arial"/>
        </w:rPr>
        <w:t xml:space="preserve">Trener wywiesza plakat z tarczą strzelniczą: Szkoły/przedszkola przez pryzmat organizacji uczącej się. Omawia sposób wypełnienia tarczy </w:t>
      </w:r>
      <w:r w:rsidRPr="00107D7B">
        <w:rPr>
          <w:rFonts w:ascii="Arial" w:hAnsi="Arial" w:cs="Arial"/>
          <w:b/>
        </w:rPr>
        <w:t>(Załącznik 1</w:t>
      </w:r>
      <w:r w:rsidR="00107D7B" w:rsidRPr="00107D7B">
        <w:rPr>
          <w:rFonts w:ascii="Arial" w:hAnsi="Arial" w:cs="Arial"/>
          <w:b/>
        </w:rPr>
        <w:t>.3</w:t>
      </w:r>
      <w:r w:rsidRPr="00107D7B">
        <w:rPr>
          <w:rFonts w:ascii="Arial" w:hAnsi="Arial" w:cs="Arial"/>
          <w:b/>
        </w:rPr>
        <w:t xml:space="preserve">). </w:t>
      </w:r>
      <w:r w:rsidRPr="00686EB7">
        <w:rPr>
          <w:rFonts w:ascii="Arial" w:hAnsi="Arial" w:cs="Arial"/>
        </w:rPr>
        <w:t xml:space="preserve">Zapewnia o anonimowości refleksji. Prosi uczestników szkolenia o podzielenie się doświadczeniami/ spostrzeżeniami w badanym kontekście. Zaprasza do samodzielnego wypełnienia karty pracy. Zbiera karty, tasuje i ponownie w przypadkowej kolejności rozdaje je uczestnikom. Zaprasza uczestników do przeniesienia wyniku na zbiorczą tarczę. Omówienie na forum: </w:t>
      </w:r>
      <w:r w:rsidRPr="00686EB7">
        <w:rPr>
          <w:rFonts w:ascii="Arial" w:hAnsi="Arial" w:cs="Arial"/>
          <w:i/>
        </w:rPr>
        <w:t>Gdzie jesteście Państwo zadowoleni i daliście wysoką notę? Proszę o podanie przykładów wpływających na Państwa satysfakcję/ Gdzie jesteście Państwo niezadowoleni i daliście niską notę? (Z czego to wynika?).</w:t>
      </w:r>
    </w:p>
    <w:p w:rsidR="006F6B84" w:rsidRPr="00686EB7" w:rsidRDefault="006F6B84" w:rsidP="006F6B84">
      <w:pPr>
        <w:numPr>
          <w:ilvl w:val="0"/>
          <w:numId w:val="11"/>
        </w:numPr>
        <w:spacing w:after="1" w:line="360" w:lineRule="auto"/>
        <w:ind w:right="36" w:hanging="283"/>
        <w:jc w:val="both"/>
        <w:rPr>
          <w:rFonts w:ascii="Arial" w:hAnsi="Arial" w:cs="Arial"/>
        </w:rPr>
      </w:pPr>
      <w:r w:rsidRPr="00686EB7">
        <w:rPr>
          <w:rFonts w:ascii="Arial" w:hAnsi="Arial" w:cs="Arial"/>
          <w:b/>
        </w:rPr>
        <w:t>Dyskusja wokó</w:t>
      </w:r>
      <w:r w:rsidR="007A2D2A" w:rsidRPr="00686EB7">
        <w:rPr>
          <w:rFonts w:ascii="Arial" w:hAnsi="Arial" w:cs="Arial"/>
          <w:b/>
        </w:rPr>
        <w:t>ł 5 pytań Jona Scherera (5Q) – 60</w:t>
      </w:r>
      <w:r w:rsidRPr="00686EB7">
        <w:rPr>
          <w:rFonts w:ascii="Arial" w:hAnsi="Arial" w:cs="Arial"/>
          <w:b/>
        </w:rPr>
        <w:t xml:space="preserve"> minut</w:t>
      </w:r>
    </w:p>
    <w:p w:rsidR="006F6B84" w:rsidRPr="00686EB7" w:rsidRDefault="006F6B84" w:rsidP="006F6B84">
      <w:pPr>
        <w:spacing w:after="125" w:line="360" w:lineRule="auto"/>
        <w:ind w:left="9" w:right="36"/>
        <w:rPr>
          <w:rFonts w:ascii="Arial" w:hAnsi="Arial" w:cs="Arial"/>
        </w:rPr>
      </w:pPr>
      <w:r w:rsidRPr="00686EB7">
        <w:rPr>
          <w:rFonts w:ascii="Arial" w:hAnsi="Arial" w:cs="Arial"/>
          <w:i/>
        </w:rPr>
        <w:t>Co m</w:t>
      </w:r>
      <w:r w:rsidR="008C6D50" w:rsidRPr="00686EB7">
        <w:rPr>
          <w:rFonts w:ascii="Arial" w:hAnsi="Arial" w:cs="Arial"/>
          <w:i/>
        </w:rPr>
        <w:t>ożna zrobić</w:t>
      </w:r>
      <w:r w:rsidRPr="00686EB7">
        <w:rPr>
          <w:rFonts w:ascii="Arial" w:hAnsi="Arial" w:cs="Arial"/>
          <w:i/>
        </w:rPr>
        <w:t xml:space="preserve">, by tę sytuację </w:t>
      </w:r>
      <w:r w:rsidR="008C6D50" w:rsidRPr="00686EB7">
        <w:rPr>
          <w:rFonts w:ascii="Arial" w:hAnsi="Arial" w:cs="Arial"/>
          <w:i/>
        </w:rPr>
        <w:t>zmienić</w:t>
      </w:r>
      <w:r w:rsidRPr="00686EB7">
        <w:rPr>
          <w:rFonts w:ascii="Arial" w:hAnsi="Arial" w:cs="Arial"/>
        </w:rPr>
        <w:t>? (zapisanie pytania na flipcharcie) – poszukamy odpowiedzi na to pytanie w drodze dyskusji wokół 5 pytań Jona Scherera (5Q).</w:t>
      </w:r>
    </w:p>
    <w:p w:rsidR="006F6B84" w:rsidRPr="00686EB7" w:rsidRDefault="006F6B84" w:rsidP="006F6B84">
      <w:pPr>
        <w:spacing w:after="132" w:line="360" w:lineRule="auto"/>
        <w:ind w:left="9" w:right="36"/>
        <w:rPr>
          <w:rFonts w:ascii="Arial" w:hAnsi="Arial" w:cs="Arial"/>
        </w:rPr>
      </w:pPr>
      <w:r w:rsidRPr="00686EB7">
        <w:rPr>
          <w:rFonts w:ascii="Arial" w:hAnsi="Arial" w:cs="Arial"/>
        </w:rPr>
        <w:t>Każde z poniższych pytań zapisujemy na kartce A4 innego koloru oraz przygotowujemy paski papieru w 5 kolorach do rejestrowania odpowiedzi przez uczestników.</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Czego w szkole/przedszkolu</w:t>
      </w:r>
      <w:r w:rsidR="006F6B84" w:rsidRPr="00686EB7">
        <w:rPr>
          <w:rFonts w:ascii="Arial" w:hAnsi="Arial" w:cs="Arial"/>
          <w:i/>
        </w:rPr>
        <w:t xml:space="preserve"> możemy </w:t>
      </w:r>
      <w:r w:rsidR="006F6B84" w:rsidRPr="00686EB7">
        <w:rPr>
          <w:rFonts w:ascii="Arial" w:hAnsi="Arial" w:cs="Arial"/>
          <w:b/>
          <w:i/>
        </w:rPr>
        <w:t>robić więcej</w:t>
      </w:r>
      <w:r w:rsidR="006F6B84" w:rsidRPr="00686EB7">
        <w:rPr>
          <w:rFonts w:ascii="Arial" w:hAnsi="Arial" w:cs="Arial"/>
          <w:i/>
        </w:rPr>
        <w:t>, aby szkoły/przedszkola stawały się organizacjami uczącymi się?</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lastRenderedPageBreak/>
        <w:t>Czego w szkole/przedszkolu</w:t>
      </w:r>
      <w:r w:rsidR="006F6B84" w:rsidRPr="00686EB7">
        <w:rPr>
          <w:rFonts w:ascii="Arial" w:hAnsi="Arial" w:cs="Arial"/>
          <w:i/>
        </w:rPr>
        <w:t xml:space="preserve"> możemy </w:t>
      </w:r>
      <w:r w:rsidR="006F6B84" w:rsidRPr="00686EB7">
        <w:rPr>
          <w:rFonts w:ascii="Arial" w:hAnsi="Arial" w:cs="Arial"/>
          <w:b/>
          <w:i/>
        </w:rPr>
        <w:t>robić mniej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robić inaczej</w:t>
      </w:r>
      <w:r w:rsidR="006F6B84" w:rsidRPr="00686EB7">
        <w:rPr>
          <w:rFonts w:ascii="Arial" w:hAnsi="Arial" w:cs="Arial"/>
          <w:i/>
        </w:rPr>
        <w:t xml:space="preserve">, aby szkoły/przedszkola stawały się organizacjami uczącymi się? </w:t>
      </w:r>
    </w:p>
    <w:p w:rsidR="006F6B84" w:rsidRPr="00686EB7" w:rsidRDefault="008C6D50" w:rsidP="006F6B84">
      <w:pPr>
        <w:spacing w:after="132"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przestać robić</w:t>
      </w:r>
      <w:r w:rsidR="006F6B84" w:rsidRPr="00686EB7">
        <w:rPr>
          <w:rFonts w:ascii="Arial" w:hAnsi="Arial" w:cs="Arial"/>
          <w:i/>
        </w:rPr>
        <w:t>, aby szkoły/przedszkola stawały się organizacjami uczącymi się?</w:t>
      </w:r>
    </w:p>
    <w:p w:rsidR="006F6B84" w:rsidRPr="00686EB7" w:rsidRDefault="008C6D50" w:rsidP="006F6B84">
      <w:pPr>
        <w:spacing w:after="125" w:line="360" w:lineRule="auto"/>
        <w:ind w:left="-3" w:right="34" w:hanging="10"/>
        <w:rPr>
          <w:rFonts w:ascii="Arial" w:hAnsi="Arial" w:cs="Arial"/>
        </w:rPr>
      </w:pPr>
      <w:r w:rsidRPr="00686EB7">
        <w:rPr>
          <w:rFonts w:ascii="Arial" w:hAnsi="Arial" w:cs="Arial"/>
          <w:i/>
        </w:rPr>
        <w:t>Co w szkole/przedszkolu</w:t>
      </w:r>
      <w:r w:rsidR="006F6B84" w:rsidRPr="00686EB7">
        <w:rPr>
          <w:rFonts w:ascii="Arial" w:hAnsi="Arial" w:cs="Arial"/>
          <w:i/>
        </w:rPr>
        <w:t xml:space="preserve"> możemy </w:t>
      </w:r>
      <w:r w:rsidR="006F6B84" w:rsidRPr="00686EB7">
        <w:rPr>
          <w:rFonts w:ascii="Arial" w:hAnsi="Arial" w:cs="Arial"/>
          <w:b/>
          <w:i/>
        </w:rPr>
        <w:t>zacząć robić</w:t>
      </w:r>
      <w:r w:rsidR="006F6B84" w:rsidRPr="00686EB7">
        <w:rPr>
          <w:rFonts w:ascii="Arial" w:hAnsi="Arial" w:cs="Arial"/>
          <w:i/>
        </w:rPr>
        <w:t xml:space="preserve">, aby szkoły/przedszkola stawały się organizacjami uczącymi się? </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Trener wywiesza kartkę z pierwszym pytaniem oraz prosi uczestników o indywidualne zapisanie odpowiedzi (rejestrowanie odpowiedzi na paskach zgodnych z kolorem kartki, </w:t>
      </w:r>
      <w:r w:rsidR="00107D7B">
        <w:rPr>
          <w:rFonts w:ascii="Arial" w:hAnsi="Arial" w:cs="Arial"/>
        </w:rPr>
        <w:br/>
      </w:r>
      <w:r w:rsidRPr="00686EB7">
        <w:rPr>
          <w:rFonts w:ascii="Arial" w:hAnsi="Arial" w:cs="Arial"/>
        </w:rPr>
        <w:t xml:space="preserve">na której zapisane jest pytanie). Tak samo pracujemy z kolejnymi pytaniami. </w:t>
      </w:r>
      <w:r w:rsidR="00107D7B">
        <w:rPr>
          <w:rFonts w:ascii="Arial" w:hAnsi="Arial" w:cs="Arial"/>
        </w:rPr>
        <w:br/>
      </w:r>
      <w:r w:rsidRPr="00686EB7">
        <w:rPr>
          <w:rFonts w:ascii="Arial" w:hAnsi="Arial" w:cs="Arial"/>
        </w:rPr>
        <w:t>Powstaje pięć „paczek myśli”.</w:t>
      </w:r>
    </w:p>
    <w:p w:rsidR="006F6B84" w:rsidRPr="00686EB7" w:rsidRDefault="006F6B84" w:rsidP="006F6B84">
      <w:pPr>
        <w:spacing w:after="125" w:line="360" w:lineRule="auto"/>
        <w:ind w:left="9" w:right="36"/>
        <w:rPr>
          <w:rFonts w:ascii="Arial" w:hAnsi="Arial" w:cs="Arial"/>
        </w:rPr>
      </w:pPr>
      <w:r w:rsidRPr="00686EB7">
        <w:rPr>
          <w:rFonts w:ascii="Arial" w:hAnsi="Arial" w:cs="Arial"/>
        </w:rPr>
        <w:t xml:space="preserve">Połączenie uczestników w 5 grup. Każda grupa otrzymuje losowo jedną „paczkę myśli”. Mają za zadanie dokonać analizy banku odpowiedzi. Na koniec każda grupa prezentuje przygotowany materiał. </w:t>
      </w:r>
    </w:p>
    <w:p w:rsidR="006F6B84" w:rsidRPr="00686EB7" w:rsidRDefault="008C6D50" w:rsidP="006F6B84">
      <w:pPr>
        <w:spacing w:after="1" w:line="360" w:lineRule="auto"/>
        <w:ind w:left="269" w:right="35" w:hanging="283"/>
        <w:rPr>
          <w:rFonts w:ascii="Arial" w:hAnsi="Arial" w:cs="Arial"/>
          <w:b/>
        </w:rPr>
      </w:pPr>
      <w:r w:rsidRPr="00686EB7">
        <w:rPr>
          <w:rFonts w:ascii="Arial" w:hAnsi="Arial" w:cs="Arial"/>
          <w:b/>
        </w:rPr>
        <w:t>3. Przykłady dobrych praktyk</w:t>
      </w:r>
      <w:r w:rsidR="006F6B84" w:rsidRPr="00686EB7">
        <w:rPr>
          <w:rFonts w:ascii="Arial" w:hAnsi="Arial" w:cs="Arial"/>
          <w:b/>
        </w:rPr>
        <w:t xml:space="preserve"> </w:t>
      </w:r>
      <w:r w:rsidRPr="00686EB7">
        <w:rPr>
          <w:rFonts w:ascii="Arial" w:hAnsi="Arial" w:cs="Arial"/>
          <w:b/>
        </w:rPr>
        <w:t>rozwoju szkół/</w:t>
      </w:r>
      <w:r w:rsidR="006F6B84" w:rsidRPr="00686EB7">
        <w:rPr>
          <w:rFonts w:ascii="Arial" w:hAnsi="Arial" w:cs="Arial"/>
          <w:b/>
        </w:rPr>
        <w:t>przedszkol</w:t>
      </w:r>
      <w:r w:rsidR="00457FE6">
        <w:rPr>
          <w:rFonts w:ascii="Arial" w:hAnsi="Arial" w:cs="Arial"/>
          <w:b/>
        </w:rPr>
        <w:t>i (dostosowane do odbiorcy)</w:t>
      </w:r>
    </w:p>
    <w:p w:rsidR="00A17F65" w:rsidRDefault="009E00A4" w:rsidP="00107D7B">
      <w:pPr>
        <w:spacing w:after="1" w:line="360" w:lineRule="auto"/>
        <w:ind w:right="35" w:hanging="14"/>
        <w:rPr>
          <w:rFonts w:ascii="Arial" w:hAnsi="Arial" w:cs="Arial"/>
        </w:rPr>
      </w:pPr>
      <w:r w:rsidRPr="00686EB7">
        <w:rPr>
          <w:rFonts w:ascii="Arial" w:hAnsi="Arial" w:cs="Arial"/>
        </w:rPr>
        <w:t>Szkoła w Radowie Małym,</w:t>
      </w:r>
      <w:r w:rsidR="00A17F65">
        <w:rPr>
          <w:rFonts w:ascii="Arial" w:hAnsi="Arial" w:cs="Arial"/>
        </w:rPr>
        <w:t xml:space="preserve"> innowacyjne podejście do nauczania  </w:t>
      </w:r>
      <w:r w:rsidRPr="00686EB7">
        <w:rPr>
          <w:rFonts w:ascii="Arial" w:hAnsi="Arial" w:cs="Arial"/>
        </w:rPr>
        <w:t xml:space="preserve"> </w:t>
      </w:r>
      <w:hyperlink r:id="rId9" w:history="1">
        <w:r w:rsidR="00A17F65" w:rsidRPr="00F206A4">
          <w:rPr>
            <w:rStyle w:val="Hipercze"/>
            <w:rFonts w:ascii="Arial" w:hAnsi="Arial" w:cs="Arial"/>
          </w:rPr>
          <w:t>https://zsp-radowo-male.szkolnastrona.pl/</w:t>
        </w:r>
      </w:hyperlink>
      <w:r w:rsidR="00A17F65">
        <w:rPr>
          <w:rFonts w:ascii="Arial" w:hAnsi="Arial" w:cs="Arial"/>
        </w:rPr>
        <w:t xml:space="preserve"> ; </w:t>
      </w:r>
      <w:hyperlink r:id="rId10" w:history="1">
        <w:r w:rsidR="00A17F65" w:rsidRPr="00F206A4">
          <w:rPr>
            <w:rStyle w:val="Hipercze"/>
            <w:rFonts w:ascii="Arial" w:hAnsi="Arial" w:cs="Arial"/>
          </w:rPr>
          <w:t>https://www.youtube.com/results?search_query=radowo+ma%C5%82e+szko%C5%82a</w:t>
        </w:r>
      </w:hyperlink>
      <w:r w:rsidR="00A17F65">
        <w:rPr>
          <w:rFonts w:ascii="Arial" w:hAnsi="Arial" w:cs="Arial"/>
        </w:rPr>
        <w:t xml:space="preserve"> </w:t>
      </w:r>
    </w:p>
    <w:p w:rsidR="009E00A4" w:rsidRDefault="009E00A4" w:rsidP="00107D7B">
      <w:pPr>
        <w:spacing w:after="1" w:line="360" w:lineRule="auto"/>
        <w:ind w:right="35" w:hanging="14"/>
        <w:rPr>
          <w:rFonts w:ascii="Arial" w:hAnsi="Arial" w:cs="Arial"/>
        </w:rPr>
      </w:pPr>
      <w:r w:rsidRPr="00686EB7">
        <w:rPr>
          <w:rFonts w:ascii="Arial" w:hAnsi="Arial" w:cs="Arial"/>
        </w:rPr>
        <w:t xml:space="preserve">Szkoła Podstawowa w Konarach, </w:t>
      </w:r>
      <w:r w:rsidR="00A17F65">
        <w:rPr>
          <w:rFonts w:ascii="Arial" w:hAnsi="Arial" w:cs="Arial"/>
        </w:rPr>
        <w:t xml:space="preserve">program szkoły oparty na koncepcji inteligencji wielorakich </w:t>
      </w:r>
      <w:hyperlink r:id="rId11" w:history="1">
        <w:r w:rsidR="00A17F65" w:rsidRPr="00F206A4">
          <w:rPr>
            <w:rStyle w:val="Hipercze"/>
            <w:rFonts w:ascii="Arial" w:hAnsi="Arial" w:cs="Arial"/>
          </w:rPr>
          <w:t>https://www.youtube.com/results?search_query=konary+szko%C5%82a</w:t>
        </w:r>
      </w:hyperlink>
      <w:r w:rsidR="00A17F65">
        <w:rPr>
          <w:rFonts w:ascii="Arial" w:hAnsi="Arial" w:cs="Arial"/>
        </w:rPr>
        <w:t xml:space="preserve"> </w:t>
      </w:r>
    </w:p>
    <w:p w:rsidR="00A17F65" w:rsidRDefault="003B1EDD" w:rsidP="00107D7B">
      <w:pPr>
        <w:spacing w:after="1" w:line="360" w:lineRule="auto"/>
        <w:ind w:right="35" w:hanging="14"/>
        <w:rPr>
          <w:rFonts w:ascii="Arial" w:hAnsi="Arial" w:cs="Arial"/>
        </w:rPr>
      </w:pPr>
      <w:hyperlink r:id="rId12" w:history="1">
        <w:r w:rsidR="00A17F65" w:rsidRPr="00F206A4">
          <w:rPr>
            <w:rStyle w:val="Hipercze"/>
            <w:rFonts w:ascii="Arial" w:hAnsi="Arial" w:cs="Arial"/>
          </w:rPr>
          <w:t>http://www.spkonary.pl/o-szkole-2/</w:t>
        </w:r>
      </w:hyperlink>
      <w:r w:rsidR="00A17F65">
        <w:rPr>
          <w:rFonts w:ascii="Arial" w:hAnsi="Arial" w:cs="Arial"/>
        </w:rPr>
        <w:t xml:space="preserve"> </w:t>
      </w:r>
    </w:p>
    <w:p w:rsidR="00A17F65" w:rsidRPr="00686EB7" w:rsidRDefault="00A17F65" w:rsidP="00107D7B">
      <w:pPr>
        <w:spacing w:after="1" w:line="360" w:lineRule="auto"/>
        <w:ind w:right="35" w:hanging="14"/>
        <w:rPr>
          <w:rFonts w:ascii="Arial" w:hAnsi="Arial" w:cs="Arial"/>
        </w:rPr>
      </w:pPr>
      <w:r>
        <w:rPr>
          <w:rFonts w:ascii="Arial" w:hAnsi="Arial" w:cs="Arial"/>
        </w:rPr>
        <w:t xml:space="preserve">Szkoła Nobell – szkoła Montesori, oparta na zasadach budzących się szkół i szerząca tę ideę, laureatka wielu nagród i wyróżnień: </w:t>
      </w:r>
      <w:hyperlink r:id="rId13" w:history="1">
        <w:r w:rsidRPr="00F206A4">
          <w:rPr>
            <w:rStyle w:val="Hipercze"/>
            <w:rFonts w:ascii="Arial" w:hAnsi="Arial" w:cs="Arial"/>
          </w:rPr>
          <w:t>https://www.nobell.edu.pl/</w:t>
        </w:r>
      </w:hyperlink>
      <w:r>
        <w:rPr>
          <w:rFonts w:ascii="Arial" w:hAnsi="Arial" w:cs="Arial"/>
        </w:rPr>
        <w:t xml:space="preserve"> </w:t>
      </w:r>
    </w:p>
    <w:p w:rsidR="007A2D2A" w:rsidRPr="00686EB7" w:rsidRDefault="00457FE6" w:rsidP="00107D7B">
      <w:pPr>
        <w:spacing w:after="1" w:line="360" w:lineRule="auto"/>
        <w:ind w:right="35" w:hanging="14"/>
        <w:rPr>
          <w:rFonts w:ascii="Arial" w:hAnsi="Arial" w:cs="Arial"/>
        </w:rPr>
      </w:pPr>
      <w:r>
        <w:rPr>
          <w:rFonts w:ascii="Arial" w:hAnsi="Arial" w:cs="Arial"/>
        </w:rPr>
        <w:t xml:space="preserve">Podsumowanie dobrych praktyk – co szkoły, przedszkola mogą wziąć dla siebie z tych praktyk. Jakie wnioski można wysnuć z tych przykładów, dotyczące autonimii szkoły w tworzeniu swojego programu, sposobu organizacji pracy szkoły, oceniania w szkole. </w:t>
      </w:r>
    </w:p>
    <w:p w:rsidR="00107D7B" w:rsidRDefault="00107D7B" w:rsidP="007A2D2A">
      <w:pPr>
        <w:spacing w:after="78"/>
        <w:ind w:left="1969" w:hanging="1868"/>
        <w:rPr>
          <w:rFonts w:ascii="Arial" w:hAnsi="Arial" w:cs="Arial"/>
          <w:b/>
        </w:rPr>
      </w:pPr>
    </w:p>
    <w:p w:rsidR="007A2D2A" w:rsidRPr="00686EB7" w:rsidRDefault="007A2D2A" w:rsidP="007A2D2A">
      <w:pPr>
        <w:spacing w:after="78"/>
        <w:ind w:left="1969" w:hanging="1868"/>
        <w:rPr>
          <w:rFonts w:ascii="Arial" w:hAnsi="Arial" w:cs="Arial"/>
          <w:b/>
        </w:rPr>
      </w:pPr>
      <w:r w:rsidRPr="00686EB7">
        <w:rPr>
          <w:rFonts w:ascii="Arial" w:hAnsi="Arial" w:cs="Arial"/>
          <w:b/>
        </w:rPr>
        <w:t>TEMAT ZAJĘĆ:</w:t>
      </w:r>
      <w:r w:rsidRPr="00686EB7">
        <w:rPr>
          <w:rFonts w:ascii="Arial" w:hAnsi="Arial" w:cs="Arial"/>
          <w:b/>
        </w:rPr>
        <w:tab/>
      </w:r>
    </w:p>
    <w:p w:rsidR="007A2D2A" w:rsidRPr="00686EB7" w:rsidRDefault="00F719EC" w:rsidP="00A17F65">
      <w:pPr>
        <w:spacing w:after="78"/>
        <w:ind w:left="142" w:hanging="41"/>
        <w:rPr>
          <w:rFonts w:ascii="Arial" w:hAnsi="Arial" w:cs="Arial"/>
        </w:rPr>
      </w:pPr>
      <w:r>
        <w:rPr>
          <w:rFonts w:ascii="Arial" w:hAnsi="Arial" w:cs="Arial"/>
          <w:b/>
        </w:rPr>
        <w:t>Kompleksowe wspomaganie przedszkoli</w:t>
      </w:r>
      <w:r w:rsidR="006C0E9C">
        <w:rPr>
          <w:rFonts w:ascii="Arial" w:hAnsi="Arial" w:cs="Arial"/>
          <w:b/>
        </w:rPr>
        <w:t>– narzędzia</w:t>
      </w:r>
      <w:r w:rsidR="007A2D2A" w:rsidRPr="00686EB7">
        <w:rPr>
          <w:rFonts w:ascii="Arial" w:hAnsi="Arial" w:cs="Arial"/>
          <w:b/>
        </w:rPr>
        <w:t xml:space="preserve"> wspierające budowanie jakości pracy </w:t>
      </w:r>
      <w:r>
        <w:rPr>
          <w:rFonts w:ascii="Arial" w:hAnsi="Arial" w:cs="Arial"/>
          <w:b/>
        </w:rPr>
        <w:t>przedszkoli</w:t>
      </w:r>
    </w:p>
    <w:p w:rsidR="007A2D2A" w:rsidRPr="00686EB7" w:rsidRDefault="007A2D2A" w:rsidP="007A2D2A">
      <w:pPr>
        <w:ind w:left="9" w:right="36"/>
        <w:rPr>
          <w:rFonts w:ascii="Arial" w:hAnsi="Arial" w:cs="Arial"/>
        </w:rPr>
      </w:pPr>
      <w:r w:rsidRPr="00686EB7">
        <w:rPr>
          <w:rFonts w:ascii="Arial" w:hAnsi="Arial" w:cs="Arial"/>
          <w:b/>
        </w:rPr>
        <w:t xml:space="preserve">Część I </w:t>
      </w:r>
      <w:r w:rsidRPr="00686EB7">
        <w:rPr>
          <w:rFonts w:ascii="Arial" w:hAnsi="Arial" w:cs="Arial"/>
        </w:rPr>
        <w:t>Wykład wprowadzający</w:t>
      </w:r>
      <w:r w:rsidR="00A17F65">
        <w:rPr>
          <w:rFonts w:ascii="Arial" w:hAnsi="Arial" w:cs="Arial"/>
        </w:rPr>
        <w:t xml:space="preserve">/wymiana doświadczeń i wiedzy uczestników w grupie </w:t>
      </w:r>
    </w:p>
    <w:p w:rsidR="007A2D2A" w:rsidRPr="00686EB7" w:rsidRDefault="007A2D2A" w:rsidP="007A2D2A">
      <w:pPr>
        <w:spacing w:after="131"/>
        <w:ind w:left="9" w:right="36"/>
        <w:rPr>
          <w:rFonts w:ascii="Arial" w:hAnsi="Arial" w:cs="Arial"/>
        </w:rPr>
      </w:pPr>
      <w:r w:rsidRPr="00686EB7">
        <w:rPr>
          <w:rFonts w:ascii="Arial" w:hAnsi="Arial" w:cs="Arial"/>
        </w:rPr>
        <w:lastRenderedPageBreak/>
        <w:t>Kompleksowe wspomaganie szkół/ przedszkoli jako narzędzie wspierając</w:t>
      </w:r>
      <w:r w:rsidR="006C0E9C">
        <w:rPr>
          <w:rFonts w:ascii="Arial" w:hAnsi="Arial" w:cs="Arial"/>
        </w:rPr>
        <w:t>e budowanie jakości pracy przedszkola</w:t>
      </w:r>
    </w:p>
    <w:p w:rsidR="007A2D2A" w:rsidRPr="00686EB7" w:rsidRDefault="007A2D2A" w:rsidP="007A2D2A">
      <w:pPr>
        <w:spacing w:after="125"/>
        <w:ind w:left="9" w:right="36"/>
        <w:rPr>
          <w:rFonts w:ascii="Arial" w:hAnsi="Arial" w:cs="Arial"/>
        </w:rPr>
      </w:pPr>
      <w:r w:rsidRPr="00686EB7">
        <w:rPr>
          <w:rFonts w:ascii="Arial" w:hAnsi="Arial" w:cs="Arial"/>
          <w:b/>
        </w:rPr>
        <w:t xml:space="preserve">Część II </w:t>
      </w:r>
      <w:r w:rsidR="00F719EC">
        <w:rPr>
          <w:rFonts w:ascii="Arial" w:hAnsi="Arial" w:cs="Arial"/>
        </w:rPr>
        <w:t>Wspomaganie pracy przedszkoli</w:t>
      </w:r>
      <w:r w:rsidRPr="00686EB7">
        <w:rPr>
          <w:rFonts w:ascii="Arial" w:hAnsi="Arial" w:cs="Arial"/>
        </w:rPr>
        <w:t xml:space="preserve"> – implementacja wykładu.</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Cel ogólny</w:t>
      </w:r>
    </w:p>
    <w:p w:rsidR="007A2D2A" w:rsidRPr="00686EB7" w:rsidRDefault="007A2D2A" w:rsidP="00F719EC">
      <w:pPr>
        <w:spacing w:after="125"/>
        <w:ind w:left="9" w:right="36"/>
        <w:jc w:val="both"/>
        <w:rPr>
          <w:rFonts w:ascii="Arial" w:hAnsi="Arial" w:cs="Arial"/>
        </w:rPr>
      </w:pPr>
      <w:r w:rsidRPr="00686EB7">
        <w:rPr>
          <w:rFonts w:ascii="Arial" w:hAnsi="Arial" w:cs="Arial"/>
        </w:rPr>
        <w:t>Zapoznanie uczestników szkolenia z ideą kompleksowego wspomagania szkół</w:t>
      </w:r>
      <w:r w:rsidR="00F719EC">
        <w:rPr>
          <w:rFonts w:ascii="Arial" w:hAnsi="Arial" w:cs="Arial"/>
        </w:rPr>
        <w:t>/przedszkoli</w:t>
      </w:r>
      <w:r w:rsidRPr="00686EB7">
        <w:rPr>
          <w:rFonts w:ascii="Arial" w:hAnsi="Arial" w:cs="Arial"/>
        </w:rPr>
        <w:t xml:space="preserve"> ze szczególnym uwzględnieniem obszarów związanych z kształceniem kompetencji kluczowych uczniów. Wzmocnienie roli kompleksowego wspomagania w budowaniu jakości pracy szkoły.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Cele szczegółowe</w:t>
      </w:r>
    </w:p>
    <w:p w:rsidR="007A2D2A" w:rsidRPr="00686EB7" w:rsidRDefault="007A2D2A" w:rsidP="007A2D2A">
      <w:pPr>
        <w:ind w:left="9" w:right="36"/>
        <w:rPr>
          <w:rFonts w:ascii="Arial" w:hAnsi="Arial" w:cs="Arial"/>
        </w:rPr>
      </w:pPr>
      <w:r w:rsidRPr="00686EB7">
        <w:rPr>
          <w:rFonts w:ascii="Arial" w:hAnsi="Arial" w:cs="Arial"/>
        </w:rPr>
        <w:t>Uczestnik szkolenia:</w:t>
      </w:r>
    </w:p>
    <w:p w:rsidR="007A2D2A" w:rsidRPr="00686EB7" w:rsidRDefault="007A2D2A" w:rsidP="00C6692B">
      <w:pPr>
        <w:numPr>
          <w:ilvl w:val="0"/>
          <w:numId w:val="12"/>
        </w:numPr>
        <w:spacing w:after="4" w:line="262" w:lineRule="auto"/>
        <w:ind w:right="36" w:hanging="142"/>
        <w:jc w:val="both"/>
        <w:rPr>
          <w:rFonts w:ascii="Arial" w:hAnsi="Arial" w:cs="Arial"/>
        </w:rPr>
      </w:pPr>
      <w:r w:rsidRPr="00686EB7">
        <w:rPr>
          <w:rFonts w:ascii="Arial" w:hAnsi="Arial" w:cs="Arial"/>
        </w:rPr>
        <w:t>wymienia założenia kompleksowego wspomagania szkół</w:t>
      </w:r>
      <w:r w:rsidR="00F719EC">
        <w:rPr>
          <w:rFonts w:ascii="Arial" w:hAnsi="Arial" w:cs="Arial"/>
        </w:rPr>
        <w:t>/przedszkoli</w:t>
      </w:r>
      <w:r w:rsidRPr="00686EB7">
        <w:rPr>
          <w:rFonts w:ascii="Arial" w:hAnsi="Arial" w:cs="Arial"/>
        </w:rPr>
        <w:t xml:space="preserve"> i zadania instytucji systemu wspomagania,</w:t>
      </w:r>
    </w:p>
    <w:p w:rsidR="007A2D2A" w:rsidRPr="00686EB7" w:rsidRDefault="007A2D2A" w:rsidP="00C6692B">
      <w:pPr>
        <w:numPr>
          <w:ilvl w:val="0"/>
          <w:numId w:val="12"/>
        </w:numPr>
        <w:spacing w:after="4" w:line="262" w:lineRule="auto"/>
        <w:ind w:right="36" w:hanging="142"/>
        <w:jc w:val="both"/>
        <w:rPr>
          <w:rFonts w:ascii="Arial" w:hAnsi="Arial" w:cs="Arial"/>
        </w:rPr>
      </w:pPr>
      <w:r w:rsidRPr="00686EB7">
        <w:rPr>
          <w:rFonts w:ascii="Arial" w:hAnsi="Arial" w:cs="Arial"/>
        </w:rPr>
        <w:t>wskazuje różnice między dotychczasowym doskonaleniem nauczycieli a nowym modelem doskonalenia opartym na procesowym wspomaganiu szkół</w:t>
      </w:r>
      <w:r w:rsidR="00F719EC">
        <w:rPr>
          <w:rFonts w:ascii="Arial" w:hAnsi="Arial" w:cs="Arial"/>
        </w:rPr>
        <w:t>/przedszkoli</w:t>
      </w:r>
      <w:r w:rsidRPr="00686EB7">
        <w:rPr>
          <w:rFonts w:ascii="Arial" w:hAnsi="Arial" w:cs="Arial"/>
        </w:rPr>
        <w:t xml:space="preserve">, </w:t>
      </w:r>
    </w:p>
    <w:p w:rsidR="007A2D2A" w:rsidRPr="00686EB7" w:rsidRDefault="007A2D2A" w:rsidP="00C6692B">
      <w:pPr>
        <w:numPr>
          <w:ilvl w:val="0"/>
          <w:numId w:val="12"/>
        </w:numPr>
        <w:spacing w:after="125" w:line="262" w:lineRule="auto"/>
        <w:ind w:right="36" w:hanging="142"/>
        <w:jc w:val="both"/>
        <w:rPr>
          <w:rFonts w:ascii="Arial" w:hAnsi="Arial" w:cs="Arial"/>
        </w:rPr>
      </w:pPr>
      <w:r w:rsidRPr="00686EB7">
        <w:rPr>
          <w:rFonts w:ascii="Arial" w:hAnsi="Arial" w:cs="Arial"/>
        </w:rPr>
        <w:t>wyjaśnia wpływ planowania i organizacji doskonalenia nauczycieli oparty na procesowym wspomaganiu na budowanie jakości pracy szkoły</w:t>
      </w:r>
      <w:r w:rsidR="00F719EC">
        <w:rPr>
          <w:rFonts w:ascii="Arial" w:hAnsi="Arial" w:cs="Arial"/>
        </w:rPr>
        <w:t>/przedszkola</w:t>
      </w:r>
      <w:r w:rsidRPr="00686EB7">
        <w:rPr>
          <w:rFonts w:ascii="Arial" w:hAnsi="Arial" w:cs="Arial"/>
        </w:rPr>
        <w:t xml:space="preserve">. </w:t>
      </w: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Treści</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Wykład</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 xml:space="preserve">Istota kompleksowego wspomagania szkół/ przedszkoli.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Na czym polega „nowość” w modelu wspomagania szkół?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Związek kompleksowego wspomaganie szkół z budowaniem jakości pracy szkoły. </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Etapy procesu wspomagania szkół/przedszkoli:</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diagnoza pracy szkoły (dzięki niej proces wspomagania odpowiada konkretnym potrzebom szkoły, nauczycieli, uczniów, środowiska);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ustalenie sposobów działania, planowanie (wspólne wybranie obszaru pracy, który chcą doskonalić w danym roku szkolnym, opracowują cele, sposoby działania oraz harmonogram); </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realizacja działań (organizują zaplanowane formy doskonalenia, wdrażają);</w:t>
      </w:r>
    </w:p>
    <w:p w:rsidR="007A2D2A" w:rsidRPr="00686EB7" w:rsidRDefault="007A2D2A" w:rsidP="00C6692B">
      <w:pPr>
        <w:numPr>
          <w:ilvl w:val="1"/>
          <w:numId w:val="13"/>
        </w:numPr>
        <w:spacing w:after="4" w:line="262" w:lineRule="auto"/>
        <w:ind w:right="36" w:hanging="142"/>
        <w:jc w:val="both"/>
        <w:rPr>
          <w:rFonts w:ascii="Arial" w:hAnsi="Arial" w:cs="Arial"/>
        </w:rPr>
      </w:pPr>
      <w:r w:rsidRPr="00686EB7">
        <w:rPr>
          <w:rFonts w:ascii="Arial" w:hAnsi="Arial" w:cs="Arial"/>
        </w:rPr>
        <w:t xml:space="preserve">ocena efektów (w odniesieniu do zakładanych celów, przebiegu procesu oraz w formie ewaluacji wewnętrznej na poziomie efektywności podejmowanych działań). </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Zadania placówek doskonalenia nauczycieli, poradni psychologiczno-pedagogicznych oraz bibliotek pedagogicznych w zakresie wspomagania szkół/przedszkoli.</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Korzyści z kompleksowego wspomagania dla uczniów, nauczycieli, dyrektora, samorządów.</w:t>
      </w:r>
    </w:p>
    <w:p w:rsidR="007A2D2A" w:rsidRPr="00686EB7" w:rsidRDefault="007A2D2A" w:rsidP="00C6692B">
      <w:pPr>
        <w:numPr>
          <w:ilvl w:val="0"/>
          <w:numId w:val="13"/>
        </w:numPr>
        <w:spacing w:after="4" w:line="262" w:lineRule="auto"/>
        <w:ind w:left="426" w:right="36" w:hanging="284"/>
        <w:jc w:val="both"/>
        <w:rPr>
          <w:rFonts w:ascii="Arial" w:hAnsi="Arial" w:cs="Arial"/>
        </w:rPr>
      </w:pPr>
      <w:r w:rsidRPr="00686EB7">
        <w:rPr>
          <w:rFonts w:ascii="Arial" w:hAnsi="Arial" w:cs="Arial"/>
        </w:rPr>
        <w:t>Od strategii rozwoju kraju do strategii regionalnych, powiatowych, gminnych oraz do planu wspomagania szkoły/przedszkola.</w:t>
      </w:r>
    </w:p>
    <w:p w:rsidR="007A2D2A" w:rsidRPr="00686EB7" w:rsidRDefault="007A2D2A" w:rsidP="00C6692B">
      <w:pPr>
        <w:numPr>
          <w:ilvl w:val="1"/>
          <w:numId w:val="14"/>
        </w:numPr>
        <w:spacing w:after="4" w:line="262" w:lineRule="auto"/>
        <w:ind w:left="993" w:right="36" w:hanging="142"/>
        <w:jc w:val="both"/>
        <w:rPr>
          <w:rFonts w:ascii="Arial" w:hAnsi="Arial" w:cs="Arial"/>
        </w:rPr>
      </w:pPr>
      <w:r w:rsidRPr="00686EB7">
        <w:rPr>
          <w:rFonts w:ascii="Arial" w:hAnsi="Arial" w:cs="Arial"/>
        </w:rPr>
        <w:t>Budowanie strategii w dialogu.</w:t>
      </w:r>
    </w:p>
    <w:p w:rsidR="007A2D2A" w:rsidRPr="00686EB7" w:rsidRDefault="007A2D2A" w:rsidP="00C6692B">
      <w:pPr>
        <w:numPr>
          <w:ilvl w:val="1"/>
          <w:numId w:val="14"/>
        </w:numPr>
        <w:spacing w:after="4" w:line="262" w:lineRule="auto"/>
        <w:ind w:left="1418" w:right="36" w:hanging="567"/>
        <w:jc w:val="both"/>
        <w:rPr>
          <w:rFonts w:ascii="Arial" w:hAnsi="Arial" w:cs="Arial"/>
        </w:rPr>
      </w:pPr>
      <w:r w:rsidRPr="00686EB7">
        <w:rPr>
          <w:rFonts w:ascii="Arial" w:hAnsi="Arial" w:cs="Arial"/>
        </w:rPr>
        <w:t xml:space="preserve">Powoływanie koordynatorów wspomagania szkół/przedszkoli lub gminnego koordynatora wspomagania. </w:t>
      </w:r>
    </w:p>
    <w:p w:rsidR="007A2D2A" w:rsidRPr="00686EB7" w:rsidRDefault="0046330B" w:rsidP="00C6692B">
      <w:pPr>
        <w:numPr>
          <w:ilvl w:val="1"/>
          <w:numId w:val="14"/>
        </w:numPr>
        <w:spacing w:after="4" w:line="262" w:lineRule="auto"/>
        <w:ind w:left="1418" w:right="36" w:hanging="567"/>
        <w:jc w:val="both"/>
        <w:rPr>
          <w:rFonts w:ascii="Arial" w:hAnsi="Arial" w:cs="Arial"/>
        </w:rPr>
      </w:pPr>
      <w:r w:rsidRPr="00686EB7">
        <w:rPr>
          <w:rFonts w:ascii="Arial" w:hAnsi="Arial" w:cs="Arial"/>
        </w:rPr>
        <w:t>P</w:t>
      </w:r>
      <w:r w:rsidR="007A2D2A" w:rsidRPr="00686EB7">
        <w:rPr>
          <w:rFonts w:ascii="Arial" w:hAnsi="Arial" w:cs="Arial"/>
        </w:rPr>
        <w:t xml:space="preserve">lany wspomagania ukierunkowane na rozwój kompetencji kluczowych opartych na rzeczywistych potrzebach szkół/placówek (możliwości racjonalnego wydatkowanie środków na doskonalenie nauczycieli). </w:t>
      </w:r>
    </w:p>
    <w:p w:rsidR="007A2D2A" w:rsidRPr="00686EB7" w:rsidRDefault="007A2D2A" w:rsidP="00C6692B">
      <w:pPr>
        <w:numPr>
          <w:ilvl w:val="1"/>
          <w:numId w:val="14"/>
        </w:numPr>
        <w:spacing w:after="4" w:line="262" w:lineRule="auto"/>
        <w:ind w:left="1418" w:right="36" w:hanging="567"/>
        <w:jc w:val="both"/>
        <w:rPr>
          <w:rFonts w:ascii="Arial" w:hAnsi="Arial" w:cs="Arial"/>
        </w:rPr>
      </w:pPr>
      <w:r w:rsidRPr="00686EB7">
        <w:rPr>
          <w:rFonts w:ascii="Arial" w:hAnsi="Arial" w:cs="Arial"/>
        </w:rPr>
        <w:lastRenderedPageBreak/>
        <w:t xml:space="preserve">W spieranie działalności gminnych, międzygminnych, miejskich, powiatowych sieci współpracy i samokształcenia (np. dyrektorów, pedagogów, nauczycieli). </w:t>
      </w:r>
    </w:p>
    <w:p w:rsidR="0046330B" w:rsidRPr="00686EB7" w:rsidRDefault="007A2D2A" w:rsidP="00C6692B">
      <w:pPr>
        <w:numPr>
          <w:ilvl w:val="0"/>
          <w:numId w:val="73"/>
        </w:numPr>
        <w:spacing w:after="4" w:line="262" w:lineRule="auto"/>
        <w:ind w:left="1418" w:right="36" w:hanging="567"/>
        <w:jc w:val="both"/>
        <w:rPr>
          <w:rFonts w:ascii="Arial" w:hAnsi="Arial" w:cs="Arial"/>
        </w:rPr>
      </w:pPr>
      <w:r w:rsidRPr="00686EB7">
        <w:rPr>
          <w:rFonts w:ascii="Arial" w:hAnsi="Arial" w:cs="Arial"/>
        </w:rPr>
        <w:t xml:space="preserve">Inicjowanie działań zmierzających do osiągania przez szkoły i placówki wysokich efektów kształcenia (współfinansowanie projektów). </w:t>
      </w:r>
    </w:p>
    <w:p w:rsidR="007A2D2A" w:rsidRPr="00686EB7" w:rsidRDefault="007A2D2A" w:rsidP="0046330B">
      <w:pPr>
        <w:spacing w:after="4" w:line="262" w:lineRule="auto"/>
        <w:ind w:left="142" w:right="36"/>
        <w:jc w:val="both"/>
        <w:rPr>
          <w:rFonts w:ascii="Arial" w:hAnsi="Arial" w:cs="Arial"/>
        </w:rPr>
      </w:pPr>
      <w:r w:rsidRPr="00686EB7">
        <w:rPr>
          <w:rFonts w:ascii="Arial" w:hAnsi="Arial" w:cs="Arial"/>
          <w:b/>
        </w:rPr>
        <w:t>Implementacja wykładu</w:t>
      </w:r>
    </w:p>
    <w:p w:rsidR="007A2D2A" w:rsidRPr="00686EB7" w:rsidRDefault="007A2D2A" w:rsidP="00C6692B">
      <w:pPr>
        <w:numPr>
          <w:ilvl w:val="0"/>
          <w:numId w:val="15"/>
        </w:numPr>
        <w:spacing w:after="4" w:line="262" w:lineRule="auto"/>
        <w:ind w:right="36" w:hanging="284"/>
        <w:jc w:val="both"/>
        <w:rPr>
          <w:rFonts w:ascii="Arial" w:hAnsi="Arial" w:cs="Arial"/>
        </w:rPr>
      </w:pPr>
      <w:r w:rsidRPr="00686EB7">
        <w:rPr>
          <w:rFonts w:ascii="Arial" w:hAnsi="Arial" w:cs="Arial"/>
        </w:rPr>
        <w:t xml:space="preserve">Grupy refleksyjne. </w:t>
      </w:r>
    </w:p>
    <w:p w:rsidR="007A2D2A" w:rsidRPr="00686EB7" w:rsidRDefault="007A2D2A" w:rsidP="00C6692B">
      <w:pPr>
        <w:numPr>
          <w:ilvl w:val="0"/>
          <w:numId w:val="15"/>
        </w:numPr>
        <w:spacing w:after="4" w:line="262" w:lineRule="auto"/>
        <w:ind w:right="36" w:hanging="284"/>
        <w:jc w:val="both"/>
        <w:rPr>
          <w:rFonts w:ascii="Arial" w:hAnsi="Arial" w:cs="Arial"/>
        </w:rPr>
      </w:pPr>
      <w:r w:rsidRPr="00686EB7">
        <w:rPr>
          <w:rFonts w:ascii="Arial" w:hAnsi="Arial" w:cs="Arial"/>
        </w:rPr>
        <w:t xml:space="preserve">Sesja pytań i odpowiedzi. </w:t>
      </w:r>
    </w:p>
    <w:p w:rsidR="007A2D2A" w:rsidRPr="00686EB7" w:rsidRDefault="007A2D2A" w:rsidP="00C6692B">
      <w:pPr>
        <w:numPr>
          <w:ilvl w:val="0"/>
          <w:numId w:val="15"/>
        </w:numPr>
        <w:spacing w:after="124" w:line="262" w:lineRule="auto"/>
        <w:ind w:right="36" w:hanging="284"/>
        <w:jc w:val="both"/>
        <w:rPr>
          <w:rFonts w:ascii="Arial" w:hAnsi="Arial" w:cs="Arial"/>
        </w:rPr>
      </w:pPr>
      <w:r w:rsidRPr="00686EB7">
        <w:rPr>
          <w:rFonts w:ascii="Arial" w:hAnsi="Arial" w:cs="Arial"/>
        </w:rPr>
        <w:t>Wymiana doświadczeń w zakresie kompleksowego wspomagania szkół/przedszkoli.</w:t>
      </w:r>
    </w:p>
    <w:p w:rsidR="007A2D2A" w:rsidRPr="00686EB7" w:rsidRDefault="007A2D2A" w:rsidP="005F00DF">
      <w:pPr>
        <w:spacing w:after="130"/>
        <w:ind w:left="9" w:right="425"/>
        <w:rPr>
          <w:rFonts w:ascii="Arial" w:hAnsi="Arial" w:cs="Arial"/>
        </w:rPr>
      </w:pPr>
      <w:r w:rsidRPr="00686EB7">
        <w:rPr>
          <w:rFonts w:ascii="Arial" w:hAnsi="Arial" w:cs="Arial"/>
          <w:b/>
        </w:rPr>
        <w:t xml:space="preserve">Formy/metody i techniki </w:t>
      </w:r>
      <w:r w:rsidRPr="00686EB7">
        <w:rPr>
          <w:rFonts w:ascii="Arial" w:hAnsi="Arial" w:cs="Arial"/>
        </w:rPr>
        <w:t>wykład, grupy refleksyjne, dyskusja na forum, film</w:t>
      </w:r>
    </w:p>
    <w:p w:rsidR="007A2D2A" w:rsidRPr="00686EB7" w:rsidRDefault="007A2D2A" w:rsidP="007A2D2A">
      <w:pPr>
        <w:tabs>
          <w:tab w:val="center" w:pos="1872"/>
        </w:tabs>
        <w:rPr>
          <w:rFonts w:ascii="Arial" w:hAnsi="Arial" w:cs="Arial"/>
        </w:rPr>
      </w:pPr>
      <w:r w:rsidRPr="00686EB7">
        <w:rPr>
          <w:rFonts w:ascii="Arial" w:hAnsi="Arial" w:cs="Arial"/>
          <w:b/>
        </w:rPr>
        <w:t>Czas zajęć</w:t>
      </w:r>
      <w:r w:rsidR="005F00DF" w:rsidRPr="00686EB7">
        <w:rPr>
          <w:rFonts w:ascii="Arial" w:hAnsi="Arial" w:cs="Arial"/>
        </w:rPr>
        <w:t xml:space="preserve">: </w:t>
      </w:r>
      <w:r w:rsidR="005F00DF" w:rsidRPr="00686EB7">
        <w:rPr>
          <w:rFonts w:ascii="Arial" w:hAnsi="Arial" w:cs="Arial"/>
        </w:rPr>
        <w:tab/>
      </w:r>
      <w:r w:rsidRPr="00686EB7">
        <w:rPr>
          <w:rFonts w:ascii="Arial" w:hAnsi="Arial" w:cs="Arial"/>
        </w:rPr>
        <w:t xml:space="preserve"> </w:t>
      </w:r>
      <w:r w:rsidR="00457FE6">
        <w:rPr>
          <w:rFonts w:ascii="Arial" w:hAnsi="Arial" w:cs="Arial"/>
        </w:rPr>
        <w:t xml:space="preserve">135 </w:t>
      </w:r>
      <w:r w:rsidRPr="00686EB7">
        <w:rPr>
          <w:rFonts w:ascii="Arial" w:hAnsi="Arial" w:cs="Arial"/>
        </w:rPr>
        <w:t xml:space="preserve">minut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Wskazówki do materiałów pomocniczych</w:t>
      </w:r>
    </w:p>
    <w:p w:rsidR="007A2D2A" w:rsidRPr="00686EB7" w:rsidRDefault="007A2D2A" w:rsidP="007A2D2A">
      <w:pPr>
        <w:spacing w:after="125"/>
        <w:ind w:left="9" w:right="36"/>
        <w:rPr>
          <w:rFonts w:ascii="Arial" w:hAnsi="Arial" w:cs="Arial"/>
        </w:rPr>
      </w:pPr>
      <w:r w:rsidRPr="00686EB7">
        <w:rPr>
          <w:rFonts w:ascii="Arial" w:hAnsi="Arial" w:cs="Arial"/>
          <w:b/>
        </w:rPr>
        <w:t>Załącznik</w:t>
      </w:r>
      <w:r w:rsidR="00457FE6">
        <w:rPr>
          <w:rFonts w:ascii="Arial" w:hAnsi="Arial" w:cs="Arial"/>
          <w:b/>
        </w:rPr>
        <w:t xml:space="preserve"> </w:t>
      </w:r>
      <w:r w:rsidR="00A06BBD">
        <w:rPr>
          <w:rFonts w:ascii="Arial" w:hAnsi="Arial" w:cs="Arial"/>
          <w:b/>
        </w:rPr>
        <w:t>1.</w:t>
      </w:r>
      <w:r w:rsidR="00EE7220">
        <w:rPr>
          <w:rFonts w:ascii="Arial" w:hAnsi="Arial" w:cs="Arial"/>
          <w:b/>
        </w:rPr>
        <w:t>4</w:t>
      </w:r>
      <w:r w:rsidR="00457FE6">
        <w:rPr>
          <w:rFonts w:ascii="Arial" w:hAnsi="Arial" w:cs="Arial"/>
          <w:b/>
        </w:rPr>
        <w:t xml:space="preserve">.: </w:t>
      </w:r>
      <w:r w:rsidRPr="00686EB7">
        <w:rPr>
          <w:rFonts w:ascii="Arial" w:hAnsi="Arial" w:cs="Arial"/>
        </w:rPr>
        <w:t xml:space="preserve"> Wydruk prezentacji z wykładu dotyczącego kompleksowego wspomagania szkół/ przedszkoli przygotowanej przez eksperta </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Materiały biurowe:</w:t>
      </w:r>
    </w:p>
    <w:p w:rsidR="007A2D2A" w:rsidRPr="00686EB7" w:rsidRDefault="007A2D2A" w:rsidP="007A2D2A">
      <w:pPr>
        <w:spacing w:after="124"/>
        <w:ind w:left="9" w:right="36"/>
        <w:rPr>
          <w:rFonts w:ascii="Arial" w:hAnsi="Arial" w:cs="Arial"/>
        </w:rPr>
      </w:pPr>
      <w:r w:rsidRPr="00686EB7">
        <w:rPr>
          <w:rFonts w:ascii="Arial" w:hAnsi="Arial" w:cs="Arial"/>
        </w:rPr>
        <w:t>markery 4 kolory po 6 sztuk, blok flipchart, taśma malarska, kartki A4</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Środki dydaktyczne</w:t>
      </w:r>
    </w:p>
    <w:p w:rsidR="007A2D2A" w:rsidRPr="00686EB7" w:rsidRDefault="007A2D2A" w:rsidP="007A2D2A">
      <w:pPr>
        <w:spacing w:after="124"/>
        <w:ind w:left="9" w:right="36"/>
        <w:rPr>
          <w:rFonts w:ascii="Arial" w:hAnsi="Arial" w:cs="Arial"/>
        </w:rPr>
      </w:pPr>
      <w:r w:rsidRPr="00686EB7">
        <w:rPr>
          <w:rFonts w:ascii="Arial" w:hAnsi="Arial" w:cs="Arial"/>
        </w:rPr>
        <w:t>rzutnik, laptop, głośniki</w:t>
      </w:r>
    </w:p>
    <w:p w:rsidR="007A2D2A" w:rsidRPr="00686EB7" w:rsidRDefault="007A2D2A" w:rsidP="007A2D2A">
      <w:pPr>
        <w:spacing w:after="3" w:line="257" w:lineRule="auto"/>
        <w:ind w:left="10" w:right="33" w:hanging="10"/>
        <w:rPr>
          <w:rFonts w:ascii="Arial" w:hAnsi="Arial" w:cs="Arial"/>
        </w:rPr>
      </w:pPr>
      <w:r w:rsidRPr="00686EB7">
        <w:rPr>
          <w:rFonts w:ascii="Arial" w:hAnsi="Arial" w:cs="Arial"/>
          <w:b/>
        </w:rPr>
        <w:t>Literatura/wykaz przydatnych materiałów/ stron internetowych:</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Wysocka J., </w:t>
      </w:r>
      <w:r w:rsidRPr="00686EB7">
        <w:rPr>
          <w:rFonts w:ascii="Arial" w:hAnsi="Arial" w:cs="Arial"/>
          <w:i/>
        </w:rPr>
        <w:t>Nauczyciel w szkole uczącej się. Informacje o nowym systemie wspomagania,</w:t>
      </w:r>
      <w:r w:rsidRPr="00686EB7">
        <w:rPr>
          <w:rFonts w:ascii="Arial" w:hAnsi="Arial" w:cs="Arial"/>
        </w:rPr>
        <w:t xml:space="preserve"> Ośrodek Rozwoju Edukacji, Warszawa 2015.</w:t>
      </w:r>
    </w:p>
    <w:p w:rsidR="007A2D2A" w:rsidRPr="00686EB7" w:rsidRDefault="007A2D2A" w:rsidP="00C6692B">
      <w:pPr>
        <w:numPr>
          <w:ilvl w:val="0"/>
          <w:numId w:val="16"/>
        </w:numPr>
        <w:spacing w:after="4" w:line="261" w:lineRule="auto"/>
        <w:ind w:left="285" w:right="36" w:hanging="142"/>
        <w:jc w:val="both"/>
        <w:rPr>
          <w:rFonts w:ascii="Arial" w:hAnsi="Arial" w:cs="Arial"/>
        </w:rPr>
      </w:pPr>
      <w:r w:rsidRPr="00686EB7">
        <w:rPr>
          <w:rFonts w:ascii="Arial" w:hAnsi="Arial" w:cs="Arial"/>
        </w:rPr>
        <w:t xml:space="preserve">Hajdukiewicz M., </w:t>
      </w:r>
      <w:r w:rsidRPr="00686EB7">
        <w:rPr>
          <w:rFonts w:ascii="Arial" w:hAnsi="Arial" w:cs="Arial"/>
          <w:i/>
        </w:rPr>
        <w:t>Ewaluacja a wspomaganie pracy szkoły na podstawie doświadczeń projektu</w:t>
      </w:r>
      <w:r w:rsidRPr="00686EB7">
        <w:rPr>
          <w:rFonts w:ascii="Arial" w:hAnsi="Arial" w:cs="Arial"/>
        </w:rPr>
        <w:t xml:space="preserve"> S</w:t>
      </w:r>
      <w:r w:rsidRPr="00686EB7">
        <w:rPr>
          <w:rFonts w:ascii="Arial" w:hAnsi="Arial" w:cs="Arial"/>
          <w:i/>
        </w:rPr>
        <w:t>ystem doskonalenia nauczycieli oparty na ogólnodostępnym kompleksowym wspomaganiu szkół</w:t>
      </w:r>
      <w:r w:rsidRPr="00686EB7">
        <w:rPr>
          <w:rFonts w:ascii="Arial" w:hAnsi="Arial" w:cs="Arial"/>
        </w:rPr>
        <w:t>, [online, dostęp dn.14.03.2017]. Dostępny w internecie: http://www.npseo.pl/data/documents/3/296/296.pdf.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diagnoza w pracy szkoły</w:t>
      </w:r>
      <w:r w:rsidRPr="00686EB7">
        <w:rPr>
          <w:rFonts w:ascii="Arial" w:hAnsi="Arial" w:cs="Arial"/>
        </w:rPr>
        <w:t>, Ośrodek Rozwoju Edukacji [online, dostęp dn.14.03.2017]. Dostępny w internecie: www.bc.ore.edu.pl/Content/776/Jak_wspomagac_prace_szkoly_Zeszyt_2.pdf.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planowanie działań,</w:t>
      </w:r>
      <w:r w:rsidRPr="00686EB7">
        <w:rPr>
          <w:rFonts w:ascii="Arial" w:hAnsi="Arial" w:cs="Arial"/>
        </w:rPr>
        <w:t xml:space="preserve"> Ośrodek Rozwoju Edukacji [online, dostęp dn.14.03.2017]. Dostępny w internecie: www.bc.ore.edu.pl/Content/775/Jak_wspomagac_prace_szkoly_Zeszyt_3. pdf.</w:t>
      </w:r>
    </w:p>
    <w:p w:rsidR="007A2D2A" w:rsidRPr="00686EB7" w:rsidRDefault="007A2D2A" w:rsidP="00C6692B">
      <w:pPr>
        <w:numPr>
          <w:ilvl w:val="0"/>
          <w:numId w:val="16"/>
        </w:numPr>
        <w:spacing w:after="4" w:line="262" w:lineRule="auto"/>
        <w:ind w:left="285" w:right="36" w:hanging="142"/>
        <w:jc w:val="both"/>
        <w:rPr>
          <w:rFonts w:ascii="Arial" w:hAnsi="Arial" w:cs="Arial"/>
        </w:rPr>
      </w:pPr>
      <w:r w:rsidRPr="00686EB7">
        <w:rPr>
          <w:rFonts w:ascii="Arial" w:hAnsi="Arial" w:cs="Arial"/>
        </w:rPr>
        <w:t xml:space="preserve">red. Hajdukiewicz M., </w:t>
      </w:r>
      <w:r w:rsidRPr="00686EB7">
        <w:rPr>
          <w:rFonts w:ascii="Arial" w:hAnsi="Arial" w:cs="Arial"/>
          <w:i/>
        </w:rPr>
        <w:t>Jak wspomagać pracę szkoły? – realizacja i podsumowanie działań</w:t>
      </w:r>
      <w:r w:rsidRPr="00686EB7">
        <w:rPr>
          <w:rFonts w:ascii="Arial" w:hAnsi="Arial" w:cs="Arial"/>
        </w:rPr>
        <w:t>, Ośrodek Rozwoju Edukacji [online, dostęp dn.14.03.2017]. Dostępny w internecie: www.bc.ore.edu.pl/Content/776/Jak_wspomagac_prace_szkoly_Zeszyt_4.pdf.</w:t>
      </w:r>
    </w:p>
    <w:p w:rsidR="0094265D" w:rsidRPr="00686EB7" w:rsidRDefault="0094265D" w:rsidP="007A2D2A">
      <w:pPr>
        <w:spacing w:after="128" w:line="257" w:lineRule="auto"/>
        <w:ind w:left="10" w:right="33" w:hanging="10"/>
        <w:rPr>
          <w:rFonts w:ascii="Arial" w:hAnsi="Arial" w:cs="Arial"/>
          <w:b/>
        </w:rPr>
      </w:pPr>
    </w:p>
    <w:p w:rsidR="007A2D2A" w:rsidRPr="00686EB7" w:rsidRDefault="007A2D2A" w:rsidP="007A2D2A">
      <w:pPr>
        <w:spacing w:after="128" w:line="257" w:lineRule="auto"/>
        <w:ind w:left="10" w:right="33" w:hanging="10"/>
        <w:rPr>
          <w:rFonts w:ascii="Arial" w:hAnsi="Arial" w:cs="Arial"/>
        </w:rPr>
      </w:pPr>
      <w:r w:rsidRPr="00686EB7">
        <w:rPr>
          <w:rFonts w:ascii="Arial" w:hAnsi="Arial" w:cs="Arial"/>
          <w:b/>
        </w:rPr>
        <w:t xml:space="preserve">Przebieg zajęć </w:t>
      </w:r>
    </w:p>
    <w:p w:rsidR="00EE7220" w:rsidRPr="00686EB7" w:rsidRDefault="007A2D2A" w:rsidP="00A56A41">
      <w:pPr>
        <w:spacing w:after="1" w:line="360" w:lineRule="auto"/>
        <w:ind w:left="-4" w:right="35" w:hanging="10"/>
        <w:rPr>
          <w:rFonts w:ascii="Arial" w:hAnsi="Arial" w:cs="Arial"/>
        </w:rPr>
      </w:pPr>
      <w:r w:rsidRPr="00686EB7">
        <w:rPr>
          <w:rFonts w:ascii="Arial" w:hAnsi="Arial" w:cs="Arial"/>
          <w:b/>
        </w:rPr>
        <w:t xml:space="preserve">Wykład </w:t>
      </w:r>
      <w:r w:rsidR="00457FE6">
        <w:rPr>
          <w:rFonts w:ascii="Arial" w:hAnsi="Arial" w:cs="Arial"/>
          <w:b/>
        </w:rPr>
        <w:t>lub w przypadku grupy zaawansowanej – stworzenie wspólnej mapy dotyczącej modelu wspomagania szkół</w:t>
      </w:r>
      <w:r w:rsidR="00E77862">
        <w:rPr>
          <w:rFonts w:ascii="Arial" w:hAnsi="Arial" w:cs="Arial"/>
          <w:b/>
        </w:rPr>
        <w:t>/przedszkoli</w:t>
      </w:r>
      <w:r w:rsidR="00EE7220">
        <w:rPr>
          <w:rFonts w:ascii="Arial" w:hAnsi="Arial" w:cs="Arial"/>
          <w:b/>
        </w:rPr>
        <w:t xml:space="preserve">. Ocena </w:t>
      </w:r>
      <w:r w:rsidR="00EE7220" w:rsidRPr="00686EB7">
        <w:rPr>
          <w:rFonts w:ascii="Arial" w:hAnsi="Arial" w:cs="Arial"/>
          <w:b/>
        </w:rPr>
        <w:t xml:space="preserve">doświadczeń w zakresie kompleksowego wspomagania szkół/przedszkoli </w:t>
      </w:r>
    </w:p>
    <w:p w:rsidR="00EE7220" w:rsidRPr="00686EB7" w:rsidRDefault="00EE7220" w:rsidP="00A56A41">
      <w:pPr>
        <w:spacing w:after="125" w:line="360" w:lineRule="auto"/>
        <w:ind w:left="9" w:right="36"/>
        <w:rPr>
          <w:rFonts w:ascii="Arial" w:hAnsi="Arial" w:cs="Arial"/>
        </w:rPr>
      </w:pPr>
      <w:r w:rsidRPr="00686EB7">
        <w:rPr>
          <w:rFonts w:ascii="Arial" w:hAnsi="Arial" w:cs="Arial"/>
        </w:rPr>
        <w:t xml:space="preserve">Uczestnicy siadają w małych grupach. Każda grupa otrzymuje mini karteczki (zieloną i czerwoną). Zielona oznacza – mamy doświadczenia z wdrażaniem kompleksowego </w:t>
      </w:r>
      <w:r w:rsidRPr="00686EB7">
        <w:rPr>
          <w:rFonts w:ascii="Arial" w:hAnsi="Arial" w:cs="Arial"/>
        </w:rPr>
        <w:lastRenderedPageBreak/>
        <w:t>wspomagania a czerwona oznacza – brak doświadczeń. Trener prosi o dokończenie zdania w formie podniesienia adekwatnej do stanu rzeczywistego koloru karteczki (</w:t>
      </w:r>
      <w:r w:rsidRPr="00686EB7">
        <w:rPr>
          <w:rFonts w:ascii="Arial" w:hAnsi="Arial" w:cs="Arial"/>
          <w:i/>
        </w:rPr>
        <w:t>Mamy/ nie mamy doświadczeń z wdrażaniem kompleksowego wspomagania …).</w:t>
      </w:r>
      <w:r w:rsidRPr="00686EB7">
        <w:rPr>
          <w:rFonts w:ascii="Arial" w:hAnsi="Arial" w:cs="Arial"/>
        </w:rPr>
        <w:t xml:space="preserve"> Następnie trener zaprasza osoby, które podniosły zieloną karteczkę, do podzielenia się swoimi doświadczeniami na forum. Pozostałe osoby z zespołów mogą dopytywać, zadawać pytania, prosić o wyjaśnienie. </w:t>
      </w:r>
    </w:p>
    <w:p w:rsidR="00EE7220" w:rsidRPr="00686EB7" w:rsidRDefault="00EE7220" w:rsidP="00A56A41">
      <w:pPr>
        <w:spacing w:after="125" w:line="360" w:lineRule="auto"/>
        <w:ind w:left="9" w:right="36"/>
        <w:rPr>
          <w:rFonts w:ascii="Arial" w:hAnsi="Arial" w:cs="Arial"/>
        </w:rPr>
      </w:pPr>
      <w:r w:rsidRPr="00686EB7">
        <w:rPr>
          <w:rFonts w:ascii="Arial" w:hAnsi="Arial" w:cs="Arial"/>
        </w:rPr>
        <w:t>Uwaga! W przypadku braku doświadczeń lub jako uzupełnienie wypowiedzi uczestników trener prezentuje 2-3 filmy</w:t>
      </w:r>
      <w:r>
        <w:rPr>
          <w:rFonts w:ascii="Arial" w:hAnsi="Arial" w:cs="Arial"/>
        </w:rPr>
        <w:t xml:space="preserve"> zamieszczone na stronie ORE</w:t>
      </w:r>
      <w:r w:rsidRPr="00686EB7">
        <w:rPr>
          <w:rFonts w:ascii="Arial" w:hAnsi="Arial" w:cs="Arial"/>
        </w:rPr>
        <w:t xml:space="preserve">, które odnoszą się do realizacji kompleksowego wspomagania w szkołach/przedszkolach, np.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Wspomaganie pracy szkół w powiecie wołowskim</w:t>
      </w:r>
      <w:r w:rsidRPr="00686EB7">
        <w:rPr>
          <w:rFonts w:ascii="Arial" w:hAnsi="Arial" w:cs="Arial"/>
        </w:rPr>
        <w:t xml:space="preserve"> – praktyka nr 18 </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Ocenianie kształtujące w Gimnazjum w Zespole Szkół w Pszczewie</w:t>
      </w:r>
      <w:r w:rsidRPr="00686EB7">
        <w:rPr>
          <w:rFonts w:ascii="Arial" w:hAnsi="Arial" w:cs="Arial"/>
        </w:rPr>
        <w:t xml:space="preserve"> – praktyka nr 12</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Bezpieczne przedszkole. Piechowice</w:t>
      </w:r>
      <w:r w:rsidRPr="00686EB7">
        <w:rPr>
          <w:rFonts w:ascii="Arial" w:hAnsi="Arial" w:cs="Arial"/>
        </w:rPr>
        <w:t xml:space="preserve"> – praktyka nr 13</w:t>
      </w:r>
    </w:p>
    <w:p w:rsidR="00EE7220" w:rsidRPr="00686EB7" w:rsidRDefault="00EE7220" w:rsidP="00EE7220">
      <w:pPr>
        <w:spacing w:after="125" w:line="261" w:lineRule="auto"/>
        <w:ind w:left="-3" w:right="34" w:hanging="10"/>
        <w:rPr>
          <w:rFonts w:ascii="Arial" w:hAnsi="Arial" w:cs="Arial"/>
        </w:rPr>
      </w:pPr>
      <w:r w:rsidRPr="00686EB7">
        <w:rPr>
          <w:rFonts w:ascii="Arial" w:hAnsi="Arial" w:cs="Arial"/>
          <w:i/>
        </w:rPr>
        <w:t xml:space="preserve">Praca z uczniem o specjalnych potrzebach edukacyjnych – </w:t>
      </w:r>
      <w:r w:rsidRPr="00686EB7">
        <w:rPr>
          <w:rFonts w:ascii="Arial" w:hAnsi="Arial" w:cs="Arial"/>
        </w:rPr>
        <w:t>praktyka nr 19</w:t>
      </w:r>
    </w:p>
    <w:p w:rsidR="007A2D2A" w:rsidRPr="00686EB7" w:rsidRDefault="007A2D2A" w:rsidP="00EE7220">
      <w:pPr>
        <w:spacing w:after="128" w:line="257" w:lineRule="auto"/>
        <w:ind w:right="35"/>
        <w:jc w:val="both"/>
        <w:rPr>
          <w:rFonts w:ascii="Arial" w:hAnsi="Arial" w:cs="Arial"/>
        </w:rPr>
      </w:pPr>
    </w:p>
    <w:p w:rsidR="007A2D2A" w:rsidRPr="00686EB7" w:rsidRDefault="007A2D2A" w:rsidP="00C70343">
      <w:pPr>
        <w:spacing w:after="1" w:line="360" w:lineRule="auto"/>
        <w:ind w:right="35"/>
        <w:jc w:val="both"/>
        <w:rPr>
          <w:rFonts w:ascii="Arial" w:hAnsi="Arial" w:cs="Arial"/>
        </w:rPr>
      </w:pPr>
      <w:r w:rsidRPr="00686EB7">
        <w:rPr>
          <w:rFonts w:ascii="Arial" w:hAnsi="Arial" w:cs="Arial"/>
          <w:b/>
        </w:rPr>
        <w:t>Implementacja wykładu</w:t>
      </w:r>
      <w:r w:rsidR="00EE7220">
        <w:rPr>
          <w:rFonts w:ascii="Arial" w:hAnsi="Arial" w:cs="Arial"/>
          <w:b/>
        </w:rPr>
        <w:t xml:space="preserve">/stworzonej mapy wspomagania </w:t>
      </w:r>
      <w:r w:rsidRPr="00686EB7">
        <w:rPr>
          <w:rFonts w:ascii="Arial" w:hAnsi="Arial" w:cs="Arial"/>
          <w:b/>
        </w:rPr>
        <w:t xml:space="preserve"> (warsztaty w grupach)</w:t>
      </w:r>
    </w:p>
    <w:p w:rsidR="007A2D2A" w:rsidRPr="00686EB7" w:rsidRDefault="007A2D2A" w:rsidP="00C6692B">
      <w:pPr>
        <w:numPr>
          <w:ilvl w:val="1"/>
          <w:numId w:val="17"/>
        </w:numPr>
        <w:spacing w:after="4" w:line="360" w:lineRule="auto"/>
        <w:ind w:right="36" w:hanging="283"/>
        <w:jc w:val="both"/>
        <w:rPr>
          <w:rFonts w:ascii="Arial" w:hAnsi="Arial" w:cs="Arial"/>
        </w:rPr>
      </w:pPr>
      <w:r w:rsidRPr="00686EB7">
        <w:rPr>
          <w:rFonts w:ascii="Arial" w:hAnsi="Arial" w:cs="Arial"/>
        </w:rPr>
        <w:t xml:space="preserve">Trener zaprasza uczestników do podzielenia się pierwszymi refleksjami w rundce bez przymusu: </w:t>
      </w:r>
      <w:r w:rsidRPr="00686EB7">
        <w:rPr>
          <w:rFonts w:ascii="Arial" w:hAnsi="Arial" w:cs="Arial"/>
          <w:i/>
        </w:rPr>
        <w:t xml:space="preserve">Co Cię zastanowiło/zainspirowało? </w:t>
      </w:r>
    </w:p>
    <w:p w:rsidR="007A2D2A" w:rsidRPr="00686EB7" w:rsidRDefault="007A2D2A" w:rsidP="00C6692B">
      <w:pPr>
        <w:numPr>
          <w:ilvl w:val="1"/>
          <w:numId w:val="17"/>
        </w:numPr>
        <w:spacing w:after="125" w:line="360" w:lineRule="auto"/>
        <w:ind w:right="36" w:hanging="283"/>
        <w:jc w:val="both"/>
        <w:rPr>
          <w:rFonts w:ascii="Arial" w:hAnsi="Arial" w:cs="Arial"/>
        </w:rPr>
      </w:pPr>
      <w:r w:rsidRPr="00686EB7">
        <w:rPr>
          <w:rFonts w:ascii="Arial" w:hAnsi="Arial" w:cs="Arial"/>
        </w:rPr>
        <w:t xml:space="preserve">Następnie prosi o połączenie w grupy 3-osobowe oraz tłumaczy zasady pracy w grupach refleksyjnych. </w:t>
      </w:r>
    </w:p>
    <w:p w:rsidR="007A2D2A" w:rsidRPr="00686EB7" w:rsidRDefault="007A2D2A" w:rsidP="00C70343">
      <w:pPr>
        <w:spacing w:line="360" w:lineRule="auto"/>
        <w:ind w:left="9" w:right="36"/>
        <w:rPr>
          <w:rFonts w:ascii="Arial" w:hAnsi="Arial" w:cs="Arial"/>
        </w:rPr>
      </w:pPr>
      <w:r w:rsidRPr="00686EB7">
        <w:rPr>
          <w:rFonts w:ascii="Arial" w:hAnsi="Arial" w:cs="Arial"/>
        </w:rPr>
        <w:t xml:space="preserve">Trener prosi uczestników o przedyskutowanie w zespołach poniższych tematów: </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Na czym polega „nowość” w modelu wspomagania szkół?</w:t>
      </w:r>
    </w:p>
    <w:p w:rsidR="007A2D2A" w:rsidRPr="00686EB7" w:rsidRDefault="007A2D2A" w:rsidP="00C6692B">
      <w:pPr>
        <w:numPr>
          <w:ilvl w:val="0"/>
          <w:numId w:val="18"/>
        </w:numPr>
        <w:spacing w:after="4" w:line="360" w:lineRule="auto"/>
        <w:ind w:right="34" w:hanging="142"/>
        <w:jc w:val="both"/>
        <w:rPr>
          <w:rFonts w:ascii="Arial" w:hAnsi="Arial" w:cs="Arial"/>
        </w:rPr>
      </w:pPr>
      <w:r w:rsidRPr="00686EB7">
        <w:rPr>
          <w:rFonts w:ascii="Arial" w:hAnsi="Arial" w:cs="Arial"/>
          <w:i/>
        </w:rPr>
        <w:t xml:space="preserve">Jak kompleksowe wspomaganie powinno być zorganizowane, by było narzędziem </w:t>
      </w:r>
      <w:r w:rsidR="00085886">
        <w:rPr>
          <w:rFonts w:ascii="Arial" w:hAnsi="Arial" w:cs="Arial"/>
          <w:i/>
        </w:rPr>
        <w:br/>
      </w:r>
      <w:r w:rsidRPr="00686EB7">
        <w:rPr>
          <w:rFonts w:ascii="Arial" w:hAnsi="Arial" w:cs="Arial"/>
          <w:i/>
        </w:rPr>
        <w:t>do budowania jakości pracy szkoły?</w:t>
      </w:r>
    </w:p>
    <w:p w:rsidR="007A2D2A" w:rsidRPr="00686EB7" w:rsidRDefault="007A2D2A" w:rsidP="00C6692B">
      <w:pPr>
        <w:numPr>
          <w:ilvl w:val="0"/>
          <w:numId w:val="18"/>
        </w:numPr>
        <w:spacing w:after="125" w:line="360" w:lineRule="auto"/>
        <w:ind w:right="34" w:hanging="142"/>
        <w:jc w:val="both"/>
        <w:rPr>
          <w:rFonts w:ascii="Arial" w:hAnsi="Arial" w:cs="Arial"/>
        </w:rPr>
      </w:pPr>
      <w:r w:rsidRPr="00686EB7">
        <w:rPr>
          <w:rFonts w:ascii="Arial" w:hAnsi="Arial" w:cs="Arial"/>
          <w:i/>
        </w:rPr>
        <w:t>Jakie pytania chcecie zaparkować na „parkingu pytań”?</w:t>
      </w:r>
      <w:r w:rsidRPr="00686EB7">
        <w:rPr>
          <w:rFonts w:ascii="Arial" w:hAnsi="Arial" w:cs="Arial"/>
        </w:rPr>
        <w:t xml:space="preserve"> – czyli pytania do wykładu, które potrzebujecie poddać pod dyskusję.</w:t>
      </w:r>
    </w:p>
    <w:p w:rsidR="007A2D2A" w:rsidRPr="00686EB7" w:rsidRDefault="007A2D2A" w:rsidP="00EA47B5">
      <w:pPr>
        <w:spacing w:after="124" w:line="360" w:lineRule="auto"/>
        <w:ind w:left="9" w:right="36"/>
        <w:jc w:val="both"/>
        <w:rPr>
          <w:rFonts w:ascii="Arial" w:hAnsi="Arial" w:cs="Arial"/>
        </w:rPr>
      </w:pPr>
      <w:r w:rsidRPr="00686EB7">
        <w:rPr>
          <w:rFonts w:ascii="Arial" w:hAnsi="Arial" w:cs="Arial"/>
        </w:rPr>
        <w:t xml:space="preserve">Trener rozdaje kartki A4 oraz markery z prośbą o zapisanie maksymalnie trzech wniosków </w:t>
      </w:r>
      <w:r w:rsidR="00085886">
        <w:rPr>
          <w:rFonts w:ascii="Arial" w:hAnsi="Arial" w:cs="Arial"/>
        </w:rPr>
        <w:br/>
      </w:r>
      <w:r w:rsidRPr="00686EB7">
        <w:rPr>
          <w:rFonts w:ascii="Arial" w:hAnsi="Arial" w:cs="Arial"/>
        </w:rPr>
        <w:t xml:space="preserve">i trzech pytań jako efekt pracy poszczególnych grup refleksyjnych. Jeden wniosek/ pytanie </w:t>
      </w:r>
      <w:r w:rsidR="00085886">
        <w:rPr>
          <w:rFonts w:ascii="Arial" w:hAnsi="Arial" w:cs="Arial"/>
        </w:rPr>
        <w:br/>
      </w:r>
      <w:r w:rsidRPr="00686EB7">
        <w:rPr>
          <w:rFonts w:ascii="Arial" w:hAnsi="Arial" w:cs="Arial"/>
        </w:rPr>
        <w:t xml:space="preserve">na jednej kartce A4. Czas na refleksje w grupach to </w:t>
      </w:r>
      <w:r w:rsidRPr="00686EB7">
        <w:rPr>
          <w:rFonts w:ascii="Arial" w:hAnsi="Arial" w:cs="Arial"/>
          <w:b/>
        </w:rPr>
        <w:t xml:space="preserve">15 </w:t>
      </w:r>
      <w:r w:rsidR="00A56A41">
        <w:rPr>
          <w:rFonts w:ascii="Arial" w:hAnsi="Arial" w:cs="Arial"/>
          <w:b/>
        </w:rPr>
        <w:t>minut</w:t>
      </w:r>
      <w:r w:rsidRPr="00686EB7">
        <w:rPr>
          <w:rFonts w:ascii="Arial" w:hAnsi="Arial" w:cs="Arial"/>
        </w:rPr>
        <w:t xml:space="preserve">. Każdy zespół najpierw prezentuje wnioski a następnie uczestnicy szkolenia zadają pytania „do wyczerpania”. Pytania poddawane są dyskusji na forum. Jeśli jest taka potrzeba, trener dokonuje merytorycznego uzupełnienia </w:t>
      </w:r>
      <w:r w:rsidRPr="00686EB7">
        <w:rPr>
          <w:rFonts w:ascii="Arial" w:hAnsi="Arial" w:cs="Arial"/>
          <w:b/>
        </w:rPr>
        <w:t>(30minut).</w:t>
      </w:r>
    </w:p>
    <w:p w:rsidR="007A2D2A" w:rsidRPr="00686EB7" w:rsidRDefault="007A2D2A" w:rsidP="00C70343">
      <w:pPr>
        <w:tabs>
          <w:tab w:val="left" w:pos="7946"/>
        </w:tabs>
        <w:spacing w:after="1" w:line="360" w:lineRule="auto"/>
        <w:ind w:left="-4" w:right="35" w:hanging="10"/>
        <w:rPr>
          <w:rFonts w:ascii="Arial" w:hAnsi="Arial" w:cs="Arial"/>
        </w:rPr>
      </w:pPr>
      <w:r w:rsidRPr="00686EB7">
        <w:rPr>
          <w:rFonts w:ascii="Arial" w:hAnsi="Arial" w:cs="Arial"/>
          <w:b/>
        </w:rPr>
        <w:t xml:space="preserve">3. </w:t>
      </w:r>
      <w:r w:rsidR="00EE7220">
        <w:rPr>
          <w:rFonts w:ascii="Arial" w:hAnsi="Arial" w:cs="Arial"/>
          <w:b/>
        </w:rPr>
        <w:t>Ocena modelu</w:t>
      </w:r>
      <w:r w:rsidRPr="00686EB7">
        <w:rPr>
          <w:rFonts w:ascii="Arial" w:hAnsi="Arial" w:cs="Arial"/>
          <w:b/>
        </w:rPr>
        <w:t xml:space="preserve"> kompleksowego wspomagania szkół/przedszkoli </w:t>
      </w:r>
      <w:r w:rsidR="00C70343">
        <w:rPr>
          <w:rFonts w:ascii="Arial" w:hAnsi="Arial" w:cs="Arial"/>
          <w:b/>
        </w:rPr>
        <w:tab/>
      </w:r>
    </w:p>
    <w:p w:rsidR="007A2D2A" w:rsidRDefault="007A2D2A" w:rsidP="00EA47B5">
      <w:pPr>
        <w:spacing w:after="125" w:line="360" w:lineRule="auto"/>
        <w:ind w:left="9" w:right="36"/>
        <w:jc w:val="both"/>
        <w:rPr>
          <w:rFonts w:ascii="Arial" w:hAnsi="Arial" w:cs="Arial"/>
        </w:rPr>
      </w:pPr>
      <w:r w:rsidRPr="00686EB7">
        <w:rPr>
          <w:rFonts w:ascii="Arial" w:hAnsi="Arial" w:cs="Arial"/>
        </w:rPr>
        <w:lastRenderedPageBreak/>
        <w:t xml:space="preserve">Uczestnicy siadają w </w:t>
      </w:r>
      <w:r w:rsidR="005F00DF" w:rsidRPr="00686EB7">
        <w:rPr>
          <w:rFonts w:ascii="Arial" w:hAnsi="Arial" w:cs="Arial"/>
        </w:rPr>
        <w:t>małych grupach</w:t>
      </w:r>
      <w:r w:rsidR="00EE7220">
        <w:rPr>
          <w:rFonts w:ascii="Arial" w:hAnsi="Arial" w:cs="Arial"/>
        </w:rPr>
        <w:t xml:space="preserve">. Każda grupa otrzymuje samoprzylepne karteczki </w:t>
      </w:r>
      <w:r w:rsidR="00085886">
        <w:rPr>
          <w:rFonts w:ascii="Arial" w:hAnsi="Arial" w:cs="Arial"/>
        </w:rPr>
        <w:br/>
      </w:r>
      <w:r w:rsidR="00EE7220">
        <w:rPr>
          <w:rFonts w:ascii="Arial" w:hAnsi="Arial" w:cs="Arial"/>
        </w:rPr>
        <w:t>(w dwóch różnych kolorach). Jeden kolor</w:t>
      </w:r>
      <w:r w:rsidRPr="00686EB7">
        <w:rPr>
          <w:rFonts w:ascii="Arial" w:hAnsi="Arial" w:cs="Arial"/>
        </w:rPr>
        <w:t xml:space="preserve"> oznacza – </w:t>
      </w:r>
      <w:r w:rsidR="00EE7220">
        <w:rPr>
          <w:rFonts w:ascii="Arial" w:hAnsi="Arial" w:cs="Arial"/>
        </w:rPr>
        <w:t xml:space="preserve">pozytywnie oceniamy dane elementy  związane </w:t>
      </w:r>
      <w:r w:rsidRPr="00686EB7">
        <w:rPr>
          <w:rFonts w:ascii="Arial" w:hAnsi="Arial" w:cs="Arial"/>
        </w:rPr>
        <w:t xml:space="preserve">z wdrażaniem </w:t>
      </w:r>
      <w:r w:rsidR="00F40C63">
        <w:rPr>
          <w:rFonts w:ascii="Arial" w:hAnsi="Arial" w:cs="Arial"/>
        </w:rPr>
        <w:t>procesowego</w:t>
      </w:r>
      <w:r w:rsidRPr="00686EB7">
        <w:rPr>
          <w:rFonts w:ascii="Arial" w:hAnsi="Arial" w:cs="Arial"/>
        </w:rPr>
        <w:t xml:space="preserve"> wspomagania a czerwona oznacza – </w:t>
      </w:r>
      <w:r w:rsidR="00EE7220">
        <w:rPr>
          <w:rFonts w:ascii="Arial" w:hAnsi="Arial" w:cs="Arial"/>
        </w:rPr>
        <w:t xml:space="preserve">negatywnie oceniamy dane elementy  związane </w:t>
      </w:r>
      <w:r w:rsidR="00EE7220" w:rsidRPr="00686EB7">
        <w:rPr>
          <w:rFonts w:ascii="Arial" w:hAnsi="Arial" w:cs="Arial"/>
        </w:rPr>
        <w:t xml:space="preserve">z wdrażaniem </w:t>
      </w:r>
      <w:r w:rsidR="00F40C63">
        <w:rPr>
          <w:rFonts w:ascii="Arial" w:hAnsi="Arial" w:cs="Arial"/>
        </w:rPr>
        <w:t>procesoweg</w:t>
      </w:r>
      <w:r w:rsidR="00B90EE6">
        <w:rPr>
          <w:rFonts w:ascii="Arial" w:hAnsi="Arial" w:cs="Arial"/>
        </w:rPr>
        <w:t>o</w:t>
      </w:r>
      <w:r w:rsidR="00EE7220" w:rsidRPr="00686EB7">
        <w:rPr>
          <w:rFonts w:ascii="Arial" w:hAnsi="Arial" w:cs="Arial"/>
        </w:rPr>
        <w:t xml:space="preserve"> wspomagania</w:t>
      </w:r>
      <w:r w:rsidRPr="00686EB7">
        <w:rPr>
          <w:rFonts w:ascii="Arial" w:hAnsi="Arial" w:cs="Arial"/>
        </w:rPr>
        <w:t xml:space="preserve">. </w:t>
      </w:r>
      <w:r w:rsidR="00EE7220">
        <w:rPr>
          <w:rFonts w:ascii="Arial" w:hAnsi="Arial" w:cs="Arial"/>
        </w:rPr>
        <w:t xml:space="preserve">Trener przygotowuje plakat: Procesowe wspomaganie: pozytywy – negatywy. </w:t>
      </w:r>
      <w:r w:rsidR="00F40C63">
        <w:rPr>
          <w:rFonts w:ascii="Arial" w:hAnsi="Arial" w:cs="Arial"/>
        </w:rPr>
        <w:t>Następnie przedstawiciel każdego zespołu przykleja przygotowane przez zespół kartki w odpowiednim miejscu na plakacie</w:t>
      </w:r>
      <w:r w:rsidRPr="00686EB7">
        <w:rPr>
          <w:rFonts w:ascii="Arial" w:hAnsi="Arial" w:cs="Arial"/>
        </w:rPr>
        <w:t xml:space="preserve">. Pozostałe </w:t>
      </w:r>
      <w:r w:rsidR="005F00DF" w:rsidRPr="00686EB7">
        <w:rPr>
          <w:rFonts w:ascii="Arial" w:hAnsi="Arial" w:cs="Arial"/>
        </w:rPr>
        <w:t xml:space="preserve">osoby z </w:t>
      </w:r>
      <w:r w:rsidRPr="00686EB7">
        <w:rPr>
          <w:rFonts w:ascii="Arial" w:hAnsi="Arial" w:cs="Arial"/>
        </w:rPr>
        <w:t>zespoł</w:t>
      </w:r>
      <w:r w:rsidR="005F00DF" w:rsidRPr="00686EB7">
        <w:rPr>
          <w:rFonts w:ascii="Arial" w:hAnsi="Arial" w:cs="Arial"/>
        </w:rPr>
        <w:t>ów</w:t>
      </w:r>
      <w:r w:rsidRPr="00686EB7">
        <w:rPr>
          <w:rFonts w:ascii="Arial" w:hAnsi="Arial" w:cs="Arial"/>
        </w:rPr>
        <w:t xml:space="preserve"> mogą dopytywać, zadawać pytania, prosić </w:t>
      </w:r>
      <w:r w:rsidR="00085886">
        <w:rPr>
          <w:rFonts w:ascii="Arial" w:hAnsi="Arial" w:cs="Arial"/>
        </w:rPr>
        <w:br/>
      </w:r>
      <w:r w:rsidRPr="00686EB7">
        <w:rPr>
          <w:rFonts w:ascii="Arial" w:hAnsi="Arial" w:cs="Arial"/>
        </w:rPr>
        <w:t xml:space="preserve">o wyjaśnienie. </w:t>
      </w:r>
    </w:p>
    <w:p w:rsidR="00F40C63" w:rsidRPr="00686EB7" w:rsidRDefault="00F40C63" w:rsidP="00C70343">
      <w:pPr>
        <w:spacing w:after="125" w:line="360" w:lineRule="auto"/>
        <w:ind w:left="9" w:right="36"/>
        <w:rPr>
          <w:rFonts w:ascii="Arial" w:hAnsi="Arial" w:cs="Arial"/>
        </w:rPr>
      </w:pPr>
      <w:r>
        <w:rPr>
          <w:rFonts w:ascii="Arial" w:hAnsi="Arial" w:cs="Arial"/>
        </w:rPr>
        <w:t xml:space="preserve">Podsumowanie: co się sprawdza, a co </w:t>
      </w:r>
      <w:r w:rsidR="00B90EE6">
        <w:rPr>
          <w:rFonts w:ascii="Arial" w:hAnsi="Arial" w:cs="Arial"/>
        </w:rPr>
        <w:t xml:space="preserve">nie </w:t>
      </w:r>
      <w:r>
        <w:rPr>
          <w:rFonts w:ascii="Arial" w:hAnsi="Arial" w:cs="Arial"/>
        </w:rPr>
        <w:t xml:space="preserve">w procesowym wspomaganiu. </w:t>
      </w:r>
    </w:p>
    <w:p w:rsidR="007A2D2A" w:rsidRPr="00686EB7" w:rsidRDefault="00CC526A" w:rsidP="00C70343">
      <w:pPr>
        <w:spacing w:after="1" w:line="360" w:lineRule="auto"/>
        <w:ind w:left="-4" w:right="35" w:hanging="10"/>
        <w:rPr>
          <w:rFonts w:ascii="Arial" w:hAnsi="Arial" w:cs="Arial"/>
          <w:b/>
        </w:rPr>
      </w:pPr>
      <w:r w:rsidRPr="00686EB7">
        <w:rPr>
          <w:rFonts w:ascii="Arial" w:hAnsi="Arial" w:cs="Arial"/>
          <w:b/>
        </w:rPr>
        <w:t>Temat:</w:t>
      </w:r>
    </w:p>
    <w:p w:rsidR="00CC526A" w:rsidRPr="00686EB7" w:rsidRDefault="00CC526A" w:rsidP="00C70343">
      <w:pPr>
        <w:spacing w:after="1" w:line="360" w:lineRule="auto"/>
        <w:ind w:left="-4" w:right="35" w:hanging="10"/>
        <w:rPr>
          <w:rFonts w:ascii="Arial" w:hAnsi="Arial" w:cs="Arial"/>
          <w:b/>
        </w:rPr>
      </w:pPr>
      <w:r w:rsidRPr="00686EB7">
        <w:rPr>
          <w:rFonts w:ascii="Arial" w:hAnsi="Arial" w:cs="Arial"/>
          <w:b/>
        </w:rPr>
        <w:t xml:space="preserve">Etapy wspomagania – rola osoby wspomagającej </w:t>
      </w:r>
    </w:p>
    <w:p w:rsidR="00CC526A" w:rsidRPr="00686EB7" w:rsidRDefault="00CC526A" w:rsidP="005F00DF">
      <w:pPr>
        <w:spacing w:after="1" w:line="257" w:lineRule="auto"/>
        <w:ind w:left="-4" w:right="35" w:hanging="10"/>
        <w:rPr>
          <w:rFonts w:ascii="Arial" w:hAnsi="Arial" w:cs="Arial"/>
        </w:rPr>
      </w:pPr>
    </w:p>
    <w:p w:rsidR="00B90EE6" w:rsidRDefault="00B90EE6" w:rsidP="00A56A41">
      <w:pPr>
        <w:pStyle w:val="Akapitzlist"/>
        <w:spacing w:line="360" w:lineRule="auto"/>
        <w:ind w:left="0"/>
        <w:rPr>
          <w:rFonts w:ascii="Arial" w:hAnsi="Arial" w:cs="Arial"/>
        </w:rPr>
      </w:pPr>
      <w:r>
        <w:rPr>
          <w:rFonts w:ascii="Arial" w:hAnsi="Arial" w:cs="Arial"/>
        </w:rPr>
        <w:t xml:space="preserve">Czas: 225 min (5 g.) </w:t>
      </w:r>
    </w:p>
    <w:p w:rsidR="00E12E51" w:rsidRPr="005B354D" w:rsidRDefault="00E12E51" w:rsidP="00085886">
      <w:pPr>
        <w:pStyle w:val="Akapitzlist"/>
        <w:spacing w:line="360" w:lineRule="auto"/>
        <w:ind w:left="0"/>
        <w:jc w:val="both"/>
        <w:rPr>
          <w:rFonts w:ascii="Arial" w:eastAsia="Times New Roman" w:hAnsi="Arial" w:cs="Arial"/>
          <w:lang w:eastAsia="pl-PL"/>
        </w:rPr>
      </w:pPr>
      <w:r w:rsidRPr="00686EB7">
        <w:rPr>
          <w:rFonts w:ascii="Arial" w:hAnsi="Arial" w:cs="Arial"/>
        </w:rPr>
        <w:t>Trener opisuje ścieżkę jaką zgodnie z rozporządzeniem przechodzi Szkoła podczas procesowego wspomagania: diagnoza – ustalanie działań – planowanie i realizacja– ocena efektów.</w:t>
      </w:r>
      <w:r w:rsidR="005B354D">
        <w:rPr>
          <w:rFonts w:ascii="Arial" w:hAnsi="Arial" w:cs="Arial"/>
        </w:rPr>
        <w:t xml:space="preserve"> Pokazuje uczestnikom przykładowy Roczny Plan Wspomagania, jako dokument zawierający wszystkie etapy procesowego wspomagania. Swobodna dyskusja z uczestnikami nad rolą i wartością tego dokumentu. (</w:t>
      </w:r>
      <w:r w:rsidR="005B354D" w:rsidRPr="005B354D">
        <w:rPr>
          <w:rFonts w:ascii="Arial" w:hAnsi="Arial" w:cs="Arial"/>
          <w:b/>
        </w:rPr>
        <w:t>załącznik</w:t>
      </w:r>
      <w:r w:rsidR="00F23ABB">
        <w:rPr>
          <w:rFonts w:ascii="Arial" w:hAnsi="Arial" w:cs="Arial"/>
          <w:b/>
        </w:rPr>
        <w:t xml:space="preserve"> nr </w:t>
      </w:r>
      <w:r w:rsidR="00A56A41">
        <w:rPr>
          <w:rFonts w:ascii="Arial" w:hAnsi="Arial" w:cs="Arial"/>
          <w:b/>
        </w:rPr>
        <w:t>1.</w:t>
      </w:r>
      <w:r w:rsidR="00F23ABB">
        <w:rPr>
          <w:rFonts w:ascii="Arial" w:hAnsi="Arial" w:cs="Arial"/>
          <w:b/>
        </w:rPr>
        <w:t xml:space="preserve">5) </w:t>
      </w:r>
      <w:r w:rsidR="005B354D" w:rsidRPr="005B354D">
        <w:rPr>
          <w:rFonts w:ascii="Arial" w:eastAsia="Times New Roman" w:hAnsi="Arial" w:cs="Arial"/>
          <w:lang w:eastAsia="pl-PL"/>
        </w:rPr>
        <w:t xml:space="preserve"> </w:t>
      </w:r>
    </w:p>
    <w:p w:rsidR="00E12E51" w:rsidRPr="00686EB7" w:rsidRDefault="00E12E51" w:rsidP="00A56A41">
      <w:pPr>
        <w:spacing w:line="360" w:lineRule="auto"/>
        <w:rPr>
          <w:rFonts w:ascii="Arial" w:hAnsi="Arial" w:cs="Arial"/>
        </w:rPr>
      </w:pPr>
      <w:r w:rsidRPr="00686EB7">
        <w:rPr>
          <w:rFonts w:ascii="Arial" w:eastAsia="Times New Roman" w:hAnsi="Arial" w:cs="Arial"/>
          <w:lang w:eastAsia="pl-PL"/>
        </w:rPr>
        <w:t xml:space="preserve">Trener </w:t>
      </w:r>
      <w:r w:rsidRPr="00686EB7">
        <w:rPr>
          <w:rFonts w:ascii="Arial" w:hAnsi="Arial" w:cs="Arial"/>
        </w:rPr>
        <w:t xml:space="preserve"> </w:t>
      </w:r>
      <w:r w:rsidR="00B90EE6">
        <w:rPr>
          <w:rFonts w:ascii="Arial" w:hAnsi="Arial" w:cs="Arial"/>
        </w:rPr>
        <w:t>podkreśla, że do końca dnia</w:t>
      </w:r>
      <w:r w:rsidRPr="00686EB7">
        <w:rPr>
          <w:rFonts w:ascii="Arial" w:hAnsi="Arial" w:cs="Arial"/>
        </w:rPr>
        <w:t xml:space="preserve"> uczestnicy będą pracować nad kolejnymi krokami  procesu:</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 etap – diagnoza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 etap – ustalanie sposobów działania</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III etap – planowanie i realizacja (wdrażanie)</w:t>
      </w:r>
    </w:p>
    <w:p w:rsidR="00E12E51" w:rsidRPr="00686EB7" w:rsidRDefault="00E12E51" w:rsidP="00E12E51">
      <w:pPr>
        <w:pStyle w:val="Akapitzlist"/>
        <w:spacing w:line="360" w:lineRule="auto"/>
        <w:ind w:left="292" w:firstLine="68"/>
        <w:rPr>
          <w:rFonts w:ascii="Arial" w:hAnsi="Arial" w:cs="Arial"/>
          <w:b/>
        </w:rPr>
      </w:pPr>
      <w:r w:rsidRPr="00686EB7">
        <w:rPr>
          <w:rFonts w:ascii="Arial" w:hAnsi="Arial" w:cs="Arial"/>
          <w:b/>
        </w:rPr>
        <w:t>IV etap – ocena efektów</w:t>
      </w:r>
    </w:p>
    <w:p w:rsidR="00B90EE6" w:rsidRDefault="00B90EE6" w:rsidP="00085886">
      <w:pPr>
        <w:spacing w:line="360" w:lineRule="auto"/>
        <w:jc w:val="both"/>
        <w:rPr>
          <w:rFonts w:ascii="Arial" w:hAnsi="Arial" w:cs="Arial"/>
        </w:rPr>
      </w:pPr>
      <w:r w:rsidRPr="00B90EE6">
        <w:rPr>
          <w:rFonts w:ascii="Arial" w:hAnsi="Arial" w:cs="Arial"/>
          <w:b/>
        </w:rPr>
        <w:t xml:space="preserve">Ćwiczenie: </w:t>
      </w:r>
      <w:r>
        <w:rPr>
          <w:rFonts w:ascii="Arial" w:hAnsi="Arial" w:cs="Arial"/>
        </w:rPr>
        <w:t>Trener rozpoczyna ten etap pracy od ćwiczenia 15 krzeseł lub kładka, które ma być podstawą do wysnucia wniosku o konieczności współpracy w zespole, jako niezbędnego warunku osiągania celów i  realizowania zadań. Jest to ważne ze względu na to, że aby procesowe wspomaganie przyniosło rzeczywisty efekt – realną zmianę w danej szkole, niezbędna jest współpraca wszystkich podmiotów (dyrekcja, nauczyciele, wspomagacz, uczniowie, rodzice, organ prowadzący, społeczność lokalna, itd. ). Warto też zwrócić uwagę</w:t>
      </w:r>
      <w:r w:rsidR="00085886">
        <w:rPr>
          <w:rFonts w:ascii="Arial" w:hAnsi="Arial" w:cs="Arial"/>
        </w:rPr>
        <w:br/>
      </w:r>
      <w:r>
        <w:rPr>
          <w:rFonts w:ascii="Arial" w:hAnsi="Arial" w:cs="Arial"/>
        </w:rPr>
        <w:t xml:space="preserve"> na zasadniczą rolę komunikacji/umiejętności komunikacyjnych we wspólnym działaniu. (opis ćwiczeń –</w:t>
      </w:r>
      <w:r w:rsidR="00F23ABB">
        <w:rPr>
          <w:rFonts w:ascii="Arial" w:hAnsi="Arial" w:cs="Arial"/>
        </w:rPr>
        <w:t xml:space="preserve"> </w:t>
      </w:r>
      <w:r w:rsidR="00F23ABB" w:rsidRPr="00C20835">
        <w:rPr>
          <w:rFonts w:ascii="Arial" w:hAnsi="Arial" w:cs="Arial"/>
          <w:b/>
        </w:rPr>
        <w:t xml:space="preserve">załącznik </w:t>
      </w:r>
      <w:r w:rsidR="006E2923">
        <w:rPr>
          <w:rFonts w:ascii="Arial" w:hAnsi="Arial" w:cs="Arial"/>
          <w:b/>
        </w:rPr>
        <w:t>1.</w:t>
      </w:r>
      <w:r w:rsidRPr="00C20835">
        <w:rPr>
          <w:rFonts w:ascii="Arial" w:hAnsi="Arial" w:cs="Arial"/>
          <w:b/>
        </w:rPr>
        <w:t>6</w:t>
      </w:r>
      <w:r w:rsidR="00F23ABB" w:rsidRPr="00C20835">
        <w:rPr>
          <w:rFonts w:ascii="Arial" w:hAnsi="Arial" w:cs="Arial"/>
          <w:b/>
        </w:rPr>
        <w:t xml:space="preserve"> i </w:t>
      </w:r>
      <w:r w:rsidR="006E2923">
        <w:rPr>
          <w:rFonts w:ascii="Arial" w:hAnsi="Arial" w:cs="Arial"/>
          <w:b/>
        </w:rPr>
        <w:t>1.</w:t>
      </w:r>
      <w:r w:rsidR="00F23ABB" w:rsidRPr="00C20835">
        <w:rPr>
          <w:rFonts w:ascii="Arial" w:hAnsi="Arial" w:cs="Arial"/>
          <w:b/>
        </w:rPr>
        <w:t>7</w:t>
      </w:r>
      <w:r w:rsidRPr="00C20835">
        <w:rPr>
          <w:rFonts w:ascii="Arial" w:hAnsi="Arial" w:cs="Arial"/>
          <w:b/>
        </w:rPr>
        <w:t>).</w:t>
      </w:r>
      <w:r>
        <w:rPr>
          <w:rFonts w:ascii="Arial" w:hAnsi="Arial" w:cs="Arial"/>
        </w:rPr>
        <w:t xml:space="preserve"> </w:t>
      </w:r>
    </w:p>
    <w:p w:rsidR="00E12E51" w:rsidRPr="00686EB7" w:rsidRDefault="00E12E51" w:rsidP="00085886">
      <w:pPr>
        <w:spacing w:line="360" w:lineRule="auto"/>
        <w:jc w:val="both"/>
        <w:rPr>
          <w:rFonts w:ascii="Arial" w:hAnsi="Arial" w:cs="Arial"/>
        </w:rPr>
      </w:pPr>
      <w:r w:rsidRPr="00686EB7">
        <w:rPr>
          <w:rFonts w:ascii="Arial" w:hAnsi="Arial" w:cs="Arial"/>
        </w:rPr>
        <w:lastRenderedPageBreak/>
        <w:t>Trener przygotowuje wcześniej 4 plakaty</w:t>
      </w:r>
      <w:r w:rsidR="0094265D" w:rsidRPr="00686EB7">
        <w:rPr>
          <w:rFonts w:ascii="Arial" w:hAnsi="Arial" w:cs="Arial"/>
        </w:rPr>
        <w:t xml:space="preserve"> </w:t>
      </w:r>
      <w:r w:rsidRPr="00686EB7">
        <w:rPr>
          <w:rFonts w:ascii="Arial" w:hAnsi="Arial" w:cs="Arial"/>
        </w:rPr>
        <w:t xml:space="preserve">do </w:t>
      </w:r>
      <w:r w:rsidR="00B90EE6">
        <w:rPr>
          <w:rFonts w:ascii="Arial" w:hAnsi="Arial" w:cs="Arial"/>
        </w:rPr>
        <w:t>każdego etapu wspomagania</w:t>
      </w:r>
      <w:r w:rsidRPr="00686EB7">
        <w:rPr>
          <w:rFonts w:ascii="Arial" w:hAnsi="Arial" w:cs="Arial"/>
        </w:rPr>
        <w:t>. Następnie zaprasza uczestników do pracy metodą „world  cafe” lub wędrujących plakatów i prosi</w:t>
      </w:r>
      <w:r w:rsidR="006E2923">
        <w:rPr>
          <w:rFonts w:ascii="Arial" w:hAnsi="Arial" w:cs="Arial"/>
        </w:rPr>
        <w:t>,</w:t>
      </w:r>
      <w:r w:rsidRPr="00686EB7">
        <w:rPr>
          <w:rFonts w:ascii="Arial" w:hAnsi="Arial" w:cs="Arial"/>
        </w:rPr>
        <w:t xml:space="preserve"> aby uczestnicy </w:t>
      </w:r>
      <w:r w:rsidR="00085886">
        <w:rPr>
          <w:rFonts w:ascii="Arial" w:hAnsi="Arial" w:cs="Arial"/>
        </w:rPr>
        <w:br/>
      </w:r>
      <w:r w:rsidRPr="00686EB7">
        <w:rPr>
          <w:rFonts w:ascii="Arial" w:hAnsi="Arial" w:cs="Arial"/>
        </w:rPr>
        <w:t>na każdym plakacie napisali</w:t>
      </w:r>
      <w:r w:rsidR="006E2923">
        <w:rPr>
          <w:rFonts w:ascii="Arial" w:hAnsi="Arial" w:cs="Arial"/>
        </w:rPr>
        <w:t>,</w:t>
      </w:r>
      <w:r w:rsidRPr="00686EB7">
        <w:rPr>
          <w:rFonts w:ascii="Arial" w:hAnsi="Arial" w:cs="Arial"/>
        </w:rPr>
        <w:t xml:space="preserve"> jaka jest rola poszczególnych osób w kolejnych etapach.</w:t>
      </w:r>
    </w:p>
    <w:p w:rsidR="007A2D2A" w:rsidRDefault="00E12E51" w:rsidP="00085886">
      <w:pPr>
        <w:spacing w:after="1" w:line="360" w:lineRule="auto"/>
        <w:ind w:right="35" w:hanging="14"/>
        <w:jc w:val="both"/>
        <w:rPr>
          <w:rFonts w:ascii="Arial" w:hAnsi="Arial" w:cs="Arial"/>
        </w:rPr>
      </w:pPr>
      <w:r w:rsidRPr="00686EB7">
        <w:rPr>
          <w:rFonts w:ascii="Arial" w:hAnsi="Arial" w:cs="Arial"/>
        </w:rPr>
        <w:t>Co robi dyrektor na każdym etapie?/ Co robi osoba wspomagająca?/Co robi nauczyciel?/</w:t>
      </w:r>
      <w:r w:rsidR="00085886">
        <w:rPr>
          <w:rFonts w:ascii="Arial" w:hAnsi="Arial" w:cs="Arial"/>
        </w:rPr>
        <w:br/>
      </w:r>
      <w:r w:rsidRPr="00686EB7">
        <w:rPr>
          <w:rFonts w:ascii="Arial" w:hAnsi="Arial" w:cs="Arial"/>
        </w:rPr>
        <w:t>Co robi reszta społeczności? (uczniowie, rodzice, pracownicy niepedagogiczni)</w:t>
      </w:r>
      <w:r w:rsidR="00085886">
        <w:rPr>
          <w:rFonts w:ascii="Arial" w:hAnsi="Arial" w:cs="Arial"/>
        </w:rPr>
        <w:t>.</w:t>
      </w:r>
    </w:p>
    <w:p w:rsidR="003C6ED8" w:rsidRPr="00686EB7" w:rsidRDefault="003C6ED8" w:rsidP="00085886">
      <w:pPr>
        <w:spacing w:after="1" w:line="360" w:lineRule="auto"/>
        <w:ind w:right="35" w:hanging="14"/>
        <w:jc w:val="both"/>
        <w:rPr>
          <w:rFonts w:ascii="Arial" w:hAnsi="Arial" w:cs="Arial"/>
        </w:rPr>
      </w:pPr>
      <w:r>
        <w:rPr>
          <w:rFonts w:ascii="Arial" w:hAnsi="Arial" w:cs="Arial"/>
        </w:rPr>
        <w:t xml:space="preserve">Trener umieszcza plakaty na ścianie – w dalszej części pracy będzie uzupełniam o wnioski </w:t>
      </w:r>
      <w:r w:rsidR="00085886">
        <w:rPr>
          <w:rFonts w:ascii="Arial" w:hAnsi="Arial" w:cs="Arial"/>
        </w:rPr>
        <w:br/>
      </w:r>
      <w:r>
        <w:rPr>
          <w:rFonts w:ascii="Arial" w:hAnsi="Arial" w:cs="Arial"/>
        </w:rPr>
        <w:t xml:space="preserve">i narzędzia dotyczące danego etapu. </w:t>
      </w:r>
    </w:p>
    <w:p w:rsidR="00DE7FC4" w:rsidRDefault="00E12E51" w:rsidP="00085886">
      <w:pPr>
        <w:shd w:val="clear" w:color="auto" w:fill="FFFFFF"/>
        <w:spacing w:before="100" w:beforeAutospacing="1" w:after="100" w:afterAutospacing="1" w:line="360" w:lineRule="auto"/>
        <w:jc w:val="both"/>
        <w:rPr>
          <w:rFonts w:ascii="Arial" w:hAnsi="Arial" w:cs="Arial"/>
        </w:rPr>
      </w:pPr>
      <w:r w:rsidRPr="00686EB7">
        <w:rPr>
          <w:rFonts w:ascii="Arial" w:hAnsi="Arial" w:cs="Arial"/>
        </w:rPr>
        <w:t>Trener informuje, że podczas dalszej części spotkania będzie przyglądać się wspólnie</w:t>
      </w:r>
      <w:r w:rsidR="00D25071">
        <w:rPr>
          <w:rFonts w:ascii="Arial" w:hAnsi="Arial" w:cs="Arial"/>
        </w:rPr>
        <w:br/>
      </w:r>
      <w:r w:rsidRPr="00686EB7">
        <w:rPr>
          <w:rFonts w:ascii="Arial" w:hAnsi="Arial" w:cs="Arial"/>
        </w:rPr>
        <w:t xml:space="preserve"> z uczestnikami kolejnym krokom procesu. Pierwszym etapem jest DIAGNOZA. Uczestnicy zastanawiają się</w:t>
      </w:r>
      <w:r w:rsidR="00B90EE6">
        <w:rPr>
          <w:rFonts w:ascii="Arial" w:hAnsi="Arial" w:cs="Arial"/>
        </w:rPr>
        <w:t>,</w:t>
      </w:r>
      <w:r w:rsidRPr="00686EB7">
        <w:rPr>
          <w:rFonts w:ascii="Arial" w:hAnsi="Arial" w:cs="Arial"/>
        </w:rPr>
        <w:t xml:space="preserve"> co się dzieje na tym etapie w szkole, oraz kto za to odpowiada. Jakie mają doświadczenia związane z obszarem diagnozy w swojej szkole, jakie metody znają, stosują. Czy mają doświadczenia z SORE lub innymi osobami, które taką rolę pełniły. Jakie działania się sprawdziły, co można byłoby zrobić inaczej. </w:t>
      </w:r>
    </w:p>
    <w:p w:rsidR="00F23ABB" w:rsidRDefault="00F23ABB" w:rsidP="00085886">
      <w:pPr>
        <w:shd w:val="clear" w:color="auto" w:fill="FFFFFF"/>
        <w:spacing w:before="100" w:beforeAutospacing="1" w:after="100" w:afterAutospacing="1" w:line="360" w:lineRule="auto"/>
        <w:jc w:val="both"/>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4" w:history="1">
        <w:r w:rsidRPr="00F206A4">
          <w:rPr>
            <w:rStyle w:val="Hipercze"/>
            <w:rFonts w:ascii="Arial" w:hAnsi="Arial" w:cs="Arial"/>
          </w:rPr>
          <w:t>https://www.ore.edu.pl/2015/04/poradniki-4/</w:t>
        </w:r>
      </w:hyperlink>
      <w:r>
        <w:rPr>
          <w:rFonts w:ascii="Arial" w:hAnsi="Arial" w:cs="Arial"/>
        </w:rPr>
        <w:t xml:space="preserve"> </w:t>
      </w:r>
      <w:r w:rsidR="00085886">
        <w:rPr>
          <w:rFonts w:ascii="Arial" w:hAnsi="Arial" w:cs="Arial"/>
        </w:rPr>
        <w:br/>
      </w:r>
      <w:r>
        <w:rPr>
          <w:rFonts w:ascii="Arial" w:hAnsi="Arial" w:cs="Arial"/>
        </w:rPr>
        <w:t>i w oparciu o poradnik</w:t>
      </w:r>
      <w:r w:rsidRPr="00F23ABB">
        <w:rPr>
          <w:rFonts w:ascii="Arial" w:hAnsi="Arial" w:cs="Arial"/>
        </w:rPr>
        <w:t xml:space="preserve">:  </w:t>
      </w:r>
      <w:hyperlink r:id="rId15"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 Zeszyt 2. Diagnoza pracy szkoły.</w:t>
        </w:r>
      </w:hyperlink>
      <w:r w:rsidR="00DE7FC4">
        <w:rPr>
          <w:rFonts w:ascii="Arial" w:hAnsi="Arial" w:cs="Arial"/>
        </w:rPr>
        <w:t xml:space="preserve"> I w oparciu o zamieszone tam materiały omawia z uczestnikami wybrane metody diagnozowania, analizując </w:t>
      </w:r>
      <w:r w:rsidR="00D25071">
        <w:rPr>
          <w:rFonts w:ascii="Arial" w:hAnsi="Arial" w:cs="Arial"/>
        </w:rPr>
        <w:br/>
      </w:r>
      <w:r w:rsidR="00DE7FC4">
        <w:rPr>
          <w:rFonts w:ascii="Arial" w:hAnsi="Arial" w:cs="Arial"/>
        </w:rPr>
        <w:t>je w kontekście przydatności – ki</w:t>
      </w:r>
      <w:r w:rsidR="00D25071">
        <w:rPr>
          <w:rFonts w:ascii="Arial" w:hAnsi="Arial" w:cs="Arial"/>
        </w:rPr>
        <w:t>edy jaką metodę</w:t>
      </w:r>
      <w:r w:rsidR="00DE7FC4">
        <w:rPr>
          <w:rFonts w:ascii="Arial" w:hAnsi="Arial" w:cs="Arial"/>
        </w:rPr>
        <w:t xml:space="preserve"> stosować. </w:t>
      </w:r>
    </w:p>
    <w:p w:rsidR="00E12E51" w:rsidRPr="00686EB7" w:rsidRDefault="00E12E51" w:rsidP="00D25071">
      <w:pPr>
        <w:spacing w:after="0" w:line="360" w:lineRule="auto"/>
        <w:jc w:val="both"/>
        <w:rPr>
          <w:rFonts w:ascii="Arial" w:hAnsi="Arial" w:cs="Arial"/>
        </w:rPr>
      </w:pPr>
      <w:r w:rsidRPr="00686EB7">
        <w:rPr>
          <w:rFonts w:ascii="Arial" w:hAnsi="Arial" w:cs="Arial"/>
          <w:u w:val="single"/>
        </w:rPr>
        <w:t xml:space="preserve">Wnioski: </w:t>
      </w:r>
      <w:r w:rsidRPr="00686EB7">
        <w:rPr>
          <w:rFonts w:ascii="Arial" w:hAnsi="Arial" w:cs="Arial"/>
        </w:rPr>
        <w:t xml:space="preserve">Jeśli myślimy o rozwoju szkoły, to oczywiste jest, że wiążę się on ze zmianami zachodzącymi w szkole. Bywa, że nie cała społeczność zdaje sobie sprawę z potrzeby zmiany, dlatego wykreowanie poczucia konieczności zmiany to etap, kiedy RP wraz </w:t>
      </w:r>
      <w:r w:rsidR="00D25071">
        <w:rPr>
          <w:rFonts w:ascii="Arial" w:hAnsi="Arial" w:cs="Arial"/>
        </w:rPr>
        <w:br/>
      </w:r>
      <w:r w:rsidRPr="00686EB7">
        <w:rPr>
          <w:rFonts w:ascii="Arial" w:hAnsi="Arial" w:cs="Arial"/>
        </w:rPr>
        <w:t xml:space="preserve">z dyrektorem uświadamiają sobie taką potrzebę. Może to nastąpić w efekcie przeprowadzonej diagnozy potrzeb szkoły (zarówno celowego badania jak i wniosków </w:t>
      </w:r>
      <w:r w:rsidR="00D25071">
        <w:rPr>
          <w:rFonts w:ascii="Arial" w:hAnsi="Arial" w:cs="Arial"/>
        </w:rPr>
        <w:br/>
      </w:r>
      <w:r w:rsidRPr="00686EB7">
        <w:rPr>
          <w:rFonts w:ascii="Arial" w:hAnsi="Arial" w:cs="Arial"/>
        </w:rPr>
        <w:t xml:space="preserve">z ewaluacji wewn./zewn./wyników egz. zewn. Itd.). </w:t>
      </w:r>
      <w:r w:rsidRPr="00686EB7">
        <w:rPr>
          <w:rFonts w:ascii="Arial" w:hAnsi="Arial" w:cs="Arial"/>
          <w:b/>
        </w:rPr>
        <w:t>Szkoła może skorzystać z pomocy specjalisty z zewnątrz</w:t>
      </w:r>
      <w:r w:rsidR="00EF1BE2" w:rsidRPr="00686EB7">
        <w:rPr>
          <w:rFonts w:ascii="Arial" w:hAnsi="Arial" w:cs="Arial"/>
          <w:b/>
        </w:rPr>
        <w:t xml:space="preserve"> – osoby wspomagającej, </w:t>
      </w:r>
      <w:r w:rsidR="00EF1BE2" w:rsidRPr="00686EB7">
        <w:rPr>
          <w:rFonts w:ascii="Arial" w:hAnsi="Arial" w:cs="Arial"/>
        </w:rPr>
        <w:t xml:space="preserve"> która</w:t>
      </w:r>
      <w:r w:rsidRPr="00686EB7">
        <w:rPr>
          <w:rFonts w:ascii="Arial" w:hAnsi="Arial" w:cs="Arial"/>
        </w:rPr>
        <w:t xml:space="preserve"> zorganizuje przestrzeń</w:t>
      </w:r>
      <w:r w:rsidR="00D25071">
        <w:rPr>
          <w:rFonts w:ascii="Arial" w:hAnsi="Arial" w:cs="Arial"/>
        </w:rPr>
        <w:br/>
      </w:r>
      <w:r w:rsidRPr="00686EB7">
        <w:rPr>
          <w:rFonts w:ascii="Arial" w:hAnsi="Arial" w:cs="Arial"/>
        </w:rPr>
        <w:t xml:space="preserve"> do dyskusji/badania – może to być jednak sam dyrektor lub nauczyciele, którzy będą inicjatorami takiego rozpoznania potrzeb szkoły.</w:t>
      </w:r>
    </w:p>
    <w:p w:rsidR="00E12E51" w:rsidRPr="00686EB7" w:rsidRDefault="00EF1BE2" w:rsidP="00D25071">
      <w:pPr>
        <w:spacing w:after="0" w:line="360" w:lineRule="auto"/>
        <w:jc w:val="both"/>
        <w:rPr>
          <w:rFonts w:ascii="Arial" w:hAnsi="Arial" w:cs="Arial"/>
        </w:rPr>
      </w:pPr>
      <w:r w:rsidRPr="00686EB7">
        <w:rPr>
          <w:rFonts w:ascii="Arial" w:hAnsi="Arial" w:cs="Arial"/>
        </w:rPr>
        <w:t xml:space="preserve">W pilotażu na tym etapie osoba wspomagająca </w:t>
      </w:r>
      <w:r w:rsidR="00E12E51" w:rsidRPr="00686EB7">
        <w:rPr>
          <w:rFonts w:ascii="Arial" w:hAnsi="Arial" w:cs="Arial"/>
        </w:rPr>
        <w:t>spotyka</w:t>
      </w:r>
      <w:r w:rsidR="00B90EE6">
        <w:rPr>
          <w:rFonts w:ascii="Arial" w:hAnsi="Arial" w:cs="Arial"/>
        </w:rPr>
        <w:t>ła</w:t>
      </w:r>
      <w:r w:rsidR="00E12E51" w:rsidRPr="00686EB7">
        <w:rPr>
          <w:rFonts w:ascii="Arial" w:hAnsi="Arial" w:cs="Arial"/>
        </w:rPr>
        <w:t xml:space="preserve"> się </w:t>
      </w:r>
      <w:r w:rsidR="00B90EE6">
        <w:rPr>
          <w:rFonts w:ascii="Arial" w:hAnsi="Arial" w:cs="Arial"/>
        </w:rPr>
        <w:t>z dyrektorem i RP, oraz inicjowała</w:t>
      </w:r>
      <w:r w:rsidR="00E12E51" w:rsidRPr="00686EB7">
        <w:rPr>
          <w:rFonts w:ascii="Arial" w:hAnsi="Arial" w:cs="Arial"/>
        </w:rPr>
        <w:t xml:space="preserve"> warsztat diagnostyczno-rozwojowy. Wskazujemy na kluczową rolę dyrektora </w:t>
      </w:r>
      <w:r w:rsidR="00D25071">
        <w:rPr>
          <w:rFonts w:ascii="Arial" w:hAnsi="Arial" w:cs="Arial"/>
        </w:rPr>
        <w:br/>
      </w:r>
      <w:r w:rsidR="00E12E51" w:rsidRPr="00686EB7">
        <w:rPr>
          <w:rFonts w:ascii="Arial" w:hAnsi="Arial" w:cs="Arial"/>
        </w:rPr>
        <w:t xml:space="preserve">na etapie inicjowania zmiany i jego wpływu na RP. </w:t>
      </w:r>
    </w:p>
    <w:p w:rsidR="00E12E51" w:rsidRPr="00686EB7" w:rsidRDefault="00E12E51" w:rsidP="00D25071">
      <w:pPr>
        <w:spacing w:after="0" w:line="360" w:lineRule="auto"/>
        <w:jc w:val="both"/>
        <w:rPr>
          <w:rFonts w:ascii="Arial" w:hAnsi="Arial" w:cs="Arial"/>
        </w:rPr>
      </w:pPr>
      <w:r w:rsidRPr="00686EB7">
        <w:rPr>
          <w:rFonts w:ascii="Arial" w:hAnsi="Arial" w:cs="Arial"/>
        </w:rPr>
        <w:lastRenderedPageBreak/>
        <w:t>Trener propon</w:t>
      </w:r>
      <w:r w:rsidR="00B90EE6">
        <w:rPr>
          <w:rFonts w:ascii="Arial" w:hAnsi="Arial" w:cs="Arial"/>
        </w:rPr>
        <w:t>uje ćwiczenie dotyczące „</w:t>
      </w:r>
      <w:r w:rsidR="00B90EE6" w:rsidRPr="00DE7FC4">
        <w:rPr>
          <w:rFonts w:ascii="Arial" w:hAnsi="Arial" w:cs="Arial"/>
          <w:b/>
        </w:rPr>
        <w:t>Profil</w:t>
      </w:r>
      <w:r w:rsidRPr="00DE7FC4">
        <w:rPr>
          <w:rFonts w:ascii="Arial" w:hAnsi="Arial" w:cs="Arial"/>
          <w:b/>
        </w:rPr>
        <w:t xml:space="preserve"> szkoły</w:t>
      </w:r>
      <w:r w:rsidRPr="00686EB7">
        <w:rPr>
          <w:rFonts w:ascii="Arial" w:hAnsi="Arial" w:cs="Arial"/>
        </w:rPr>
        <w:t>”</w:t>
      </w:r>
      <w:r w:rsidR="00D25071">
        <w:rPr>
          <w:rFonts w:ascii="Arial" w:hAnsi="Arial" w:cs="Arial"/>
        </w:rPr>
        <w:t xml:space="preserve"> </w:t>
      </w:r>
      <w:r w:rsidR="00D25071" w:rsidRPr="00D25071">
        <w:rPr>
          <w:rFonts w:ascii="Arial" w:hAnsi="Arial" w:cs="Arial"/>
          <w:b/>
        </w:rPr>
        <w:t>(załącznik 1.8. i 1.9.)</w:t>
      </w:r>
      <w:r w:rsidRPr="00D25071">
        <w:rPr>
          <w:rFonts w:ascii="Arial" w:hAnsi="Arial" w:cs="Arial"/>
          <w:b/>
        </w:rPr>
        <w:t>,</w:t>
      </w:r>
      <w:r w:rsidRPr="00686EB7">
        <w:rPr>
          <w:rFonts w:ascii="Arial" w:hAnsi="Arial" w:cs="Arial"/>
        </w:rPr>
        <w:t xml:space="preserve"> ponieważ przygotowanie takiego profilu może stanowić dla dyrektorów pomysł na uświadomienie potrzeby zmiany w szkole.</w:t>
      </w:r>
    </w:p>
    <w:p w:rsidR="00E12E51" w:rsidRPr="00686EB7" w:rsidRDefault="00E12E51" w:rsidP="00D25071">
      <w:pPr>
        <w:spacing w:after="0" w:line="360" w:lineRule="auto"/>
        <w:jc w:val="both"/>
        <w:rPr>
          <w:rFonts w:ascii="Arial" w:hAnsi="Arial" w:cs="Arial"/>
        </w:rPr>
      </w:pPr>
      <w:r w:rsidRPr="00686EB7">
        <w:rPr>
          <w:rFonts w:ascii="Arial" w:hAnsi="Arial" w:cs="Arial"/>
        </w:rPr>
        <w:t>Trener wyjaśnia, że nowy system doskonalenia jest narzędziem, które docelowo ma służ</w:t>
      </w:r>
      <w:r w:rsidR="0030747C">
        <w:rPr>
          <w:rFonts w:ascii="Arial" w:hAnsi="Arial" w:cs="Arial"/>
        </w:rPr>
        <w:t>yć poprawie jakości pracy przedszkola</w:t>
      </w:r>
      <w:r w:rsidRPr="00686EB7">
        <w:rPr>
          <w:rFonts w:ascii="Arial" w:hAnsi="Arial" w:cs="Arial"/>
        </w:rPr>
        <w:t>. Poprawa jakości jest równoznaczna z wprowadzaniem pewnych zmian. Nie ma możliwości celowego działania, jeśli nie określimy obszaru, którego ma on dotyczyć. Celem zamoderowania takiego działania w warunkach szkoleniowych, przećwiczymy sobie teraz sposób wyboru obszaru do zmian, który będzie jednocześnie wprowadzeniem do ćwiczenia:</w:t>
      </w:r>
    </w:p>
    <w:p w:rsidR="00E12E51" w:rsidRPr="00686EB7" w:rsidRDefault="00E12E51" w:rsidP="00E12E51">
      <w:pPr>
        <w:spacing w:after="0" w:line="360" w:lineRule="auto"/>
        <w:jc w:val="both"/>
        <w:rPr>
          <w:rFonts w:ascii="Arial" w:hAnsi="Arial" w:cs="Arial"/>
        </w:rPr>
      </w:pPr>
      <w:r w:rsidRPr="00686EB7">
        <w:rPr>
          <w:rFonts w:ascii="Arial" w:hAnsi="Arial" w:cs="Arial"/>
          <w:b/>
        </w:rPr>
        <w:t>Ćwiczenie:</w:t>
      </w:r>
      <w:r w:rsidRPr="00686EB7">
        <w:rPr>
          <w:rFonts w:ascii="Arial" w:hAnsi="Arial" w:cs="Arial"/>
        </w:rPr>
        <w:t xml:space="preserve"> Łączy</w:t>
      </w:r>
      <w:r w:rsidR="0038635C">
        <w:rPr>
          <w:rFonts w:ascii="Arial" w:hAnsi="Arial" w:cs="Arial"/>
        </w:rPr>
        <w:t>my uczestników w 4</w:t>
      </w:r>
      <w:r w:rsidR="00B90EE6">
        <w:rPr>
          <w:rFonts w:ascii="Arial" w:hAnsi="Arial" w:cs="Arial"/>
        </w:rPr>
        <w:t xml:space="preserve"> zespoł</w:t>
      </w:r>
      <w:r w:rsidR="0038635C">
        <w:rPr>
          <w:rFonts w:ascii="Arial" w:hAnsi="Arial" w:cs="Arial"/>
        </w:rPr>
        <w:t>y</w:t>
      </w:r>
      <w:r w:rsidRPr="00686EB7">
        <w:rPr>
          <w:rFonts w:ascii="Arial" w:hAnsi="Arial" w:cs="Arial"/>
        </w:rPr>
        <w:t>. Każdy zespół otrzymuje studium przypadku – opis szkoły</w:t>
      </w:r>
      <w:r w:rsidR="0030747C">
        <w:rPr>
          <w:rFonts w:ascii="Arial" w:hAnsi="Arial" w:cs="Arial"/>
        </w:rPr>
        <w:t>/przedszkola</w:t>
      </w:r>
      <w:r w:rsidRPr="00686EB7">
        <w:rPr>
          <w:rFonts w:ascii="Arial" w:hAnsi="Arial" w:cs="Arial"/>
        </w:rPr>
        <w:t xml:space="preserve">. Zadaniem ich jest określenie obszaru do zmiany z </w:t>
      </w:r>
      <w:r w:rsidR="00B90EE6">
        <w:rPr>
          <w:rFonts w:ascii="Arial" w:hAnsi="Arial" w:cs="Arial"/>
        </w:rPr>
        <w:t>uwzględnieniem wymagań państwa -</w:t>
      </w:r>
      <w:r w:rsidRPr="00686EB7">
        <w:rPr>
          <w:rFonts w:ascii="Arial" w:hAnsi="Arial" w:cs="Arial"/>
        </w:rPr>
        <w:t xml:space="preserve"> kompetencji kluczowych</w:t>
      </w:r>
      <w:r w:rsidR="00B90EE6">
        <w:rPr>
          <w:rFonts w:ascii="Arial" w:hAnsi="Arial" w:cs="Arial"/>
        </w:rPr>
        <w:t>.</w:t>
      </w:r>
    </w:p>
    <w:p w:rsidR="00EF1BE2" w:rsidRPr="00686EB7" w:rsidRDefault="00E12E51" w:rsidP="00D25071">
      <w:pPr>
        <w:spacing w:after="0" w:line="360" w:lineRule="auto"/>
        <w:jc w:val="both"/>
        <w:rPr>
          <w:rFonts w:ascii="Arial" w:hAnsi="Arial" w:cs="Arial"/>
        </w:rPr>
      </w:pPr>
      <w:r w:rsidRPr="00686EB7">
        <w:rPr>
          <w:rFonts w:ascii="Arial" w:hAnsi="Arial" w:cs="Arial"/>
        </w:rPr>
        <w:t xml:space="preserve">Każdy zespół, który dokonał wyboru – podaje swój obszar do zmiany – trener zapisuje propozycje na flipcharcie. Trener inicjuje z uczestnikami dyskusję nt. wyboru JEDNEGO </w:t>
      </w:r>
      <w:r w:rsidR="00EF1BE2" w:rsidRPr="00686EB7">
        <w:rPr>
          <w:rFonts w:ascii="Arial" w:hAnsi="Arial" w:cs="Arial"/>
        </w:rPr>
        <w:t xml:space="preserve">obszaru spośród wybranych i zapisanych propozycji. </w:t>
      </w:r>
    </w:p>
    <w:p w:rsidR="00EF1BE2" w:rsidRPr="00686EB7" w:rsidRDefault="00EF1BE2" w:rsidP="00D25071">
      <w:pPr>
        <w:spacing w:after="0" w:line="360" w:lineRule="auto"/>
        <w:jc w:val="both"/>
        <w:rPr>
          <w:rFonts w:ascii="Arial" w:hAnsi="Arial" w:cs="Arial"/>
          <w:i/>
        </w:rPr>
      </w:pPr>
      <w:r w:rsidRPr="00686EB7">
        <w:rPr>
          <w:rFonts w:ascii="Arial" w:hAnsi="Arial" w:cs="Arial"/>
          <w:i/>
        </w:rPr>
        <w:t>*Ostatecznie warto aby w efekcie tej dyskusji trener pokierował uczestników w kierunku wyboru Kompetencji: „Umiejętność uczenia się” – bowiem na tym obszarze będzie odbywała się praca w ćwiczeniu metodą budowania profilu szkoły.</w:t>
      </w:r>
    </w:p>
    <w:p w:rsidR="00EF1BE2" w:rsidRPr="00686EB7" w:rsidRDefault="00EF1BE2" w:rsidP="00D25071">
      <w:pPr>
        <w:spacing w:after="0" w:line="360" w:lineRule="auto"/>
        <w:jc w:val="both"/>
        <w:rPr>
          <w:rFonts w:ascii="Arial" w:hAnsi="Arial" w:cs="Arial"/>
        </w:rPr>
      </w:pPr>
      <w:r w:rsidRPr="00686EB7">
        <w:rPr>
          <w:rFonts w:ascii="Arial" w:hAnsi="Arial" w:cs="Arial"/>
        </w:rPr>
        <w:t>Trener pyta</w:t>
      </w:r>
      <w:r w:rsidR="0038635C">
        <w:rPr>
          <w:rFonts w:ascii="Arial" w:hAnsi="Arial" w:cs="Arial"/>
        </w:rPr>
        <w:t>,</w:t>
      </w:r>
      <w:r w:rsidRPr="00686EB7">
        <w:rPr>
          <w:rFonts w:ascii="Arial" w:hAnsi="Arial" w:cs="Arial"/>
        </w:rPr>
        <w:t xml:space="preserve"> na ile uczestnicy odnajdują się w tym, </w:t>
      </w:r>
      <w:r w:rsidR="0071071F" w:rsidRPr="00686EB7">
        <w:rPr>
          <w:rFonts w:ascii="Arial" w:hAnsi="Arial" w:cs="Arial"/>
        </w:rPr>
        <w:t>co zostało ustalone. Wyjaśnia, ż</w:t>
      </w:r>
      <w:r w:rsidRPr="00686EB7">
        <w:rPr>
          <w:rFonts w:ascii="Arial" w:hAnsi="Arial" w:cs="Arial"/>
        </w:rPr>
        <w:t>e podobnie pracuje rada pedagogiczna w sytuacji, w której ustalamy wspólny obszar – dla jednych on będzie bliższy, dla innych bardziej odległy, ale ważne jest, aby jego sformułowanie  było wynikiem wspólnej pracy. Nauczyciele musza też wiedzieć, ze wybór jakiegoś obszaru to wybór priorytetu. Jeśli myślimy o rozwoju szkoły jak o procesie.</w:t>
      </w:r>
    </w:p>
    <w:p w:rsidR="00EF1BE2" w:rsidRPr="00686EB7" w:rsidRDefault="00EF1BE2" w:rsidP="00D25071">
      <w:pPr>
        <w:spacing w:after="0" w:line="360" w:lineRule="auto"/>
        <w:jc w:val="both"/>
        <w:rPr>
          <w:rFonts w:ascii="Arial" w:hAnsi="Arial" w:cs="Arial"/>
        </w:rPr>
      </w:pPr>
      <w:r w:rsidRPr="00686EB7">
        <w:rPr>
          <w:rFonts w:ascii="Arial" w:hAnsi="Arial" w:cs="Arial"/>
        </w:rPr>
        <w:t>W dalszej części ćwiczenia uczestnicy</w:t>
      </w:r>
      <w:r w:rsidR="003C6ED8">
        <w:rPr>
          <w:rFonts w:ascii="Arial" w:hAnsi="Arial" w:cs="Arial"/>
        </w:rPr>
        <w:t xml:space="preserve"> (każda grupa) </w:t>
      </w:r>
      <w:r w:rsidRPr="00686EB7">
        <w:rPr>
          <w:rFonts w:ascii="Arial" w:hAnsi="Arial" w:cs="Arial"/>
        </w:rPr>
        <w:t xml:space="preserve"> losują role w jakie się „wcielą” (rodziców, uczniów, nauczycieli i pracowników niepedagogicznych). Zadaniem zespołów jest ustalenie wspólnej oceny (++, +, -, - -) dla wytypowanych w załączniku kategorii - ważne aby każda ocena była uargumentowana. Aby ułatwić dokonanie oceny, uczestnicy posiłkują się pytaniami do ww. kategorii, która są przygotowane w załączniku do pracy.</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t xml:space="preserve">W dalszej części ćwiczenia moderujemy spotkanie panelowe przedstawicieli poszczególnych ról i przeprowadzamy symulację spotkania. Efektem pracy ma być nie tylko zobaczenie całej sytuacji, ale również wybór OBSZARU PRIORYTETOWEGO do pracy w tej szkole. </w:t>
      </w:r>
    </w:p>
    <w:p w:rsidR="00EF1BE2" w:rsidRPr="00686EB7" w:rsidRDefault="00EF1BE2" w:rsidP="00EF1BE2">
      <w:pPr>
        <w:pStyle w:val="Akapitzlist"/>
        <w:spacing w:line="360" w:lineRule="auto"/>
        <w:ind w:left="0"/>
        <w:rPr>
          <w:rFonts w:ascii="Arial" w:eastAsia="Calibri" w:hAnsi="Arial" w:cs="Arial"/>
        </w:rPr>
      </w:pPr>
      <w:r w:rsidRPr="00686EB7">
        <w:rPr>
          <w:rFonts w:ascii="Arial" w:eastAsia="Calibri" w:hAnsi="Arial" w:cs="Arial"/>
        </w:rPr>
        <w:t xml:space="preserve">Ważne jest, aby w omówieniu zwracać uwagę na PRZYCZYNY, a także na odróżnianie faktów (czyli informacji o rzeczywistości) od interpretacji i ocen. </w:t>
      </w:r>
    </w:p>
    <w:p w:rsidR="00EF1BE2" w:rsidRPr="00686EB7" w:rsidRDefault="00EF1BE2" w:rsidP="00D25071">
      <w:pPr>
        <w:pStyle w:val="Akapitzlist"/>
        <w:spacing w:line="360" w:lineRule="auto"/>
        <w:ind w:left="0"/>
        <w:jc w:val="both"/>
        <w:rPr>
          <w:rFonts w:ascii="Arial" w:eastAsia="Calibri" w:hAnsi="Arial" w:cs="Arial"/>
        </w:rPr>
      </w:pPr>
      <w:r w:rsidRPr="00686EB7">
        <w:rPr>
          <w:rFonts w:ascii="Arial" w:eastAsia="Calibri" w:hAnsi="Arial" w:cs="Arial"/>
        </w:rPr>
        <w:lastRenderedPageBreak/>
        <w:t>Trener inicjuje rozmowę na temat wartość tej metody pracy w sytuacji unaoczniania zmiany. wskazuje również inne sposoby prowadzenia diagnozy i zbierania informacji o sytuacji szkoły (np. wyniki ewaluacji) – jako ważnych narzędziach pomocnych w unaocznianiu zmiany</w:t>
      </w:r>
    </w:p>
    <w:p w:rsidR="00EF1BE2" w:rsidRDefault="00EF1BE2" w:rsidP="00D25071">
      <w:pPr>
        <w:spacing w:after="0" w:line="360" w:lineRule="auto"/>
        <w:jc w:val="both"/>
        <w:rPr>
          <w:rFonts w:ascii="Arial" w:hAnsi="Arial" w:cs="Arial"/>
        </w:rPr>
      </w:pPr>
      <w:r w:rsidRPr="00686EB7">
        <w:rPr>
          <w:rFonts w:ascii="Arial" w:hAnsi="Arial" w:cs="Arial"/>
          <w:b/>
        </w:rPr>
        <w:t xml:space="preserve">Podsumowanie </w:t>
      </w:r>
      <w:r w:rsidRPr="00686EB7">
        <w:rPr>
          <w:rFonts w:ascii="Arial" w:hAnsi="Arial" w:cs="Arial"/>
        </w:rPr>
        <w:t xml:space="preserve">ćwiczenia w kierunku wartości wykorzystania takiej metody pracy podczas procesowego wspomagania na etapie diagnozy i (być może) ewaluacji. Ważne jest podkreślenie zaangażowania nauczycieli w proces zmiany od początku  poczucie wpływu </w:t>
      </w:r>
      <w:r w:rsidR="00D25071">
        <w:rPr>
          <w:rFonts w:ascii="Arial" w:hAnsi="Arial" w:cs="Arial"/>
        </w:rPr>
        <w:br/>
      </w:r>
      <w:r w:rsidRPr="00686EB7">
        <w:rPr>
          <w:rFonts w:ascii="Arial" w:hAnsi="Arial" w:cs="Arial"/>
        </w:rPr>
        <w:t xml:space="preserve">na sytuację). </w:t>
      </w:r>
    </w:p>
    <w:p w:rsidR="004133F4" w:rsidRPr="00686EB7" w:rsidRDefault="004133F4" w:rsidP="00EF1BE2">
      <w:pPr>
        <w:spacing w:after="0" w:line="360" w:lineRule="auto"/>
        <w:rPr>
          <w:rFonts w:ascii="Arial" w:hAnsi="Arial" w:cs="Arial"/>
        </w:rPr>
      </w:pPr>
      <w:r>
        <w:rPr>
          <w:rFonts w:ascii="Arial" w:hAnsi="Arial" w:cs="Arial"/>
        </w:rPr>
        <w:t>Następnie trener pyta o to, jakie inne narzędzia i metody diagnozowania znają uczestnicy. Swobodna rozmowa, podawanie przykładów</w:t>
      </w:r>
    </w:p>
    <w:p w:rsidR="00EF1BE2" w:rsidRPr="00686EB7" w:rsidRDefault="00EF1BE2" w:rsidP="00EF1BE2">
      <w:pPr>
        <w:spacing w:after="0" w:line="360" w:lineRule="auto"/>
        <w:rPr>
          <w:rFonts w:ascii="Arial" w:hAnsi="Arial" w:cs="Arial"/>
        </w:rPr>
      </w:pPr>
      <w:r w:rsidRPr="00686EB7">
        <w:rPr>
          <w:rFonts w:ascii="Arial" w:hAnsi="Arial" w:cs="Arial"/>
        </w:rPr>
        <w:t xml:space="preserve">Uczestnicy zapisują wnioski odnośnie roli poszczególnych osób na wiszących plakatach (dotyczy plakatu DIAGNOZA). </w:t>
      </w:r>
      <w:r w:rsidR="00A01040">
        <w:rPr>
          <w:rFonts w:ascii="Arial" w:hAnsi="Arial" w:cs="Arial"/>
        </w:rPr>
        <w:t xml:space="preserve">Trener omawia z grupą techniki pogłębionej diagnozy – meta plan i 5 x dlaczego. </w:t>
      </w:r>
      <w:r w:rsidR="00A01040" w:rsidRPr="00A01040">
        <w:rPr>
          <w:rFonts w:ascii="Arial" w:hAnsi="Arial" w:cs="Arial"/>
          <w:b/>
        </w:rPr>
        <w:t>(załącznik 1.10.)</w:t>
      </w:r>
    </w:p>
    <w:p w:rsidR="0094265D" w:rsidRPr="00686EB7" w:rsidRDefault="0094265D" w:rsidP="0071071F">
      <w:pPr>
        <w:spacing w:after="0" w:line="360" w:lineRule="auto"/>
        <w:rPr>
          <w:rFonts w:ascii="Arial" w:hAnsi="Arial" w:cs="Arial"/>
          <w:b/>
        </w:rPr>
      </w:pPr>
    </w:p>
    <w:p w:rsidR="00C777B1" w:rsidRPr="00686EB7" w:rsidRDefault="00C777B1" w:rsidP="0071071F">
      <w:pPr>
        <w:spacing w:after="0" w:line="360" w:lineRule="auto"/>
        <w:rPr>
          <w:rFonts w:ascii="Arial" w:hAnsi="Arial" w:cs="Arial"/>
          <w:b/>
        </w:rPr>
      </w:pPr>
      <w:r w:rsidRPr="00686EB7">
        <w:rPr>
          <w:rFonts w:ascii="Arial" w:hAnsi="Arial" w:cs="Arial"/>
          <w:b/>
        </w:rPr>
        <w:t>Planowanie sposobów realizacji</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 xml:space="preserve">Ćwiczenie </w:t>
      </w:r>
      <w:r w:rsidRPr="00686EB7">
        <w:rPr>
          <w:rFonts w:ascii="Arial" w:hAnsi="Arial" w:cs="Arial"/>
          <w:b/>
        </w:rPr>
        <w:t xml:space="preserve">„Latający przedmiot” </w:t>
      </w:r>
      <w:r w:rsidRPr="00686EB7">
        <w:rPr>
          <w:rFonts w:ascii="Arial" w:hAnsi="Arial" w:cs="Arial"/>
        </w:rPr>
        <w:t xml:space="preserve">i </w:t>
      </w:r>
      <w:r w:rsidRPr="00686EB7">
        <w:rPr>
          <w:rFonts w:ascii="Arial" w:hAnsi="Arial" w:cs="Arial"/>
          <w:b/>
        </w:rPr>
        <w:t>SMART</w:t>
      </w:r>
    </w:p>
    <w:p w:rsidR="00C777B1" w:rsidRPr="00686EB7" w:rsidRDefault="00C777B1" w:rsidP="00DC6364">
      <w:pPr>
        <w:spacing w:after="0" w:line="360" w:lineRule="auto"/>
        <w:jc w:val="both"/>
        <w:rPr>
          <w:rFonts w:ascii="Arial" w:hAnsi="Arial" w:cs="Arial"/>
          <w:lang w:eastAsia="pl-PL"/>
        </w:rPr>
      </w:pPr>
      <w:r w:rsidRPr="00686EB7">
        <w:rPr>
          <w:rFonts w:ascii="Arial" w:hAnsi="Arial" w:cs="Arial"/>
          <w:lang w:eastAsia="pl-PL"/>
        </w:rPr>
        <w:t xml:space="preserve">Zadaniem uczestników jest zbudowanie z kartki A4 </w:t>
      </w:r>
      <w:r w:rsidRPr="004133F4">
        <w:rPr>
          <w:rFonts w:ascii="Arial" w:hAnsi="Arial" w:cs="Arial"/>
          <w:b/>
          <w:lang w:eastAsia="pl-PL"/>
        </w:rPr>
        <w:t>latającego przedmiotu</w:t>
      </w:r>
      <w:r w:rsidRPr="00686EB7">
        <w:rPr>
          <w:rFonts w:ascii="Arial" w:hAnsi="Arial" w:cs="Arial"/>
          <w:lang w:eastAsia="pl-PL"/>
        </w:rPr>
        <w:t xml:space="preserve">. W tym czasie trener ma już przygotowaną na flipcharcie narysowaną tarczę strzelniczą, która jest zasłonięta przed uczestnikami. Kiedy uczestnicy mają zbudowane latające przedmioty, trener odsłania flipchart i prosi o trafienie zbudowanym przedmiotem do celu wprost </w:t>
      </w:r>
      <w:r w:rsidR="00DC6364">
        <w:rPr>
          <w:rFonts w:ascii="Arial" w:hAnsi="Arial" w:cs="Arial"/>
          <w:lang w:eastAsia="pl-PL"/>
        </w:rPr>
        <w:br/>
      </w:r>
      <w:r w:rsidRPr="00686EB7">
        <w:rPr>
          <w:rFonts w:ascii="Arial" w:hAnsi="Arial" w:cs="Arial"/>
          <w:lang w:eastAsia="pl-PL"/>
        </w:rPr>
        <w:t>w 10.  Wnioski jakie wyprowadzamy z tego doświadczenia są takie, że nie możemy planować działań jeśli nie mamy jasno określonego OBSZARU oraz celu, który zamierzamy osiągnąć. W przeciwnym wypadku działania mogą rozmijać się z potrzebą szkoły.</w:t>
      </w:r>
    </w:p>
    <w:p w:rsidR="00C777B1" w:rsidRPr="00686EB7" w:rsidRDefault="00C777B1" w:rsidP="00C777B1">
      <w:pPr>
        <w:pStyle w:val="Akapitzlist"/>
        <w:spacing w:line="360" w:lineRule="auto"/>
        <w:ind w:left="-42"/>
        <w:rPr>
          <w:rFonts w:ascii="Arial" w:hAnsi="Arial" w:cs="Arial"/>
        </w:rPr>
      </w:pPr>
    </w:p>
    <w:p w:rsidR="00C777B1" w:rsidRPr="00686EB7" w:rsidRDefault="00C777B1" w:rsidP="00DC6364">
      <w:pPr>
        <w:pStyle w:val="Akapitzlist"/>
        <w:spacing w:line="360" w:lineRule="auto"/>
        <w:ind w:left="-42"/>
        <w:jc w:val="both"/>
        <w:rPr>
          <w:rFonts w:ascii="Arial" w:hAnsi="Arial" w:cs="Arial"/>
        </w:rPr>
      </w:pPr>
      <w:r w:rsidRPr="00686EB7">
        <w:rPr>
          <w:rFonts w:ascii="Arial" w:hAnsi="Arial" w:cs="Arial"/>
        </w:rPr>
        <w:t xml:space="preserve">W kolejnym kroku zadaniem zespołów jest precyzyjne określenie celu związanego </w:t>
      </w:r>
      <w:r w:rsidR="00DC6364">
        <w:rPr>
          <w:rFonts w:ascii="Arial" w:hAnsi="Arial" w:cs="Arial"/>
        </w:rPr>
        <w:br/>
      </w:r>
      <w:r w:rsidRPr="00686EB7">
        <w:rPr>
          <w:rFonts w:ascii="Arial" w:hAnsi="Arial" w:cs="Arial"/>
        </w:rPr>
        <w:t>z określonym do zmiany obszarem (obszar wybrany podczas pracy z profilem szkoły)</w:t>
      </w:r>
    </w:p>
    <w:p w:rsidR="00C777B1" w:rsidRPr="00686EB7" w:rsidRDefault="00C777B1" w:rsidP="00C777B1">
      <w:pPr>
        <w:pStyle w:val="Akapitzlist"/>
        <w:spacing w:line="360" w:lineRule="auto"/>
        <w:ind w:left="-42"/>
        <w:rPr>
          <w:rFonts w:ascii="Arial" w:hAnsi="Arial" w:cs="Arial"/>
        </w:rPr>
      </w:pPr>
      <w:r w:rsidRPr="00686EB7">
        <w:rPr>
          <w:rFonts w:ascii="Arial" w:hAnsi="Arial" w:cs="Arial"/>
        </w:rPr>
        <w:t>Następnie trener wyjaśnia zasadę formułowania celów wg SMART</w:t>
      </w:r>
      <w:r w:rsidR="00DC6364">
        <w:rPr>
          <w:rFonts w:ascii="Arial" w:hAnsi="Arial" w:cs="Arial"/>
        </w:rPr>
        <w:t xml:space="preserve"> </w:t>
      </w:r>
      <w:r w:rsidR="00DC6364" w:rsidRPr="00DC6364">
        <w:rPr>
          <w:rFonts w:ascii="Arial" w:hAnsi="Arial" w:cs="Arial"/>
          <w:b/>
        </w:rPr>
        <w:t>(załącznik. 1.1</w:t>
      </w:r>
      <w:r w:rsidR="00A01040">
        <w:rPr>
          <w:rFonts w:ascii="Arial" w:hAnsi="Arial" w:cs="Arial"/>
          <w:b/>
        </w:rPr>
        <w:t>1</w:t>
      </w:r>
      <w:r w:rsidR="00DC6364" w:rsidRPr="00DC6364">
        <w:rPr>
          <w:rFonts w:ascii="Arial" w:hAnsi="Arial" w:cs="Arial"/>
          <w:b/>
        </w:rPr>
        <w:t>.)</w:t>
      </w:r>
      <w:r w:rsidRPr="00DC6364">
        <w:rPr>
          <w:rFonts w:ascii="Arial" w:hAnsi="Arial" w:cs="Arial"/>
          <w:b/>
        </w:rPr>
        <w:t>.</w:t>
      </w:r>
      <w:r w:rsidRPr="00686EB7">
        <w:rPr>
          <w:rFonts w:ascii="Arial" w:hAnsi="Arial" w:cs="Arial"/>
        </w:rPr>
        <w:t xml:space="preserve"> </w:t>
      </w:r>
    </w:p>
    <w:p w:rsidR="00C777B1" w:rsidRPr="00686EB7" w:rsidRDefault="00C777B1" w:rsidP="00DC6364">
      <w:pPr>
        <w:spacing w:line="360" w:lineRule="auto"/>
        <w:jc w:val="both"/>
        <w:rPr>
          <w:rFonts w:ascii="Arial" w:hAnsi="Arial" w:cs="Arial"/>
        </w:rPr>
      </w:pPr>
      <w:r w:rsidRPr="00686EB7">
        <w:rPr>
          <w:rFonts w:ascii="Arial" w:hAnsi="Arial" w:cs="Arial"/>
        </w:rPr>
        <w:t>Każdy zespół modyfikuje brzmienie ustalonego celu zgodnie z założeniami SMART. Następnie uczestnicy weryfikują swoje cele kartą weryfikacji SMART.</w:t>
      </w:r>
    </w:p>
    <w:p w:rsidR="00C777B1" w:rsidRDefault="00C777B1" w:rsidP="00C777B1">
      <w:pPr>
        <w:pStyle w:val="Akapitzlist"/>
        <w:spacing w:line="360" w:lineRule="auto"/>
        <w:ind w:left="0"/>
        <w:rPr>
          <w:rFonts w:ascii="Arial" w:hAnsi="Arial" w:cs="Arial"/>
        </w:rPr>
      </w:pPr>
      <w:r w:rsidRPr="00686EB7">
        <w:rPr>
          <w:rFonts w:ascii="Arial" w:hAnsi="Arial" w:cs="Arial"/>
        </w:rPr>
        <w:t>Spisujemy ustalone cele na flipcharcie.</w:t>
      </w:r>
    </w:p>
    <w:p w:rsidR="00756E7A" w:rsidRDefault="00756E7A" w:rsidP="00C777B1">
      <w:pPr>
        <w:pStyle w:val="Akapitzlist"/>
        <w:spacing w:line="360" w:lineRule="auto"/>
        <w:ind w:left="0"/>
        <w:rPr>
          <w:rFonts w:ascii="Arial" w:hAnsi="Arial" w:cs="Arial"/>
        </w:rPr>
      </w:pPr>
    </w:p>
    <w:p w:rsidR="00DE7FC4" w:rsidRPr="00DE7FC4" w:rsidRDefault="00DE7FC4" w:rsidP="00DC6364">
      <w:pPr>
        <w:pStyle w:val="Akapitzlist"/>
        <w:spacing w:line="360" w:lineRule="auto"/>
        <w:ind w:left="0"/>
        <w:jc w:val="both"/>
        <w:rPr>
          <w:rFonts w:ascii="Arial" w:hAnsi="Arial" w:cs="Arial"/>
        </w:rPr>
      </w:pPr>
      <w:r w:rsidRPr="00DE7FC4">
        <w:rPr>
          <w:rFonts w:ascii="Arial" w:hAnsi="Arial" w:cs="Arial"/>
          <w:b/>
        </w:rPr>
        <w:t xml:space="preserve">Wskaźniki osiągnięcia celu: </w:t>
      </w:r>
      <w:r>
        <w:rPr>
          <w:rFonts w:ascii="Arial" w:hAnsi="Arial" w:cs="Arial"/>
        </w:rPr>
        <w:t xml:space="preserve">uczestnicy formułują wskaźniki do przyjętego celu, czyli odpowiadają na pytanie: po czym na koniec procesowego wspomagania poznamy, że dany del </w:t>
      </w:r>
      <w:r>
        <w:rPr>
          <w:rFonts w:ascii="Arial" w:hAnsi="Arial" w:cs="Arial"/>
        </w:rPr>
        <w:lastRenderedPageBreak/>
        <w:t xml:space="preserve">został osiągnięty. Podkreśla rolę wskaźników jakościowych, np. jeśli uczestnicy jako wskaźnik podają: co najmniej 80% nauczycieli weźmie udział w szkoleniu…. dotyczącym aktywizujących metod nauczania, to trener informuje, że jest to wskaźnik ilościowy, wskaźnik jakościowy sformułujemy jeśli odpowiemy sobie, po co nauczyciele mają brać udział w tym szkoleniu, np. co najmniej 80% nauczycieli na swoich lekcjach (50% realizowanych godzin)  stosuje metody aktywizujące. Ważna jest też refleksja nad sposobem weryfikacji osiągnięcia wskaźników. Warto podkreślać, że najlepszym źródłem informacji o tym, jak pracują nauczyciele są uczniowie. </w:t>
      </w:r>
    </w:p>
    <w:p w:rsidR="00C777B1" w:rsidRPr="00686EB7" w:rsidRDefault="00C777B1" w:rsidP="00C777B1">
      <w:pPr>
        <w:pStyle w:val="Akapitzlist"/>
        <w:spacing w:line="360" w:lineRule="auto"/>
        <w:ind w:left="0"/>
        <w:rPr>
          <w:rFonts w:ascii="Arial" w:hAnsi="Arial" w:cs="Arial"/>
        </w:rPr>
      </w:pPr>
      <w:r w:rsidRPr="00686EB7">
        <w:rPr>
          <w:rFonts w:ascii="Arial" w:hAnsi="Arial" w:cs="Arial"/>
        </w:rPr>
        <w:t>Refleksja z wykorzystaniem wiszących plakatów i dopisanie nowych wniosków do plakatu ”ustalanie sposobów działania”.</w:t>
      </w:r>
    </w:p>
    <w:p w:rsidR="00C777B1" w:rsidRPr="00686EB7" w:rsidRDefault="00C777B1" w:rsidP="00C777B1">
      <w:pPr>
        <w:spacing w:after="0" w:line="360" w:lineRule="auto"/>
        <w:rPr>
          <w:rFonts w:ascii="Arial" w:hAnsi="Arial" w:cs="Arial"/>
        </w:rPr>
      </w:pPr>
      <w:r w:rsidRPr="00686EB7">
        <w:rPr>
          <w:rFonts w:ascii="Arial" w:hAnsi="Arial" w:cs="Arial"/>
        </w:rPr>
        <w:t xml:space="preserve">Uczestnicy zastanawiają się nad etapem </w:t>
      </w:r>
      <w:r w:rsidRPr="00687488">
        <w:rPr>
          <w:rFonts w:ascii="Arial" w:hAnsi="Arial" w:cs="Arial"/>
          <w:b/>
        </w:rPr>
        <w:t>PLANOWANIA I REALIZACJI</w:t>
      </w:r>
      <w:r w:rsidRPr="00686EB7">
        <w:rPr>
          <w:rFonts w:ascii="Arial" w:hAnsi="Arial" w:cs="Arial"/>
        </w:rPr>
        <w:t>– jakie metody stosują, jakie mają doświadczenia. Co się sprawdziło? Co można zrobić inaczej?</w:t>
      </w:r>
    </w:p>
    <w:p w:rsidR="00C777B1" w:rsidRDefault="00C777B1" w:rsidP="00DC6364">
      <w:pPr>
        <w:spacing w:after="0" w:line="360" w:lineRule="auto"/>
        <w:jc w:val="both"/>
        <w:rPr>
          <w:rFonts w:ascii="Arial" w:hAnsi="Arial" w:cs="Arial"/>
        </w:rPr>
      </w:pPr>
      <w:r w:rsidRPr="00686EB7">
        <w:rPr>
          <w:rFonts w:ascii="Arial" w:hAnsi="Arial" w:cs="Arial"/>
        </w:rPr>
        <w:t>Warto porozmawiać o planowaniu całego procesu wspomagania w szkole. Pokazać planowanie w kontekście potrzeb szkoły, konkretnych celów do</w:t>
      </w:r>
      <w:r w:rsidR="00687488">
        <w:rPr>
          <w:rFonts w:ascii="Arial" w:hAnsi="Arial" w:cs="Arial"/>
        </w:rPr>
        <w:t xml:space="preserve"> osiągnięcia i zadań </w:t>
      </w:r>
      <w:r w:rsidR="00DC6364">
        <w:rPr>
          <w:rFonts w:ascii="Arial" w:hAnsi="Arial" w:cs="Arial"/>
        </w:rPr>
        <w:br/>
      </w:r>
      <w:r w:rsidR="00687488">
        <w:rPr>
          <w:rFonts w:ascii="Arial" w:hAnsi="Arial" w:cs="Arial"/>
        </w:rPr>
        <w:t>do</w:t>
      </w:r>
      <w:r w:rsidRPr="00686EB7">
        <w:rPr>
          <w:rFonts w:ascii="Arial" w:hAnsi="Arial" w:cs="Arial"/>
        </w:rPr>
        <w:t xml:space="preserve"> zrealizowania, ale także  w kontekście planowania całej pracy szkoły (jak to się ma </w:t>
      </w:r>
      <w:r w:rsidR="00DC6364">
        <w:rPr>
          <w:rFonts w:ascii="Arial" w:hAnsi="Arial" w:cs="Arial"/>
        </w:rPr>
        <w:br/>
      </w:r>
      <w:r w:rsidRPr="00686EB7">
        <w:rPr>
          <w:rFonts w:ascii="Arial" w:hAnsi="Arial" w:cs="Arial"/>
        </w:rPr>
        <w:t>do innych zadań realizowanych przez szkołę – ważne, aby obszar objęty wspomaganiem był podstawowym obszarem rozwoju szkoły/przedszkola).</w:t>
      </w:r>
      <w:r w:rsidR="00687488">
        <w:rPr>
          <w:rFonts w:ascii="Arial" w:hAnsi="Arial" w:cs="Arial"/>
        </w:rPr>
        <w:t xml:space="preserve"> Ważne jest, podkreślanie, </w:t>
      </w:r>
      <w:r w:rsidR="00DC6364">
        <w:rPr>
          <w:rFonts w:ascii="Arial" w:hAnsi="Arial" w:cs="Arial"/>
        </w:rPr>
        <w:br/>
        <w:t>ż</w:t>
      </w:r>
      <w:r w:rsidR="00687488">
        <w:rPr>
          <w:rFonts w:ascii="Arial" w:hAnsi="Arial" w:cs="Arial"/>
        </w:rPr>
        <w:t xml:space="preserve">e procesowe wspomaganie jest formą WDN, nauczyciele nie powinni mieć w szkole innych szkoleń, jak tylko te, związane z procesowym wspomaganiem. Również inne działania podejmowane w szkole – nadzór pedagogiczny, ewaluacja wewnętrzna itd. powinny być skoncentrowane na tym obszarze, który podlega procesowemu wspomaganiu. </w:t>
      </w:r>
    </w:p>
    <w:p w:rsidR="00687488" w:rsidRDefault="00687488" w:rsidP="0030747C">
      <w:pPr>
        <w:shd w:val="clear" w:color="auto" w:fill="FFFFFF"/>
        <w:spacing w:before="100" w:beforeAutospacing="1" w:after="100" w:afterAutospacing="1" w:line="360" w:lineRule="auto"/>
        <w:jc w:val="both"/>
        <w:rPr>
          <w:rFonts w:ascii="Arial" w:hAnsi="Arial" w:cs="Arial"/>
          <w:color w:val="151515"/>
          <w:sz w:val="17"/>
          <w:szCs w:val="17"/>
        </w:rPr>
      </w:pPr>
      <w:r>
        <w:rPr>
          <w:rFonts w:ascii="Arial" w:hAnsi="Arial" w:cs="Arial"/>
        </w:rPr>
        <w:t xml:space="preserve">Jeśli uczestnicy nie mają doświadczenia w tym zakresie trener prosi ich, aby na smartfonach otworzyli „Poradnik wspomagacza” ze strony ORE </w:t>
      </w:r>
      <w:hyperlink r:id="rId16" w:history="1">
        <w:r w:rsidRPr="00F206A4">
          <w:rPr>
            <w:rStyle w:val="Hipercze"/>
            <w:rFonts w:ascii="Arial" w:hAnsi="Arial" w:cs="Arial"/>
          </w:rPr>
          <w:t>https://www.ore.edu.pl/2015/04/poradniki-4/</w:t>
        </w:r>
      </w:hyperlink>
      <w:r>
        <w:rPr>
          <w:rFonts w:ascii="Arial" w:hAnsi="Arial" w:cs="Arial"/>
        </w:rPr>
        <w:t xml:space="preserve"> i w oparciu o poradnik</w:t>
      </w:r>
      <w:r w:rsidRPr="00F23ABB">
        <w:rPr>
          <w:rFonts w:ascii="Arial" w:hAnsi="Arial" w:cs="Arial"/>
        </w:rPr>
        <w:t xml:space="preserve">:  </w:t>
      </w:r>
      <w:hyperlink r:id="rId17" w:tooltip="Jak wspomagać pracę szkoły? Poradnik dla pracowników instytucji systemu wspomagania. Zeszyt 2. Diagnoza pracy szkoły." w:history="1">
        <w:r w:rsidRPr="00F23ABB">
          <w:rPr>
            <w:rStyle w:val="Hipercze"/>
            <w:rFonts w:ascii="Arial" w:hAnsi="Arial" w:cs="Arial"/>
            <w:color w:val="auto"/>
            <w:u w:val="none"/>
          </w:rPr>
          <w:t>Jak wspomagać pracę szkoły? Poradnik dla pracowników instytucji systemu wspomagania.</w:t>
        </w:r>
        <w:r w:rsidR="006426AF">
          <w:rPr>
            <w:rStyle w:val="Hipercze"/>
            <w:rFonts w:ascii="Arial" w:hAnsi="Arial" w:cs="Arial"/>
            <w:color w:val="auto"/>
            <w:u w:val="none"/>
          </w:rPr>
          <w:t xml:space="preserve"> Zeszyt 3. Planowanie dzia</w:t>
        </w:r>
        <w:r w:rsidR="008B628D">
          <w:rPr>
            <w:rStyle w:val="Hipercze"/>
            <w:rFonts w:ascii="Arial" w:hAnsi="Arial" w:cs="Arial"/>
            <w:color w:val="auto"/>
            <w:u w:val="none"/>
          </w:rPr>
          <w:t>ł</w:t>
        </w:r>
        <w:r w:rsidR="006426AF">
          <w:rPr>
            <w:rStyle w:val="Hipercze"/>
            <w:rFonts w:ascii="Arial" w:hAnsi="Arial" w:cs="Arial"/>
            <w:color w:val="auto"/>
            <w:u w:val="none"/>
          </w:rPr>
          <w:t>ań</w:t>
        </w:r>
        <w:r w:rsidRPr="00F23ABB">
          <w:rPr>
            <w:rStyle w:val="Hipercze"/>
            <w:rFonts w:ascii="Arial" w:hAnsi="Arial" w:cs="Arial"/>
            <w:color w:val="auto"/>
            <w:u w:val="none"/>
          </w:rPr>
          <w:t>.</w:t>
        </w:r>
      </w:hyperlink>
      <w:r>
        <w:rPr>
          <w:rFonts w:ascii="Arial" w:hAnsi="Arial" w:cs="Arial"/>
        </w:rPr>
        <w:t xml:space="preserve"> I w oparciu o zamieszone tam materiały omawia z uczestnik</w:t>
      </w:r>
      <w:r w:rsidR="006426AF">
        <w:rPr>
          <w:rFonts w:ascii="Arial" w:hAnsi="Arial" w:cs="Arial"/>
        </w:rPr>
        <w:t>ami wybrane metody</w:t>
      </w:r>
      <w:r>
        <w:rPr>
          <w:rFonts w:ascii="Arial" w:hAnsi="Arial" w:cs="Arial"/>
        </w:rPr>
        <w:t xml:space="preserve">, analizując je w kontekście przydatności – kiery warto je stosować. </w:t>
      </w:r>
    </w:p>
    <w:p w:rsidR="00C777B1" w:rsidRPr="00686EB7" w:rsidRDefault="00C777B1" w:rsidP="0030747C">
      <w:pPr>
        <w:spacing w:after="0" w:line="360" w:lineRule="auto"/>
        <w:jc w:val="both"/>
        <w:rPr>
          <w:rFonts w:ascii="Arial" w:hAnsi="Arial" w:cs="Arial"/>
        </w:rPr>
      </w:pPr>
      <w:r w:rsidRPr="00686EB7">
        <w:rPr>
          <w:rFonts w:ascii="Arial" w:hAnsi="Arial" w:cs="Arial"/>
          <w:b/>
        </w:rPr>
        <w:t xml:space="preserve">Wnioski </w:t>
      </w:r>
      <w:r w:rsidRPr="00686EB7">
        <w:rPr>
          <w:rFonts w:ascii="Arial" w:hAnsi="Arial" w:cs="Arial"/>
        </w:rPr>
        <w:t xml:space="preserve">wyprowadzamy w kierunku umiejscowienia procesowego wspomagania w kontekście całości pracy szkoły (widok z „lotu ptaka”), a także w kontekście konkretnych kroków, które są do podjęcia (spojrzenie z perspektywy „szczegółu” – czyli konkretnych celów, które mamy do osiągnięcia) . Warto w omówieniu zwrócić uwagę na planowanie małych kroków, które będą </w:t>
      </w:r>
      <w:r w:rsidRPr="00686EB7">
        <w:rPr>
          <w:rFonts w:ascii="Arial" w:hAnsi="Arial" w:cs="Arial"/>
        </w:rPr>
        <w:lastRenderedPageBreak/>
        <w:t>odpowiednio monitorowane, modyfikowane (jeśli zaistnieje taka potrzeba) oraz CELEBROWANE osiągania celów (np. poprzez publiczne uznanie zasług i inne dowody zadowolenia tyt. postępów na drodze uzyskiwanego celu).</w:t>
      </w:r>
    </w:p>
    <w:p w:rsidR="00C777B1" w:rsidRPr="00686EB7" w:rsidRDefault="00C777B1" w:rsidP="0030747C">
      <w:pPr>
        <w:spacing w:after="0" w:line="360" w:lineRule="auto"/>
        <w:jc w:val="both"/>
        <w:rPr>
          <w:rFonts w:ascii="Arial" w:hAnsi="Arial" w:cs="Arial"/>
        </w:rPr>
      </w:pPr>
      <w:r w:rsidRPr="00686EB7">
        <w:rPr>
          <w:rFonts w:ascii="Arial" w:hAnsi="Arial" w:cs="Arial"/>
        </w:rPr>
        <w:t>Trener wskazuje na znaczenie etapu generowania rozwiązań, które jest kluczowe przy planowaniu działań. Na potrzeby warsztatu uczestnicy nauczą się stosować cztery techniki spośród poniższych (zgodnie z preferencjami trenera)</w:t>
      </w:r>
      <w:r w:rsidR="00133433">
        <w:rPr>
          <w:rFonts w:ascii="Arial" w:hAnsi="Arial" w:cs="Arial"/>
        </w:rPr>
        <w:t xml:space="preserve"> </w:t>
      </w:r>
      <w:r w:rsidR="00133433" w:rsidRPr="00133433">
        <w:rPr>
          <w:rFonts w:ascii="Arial" w:hAnsi="Arial" w:cs="Arial"/>
          <w:b/>
        </w:rPr>
        <w:t>(załącznik 1.12.)</w:t>
      </w:r>
      <w:r w:rsidRPr="00686EB7">
        <w:rPr>
          <w:rFonts w:ascii="Arial" w:hAnsi="Arial" w:cs="Arial"/>
        </w:rPr>
        <w:t xml:space="preserve"> :</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Wykres Gantta</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Gwiazda pytań</w:t>
      </w:r>
    </w:p>
    <w:p w:rsidR="00CB0151" w:rsidRPr="00686EB7"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Planowanie z przyszłości</w:t>
      </w:r>
    </w:p>
    <w:p w:rsidR="00CB0151" w:rsidRPr="00686EB7" w:rsidRDefault="00424C5E" w:rsidP="00C6692B">
      <w:pPr>
        <w:pStyle w:val="Akapitzlist"/>
        <w:numPr>
          <w:ilvl w:val="0"/>
          <w:numId w:val="19"/>
        </w:numPr>
        <w:spacing w:after="0" w:line="360" w:lineRule="auto"/>
        <w:contextualSpacing w:val="0"/>
        <w:rPr>
          <w:rFonts w:ascii="Arial" w:hAnsi="Arial" w:cs="Arial"/>
        </w:rPr>
      </w:pPr>
      <w:r>
        <w:rPr>
          <w:rFonts w:ascii="Arial" w:hAnsi="Arial" w:cs="Arial"/>
        </w:rPr>
        <w:t>Metoda 5Q</w:t>
      </w:r>
    </w:p>
    <w:p w:rsidR="00CB0151" w:rsidRPr="00686EB7" w:rsidRDefault="006611AA" w:rsidP="00C6692B">
      <w:pPr>
        <w:pStyle w:val="Akapitzlist"/>
        <w:numPr>
          <w:ilvl w:val="0"/>
          <w:numId w:val="19"/>
        </w:numPr>
        <w:spacing w:after="0" w:line="360" w:lineRule="auto"/>
        <w:contextualSpacing w:val="0"/>
        <w:rPr>
          <w:rFonts w:ascii="Arial" w:hAnsi="Arial" w:cs="Arial"/>
        </w:rPr>
      </w:pPr>
      <w:r>
        <w:rPr>
          <w:rFonts w:ascii="Arial" w:hAnsi="Arial" w:cs="Arial"/>
        </w:rPr>
        <w:t>Technika czterech pytań</w:t>
      </w:r>
    </w:p>
    <w:p w:rsidR="00CB0151" w:rsidRDefault="00CB0151" w:rsidP="00C6692B">
      <w:pPr>
        <w:pStyle w:val="Akapitzlist"/>
        <w:numPr>
          <w:ilvl w:val="0"/>
          <w:numId w:val="19"/>
        </w:numPr>
        <w:spacing w:after="0" w:line="360" w:lineRule="auto"/>
        <w:contextualSpacing w:val="0"/>
        <w:rPr>
          <w:rFonts w:ascii="Arial" w:hAnsi="Arial" w:cs="Arial"/>
        </w:rPr>
      </w:pPr>
      <w:r w:rsidRPr="00686EB7">
        <w:rPr>
          <w:rFonts w:ascii="Arial" w:hAnsi="Arial" w:cs="Arial"/>
        </w:rPr>
        <w:t>Matryca Eisenhowera</w:t>
      </w:r>
    </w:p>
    <w:p w:rsidR="00A4242C" w:rsidRPr="00686EB7" w:rsidRDefault="00A4242C" w:rsidP="00C6692B">
      <w:pPr>
        <w:pStyle w:val="Akapitzlist"/>
        <w:numPr>
          <w:ilvl w:val="0"/>
          <w:numId w:val="19"/>
        </w:numPr>
        <w:spacing w:after="0" w:line="360" w:lineRule="auto"/>
        <w:contextualSpacing w:val="0"/>
        <w:rPr>
          <w:rFonts w:ascii="Arial" w:hAnsi="Arial" w:cs="Arial"/>
        </w:rPr>
      </w:pPr>
      <w:r>
        <w:rPr>
          <w:rFonts w:ascii="Arial" w:hAnsi="Arial" w:cs="Arial"/>
        </w:rPr>
        <w:t xml:space="preserve">Planowanie kroczące </w:t>
      </w:r>
    </w:p>
    <w:p w:rsidR="00CB0151" w:rsidRPr="00686EB7" w:rsidRDefault="00CB0151" w:rsidP="0030747C">
      <w:pPr>
        <w:spacing w:after="0" w:line="360" w:lineRule="auto"/>
        <w:jc w:val="both"/>
        <w:rPr>
          <w:rFonts w:ascii="Arial" w:hAnsi="Arial" w:cs="Arial"/>
          <w:lang w:eastAsia="pl-PL"/>
        </w:rPr>
      </w:pPr>
      <w:r w:rsidRPr="00686EB7">
        <w:rPr>
          <w:rFonts w:ascii="Arial" w:hAnsi="Arial" w:cs="Arial"/>
          <w:lang w:eastAsia="pl-PL"/>
        </w:rPr>
        <w:t xml:space="preserve">Zapraszamy uczestników do ćwiczenia: łączymy uczestników w cztery zespoły  </w:t>
      </w:r>
      <w:r w:rsidR="0030747C">
        <w:rPr>
          <w:rFonts w:ascii="Arial" w:hAnsi="Arial" w:cs="Arial"/>
          <w:lang w:eastAsia="pl-PL"/>
        </w:rPr>
        <w:br/>
      </w:r>
      <w:r w:rsidRPr="00686EB7">
        <w:rPr>
          <w:rFonts w:ascii="Arial" w:hAnsi="Arial" w:cs="Arial"/>
          <w:lang w:eastAsia="pl-PL"/>
        </w:rPr>
        <w:t>i organizujemy pracę nad generowaniem rozwiązań  inną metodą dla każdego zespołu.</w:t>
      </w:r>
    </w:p>
    <w:p w:rsidR="00CB0151" w:rsidRPr="00686EB7" w:rsidRDefault="00CB0151" w:rsidP="00CB0151">
      <w:pPr>
        <w:spacing w:after="0" w:line="360" w:lineRule="auto"/>
        <w:rPr>
          <w:rFonts w:ascii="Arial" w:hAnsi="Arial" w:cs="Arial"/>
          <w:b/>
        </w:rPr>
      </w:pPr>
      <w:r w:rsidRPr="00686EB7">
        <w:rPr>
          <w:rFonts w:ascii="Arial" w:hAnsi="Arial" w:cs="Arial"/>
        </w:rPr>
        <w:t xml:space="preserve">Następnie każdy z </w:t>
      </w:r>
      <w:r w:rsidRPr="008B628D">
        <w:rPr>
          <w:rFonts w:ascii="Arial" w:hAnsi="Arial" w:cs="Arial"/>
        </w:rPr>
        <w:t>zespołów prezentuje efekty swojej pracy</w:t>
      </w:r>
      <w:r w:rsidR="008B628D">
        <w:rPr>
          <w:rFonts w:ascii="Arial" w:hAnsi="Arial" w:cs="Arial"/>
        </w:rPr>
        <w:t>.</w:t>
      </w:r>
    </w:p>
    <w:p w:rsidR="00CB0151" w:rsidRPr="00686EB7" w:rsidRDefault="00CB0151" w:rsidP="0030747C">
      <w:pPr>
        <w:spacing w:after="0" w:line="360" w:lineRule="auto"/>
        <w:jc w:val="both"/>
        <w:rPr>
          <w:rFonts w:ascii="Arial" w:hAnsi="Arial" w:cs="Arial"/>
        </w:rPr>
      </w:pPr>
      <w:r w:rsidRPr="00686EB7">
        <w:rPr>
          <w:rFonts w:ascii="Arial" w:hAnsi="Arial" w:cs="Arial"/>
          <w:b/>
        </w:rPr>
        <w:t xml:space="preserve">W podsumowaniu tego ćwiczenia </w:t>
      </w:r>
      <w:r w:rsidRPr="00686EB7">
        <w:rPr>
          <w:rFonts w:ascii="Arial" w:hAnsi="Arial" w:cs="Arial"/>
        </w:rPr>
        <w:t>trener nawiązuje do tego jak ważne jest zaplanowanie działań do realizacji oraz działań służących utrwalaniu zmiany – jaka będzie nowa praktyka w naszej szkole? Jak zadbamy o jej utrwalenie? Ponadto trener sugeruje, aby planowaniu działań do realizacji towarzyszyły pytania:</w:t>
      </w:r>
    </w:p>
    <w:p w:rsidR="00CB0151" w:rsidRPr="00686EB7" w:rsidRDefault="00CB0151" w:rsidP="00CB0151">
      <w:pPr>
        <w:spacing w:after="0" w:line="360" w:lineRule="auto"/>
        <w:rPr>
          <w:rFonts w:ascii="Arial" w:hAnsi="Arial" w:cs="Arial"/>
        </w:rPr>
      </w:pPr>
      <w:r w:rsidRPr="00686EB7">
        <w:rPr>
          <w:rFonts w:ascii="Arial" w:hAnsi="Arial" w:cs="Arial"/>
        </w:rPr>
        <w:t>- co? Jakie konkretne działanie podejmę/ jest do podjęcia?</w:t>
      </w:r>
    </w:p>
    <w:p w:rsidR="00CB0151" w:rsidRPr="00686EB7" w:rsidRDefault="00CB0151" w:rsidP="00CB0151">
      <w:pPr>
        <w:spacing w:after="0" w:line="360" w:lineRule="auto"/>
        <w:rPr>
          <w:rFonts w:ascii="Arial" w:hAnsi="Arial" w:cs="Arial"/>
        </w:rPr>
      </w:pPr>
      <w:r w:rsidRPr="00686EB7">
        <w:rPr>
          <w:rFonts w:ascii="Arial" w:hAnsi="Arial" w:cs="Arial"/>
        </w:rPr>
        <w:t>- kiedy?</w:t>
      </w:r>
    </w:p>
    <w:p w:rsidR="00CB0151" w:rsidRPr="00686EB7" w:rsidRDefault="00CB0151" w:rsidP="00CB0151">
      <w:pPr>
        <w:spacing w:after="0" w:line="360" w:lineRule="auto"/>
        <w:rPr>
          <w:rFonts w:ascii="Arial" w:hAnsi="Arial" w:cs="Arial"/>
        </w:rPr>
      </w:pPr>
      <w:r w:rsidRPr="00686EB7">
        <w:rPr>
          <w:rFonts w:ascii="Arial" w:hAnsi="Arial" w:cs="Arial"/>
        </w:rPr>
        <w:t>- kto/z kim?</w:t>
      </w:r>
    </w:p>
    <w:p w:rsidR="00CB0151" w:rsidRPr="00686EB7" w:rsidRDefault="00CB0151" w:rsidP="00CB0151">
      <w:pPr>
        <w:spacing w:after="0" w:line="360" w:lineRule="auto"/>
        <w:rPr>
          <w:rFonts w:ascii="Arial" w:hAnsi="Arial" w:cs="Arial"/>
        </w:rPr>
      </w:pPr>
      <w:r w:rsidRPr="00686EB7">
        <w:rPr>
          <w:rFonts w:ascii="Arial" w:hAnsi="Arial" w:cs="Arial"/>
        </w:rPr>
        <w:t>- gdzie? Itd.</w:t>
      </w:r>
    </w:p>
    <w:p w:rsidR="00CB0151" w:rsidRPr="00686EB7" w:rsidRDefault="00CB0151" w:rsidP="0030747C">
      <w:pPr>
        <w:spacing w:after="0" w:line="360" w:lineRule="auto"/>
        <w:jc w:val="both"/>
        <w:rPr>
          <w:rFonts w:ascii="Arial" w:hAnsi="Arial" w:cs="Arial"/>
        </w:rPr>
      </w:pPr>
      <w:r w:rsidRPr="00686EB7">
        <w:rPr>
          <w:rFonts w:ascii="Arial" w:hAnsi="Arial" w:cs="Arial"/>
        </w:rPr>
        <w:t>Refleksja z wykorzystaniem wiszących plakatów – rola i odpowiedzialności dyrektora, osoby wspomagającej, nauczycieli i innych.</w:t>
      </w:r>
    </w:p>
    <w:p w:rsidR="00B93723" w:rsidRDefault="00B93723" w:rsidP="0030747C">
      <w:pPr>
        <w:spacing w:after="0" w:line="360" w:lineRule="auto"/>
        <w:jc w:val="both"/>
        <w:rPr>
          <w:rFonts w:ascii="Arial" w:hAnsi="Arial" w:cs="Arial"/>
        </w:rPr>
      </w:pPr>
      <w:r>
        <w:rPr>
          <w:rFonts w:ascii="Arial" w:hAnsi="Arial" w:cs="Arial"/>
          <w:b/>
        </w:rPr>
        <w:t xml:space="preserve">Realizacja zaplanowanych działań – </w:t>
      </w:r>
      <w:r>
        <w:rPr>
          <w:rFonts w:ascii="Arial" w:hAnsi="Arial" w:cs="Arial"/>
        </w:rPr>
        <w:t xml:space="preserve">trener inicjuje dyskusję nad znaczeniem tego etapu procesowego wspomagania. Jaka jest rola wspomagacza, jaka dyrektora </w:t>
      </w:r>
      <w:r w:rsidR="0030747C">
        <w:rPr>
          <w:rFonts w:ascii="Arial" w:hAnsi="Arial" w:cs="Arial"/>
        </w:rPr>
        <w:br/>
      </w:r>
      <w:r>
        <w:rPr>
          <w:rFonts w:ascii="Arial" w:hAnsi="Arial" w:cs="Arial"/>
        </w:rPr>
        <w:t xml:space="preserve">i nauczycieli? W jaki sposób można kształtować „atmosferę zmiany” w szkole </w:t>
      </w:r>
      <w:r w:rsidR="0030747C">
        <w:rPr>
          <w:rFonts w:ascii="Arial" w:hAnsi="Arial" w:cs="Arial"/>
        </w:rPr>
        <w:br/>
      </w:r>
      <w:r>
        <w:rPr>
          <w:rFonts w:ascii="Arial" w:hAnsi="Arial" w:cs="Arial"/>
        </w:rPr>
        <w:t xml:space="preserve">i kto za to odpowiada. Wnioski spisuje. </w:t>
      </w:r>
    </w:p>
    <w:p w:rsidR="00B93723" w:rsidRDefault="00B93723" w:rsidP="000C4140">
      <w:pPr>
        <w:spacing w:after="0" w:line="360" w:lineRule="auto"/>
        <w:jc w:val="both"/>
        <w:rPr>
          <w:rFonts w:ascii="Arial" w:hAnsi="Arial" w:cs="Arial"/>
        </w:rPr>
      </w:pPr>
      <w:r>
        <w:rPr>
          <w:rFonts w:ascii="Arial" w:hAnsi="Arial" w:cs="Arial"/>
        </w:rPr>
        <w:t xml:space="preserve">Trener podkreśla, że jest to najważniejszy etap procesowego wspomagania, jednak często niewystarczająco kładzie się na niego nacisk. Przypomina, że cel to zmiana, zmiana wymaga długotrwałych, systematycznych działań, które zazwyczaj na początku nie przyniosą szybkich </w:t>
      </w:r>
      <w:r>
        <w:rPr>
          <w:rFonts w:ascii="Arial" w:hAnsi="Arial" w:cs="Arial"/>
        </w:rPr>
        <w:lastRenderedPageBreak/>
        <w:t xml:space="preserve">efektów. Trener wspomina, że podczas ostatniego zjazdu będą omawiali tematykę wprowadzania zmiany. Na tym etapie warto pamiętać, że jeśli nauczyciele nie zrobią nicz zaplanowanych działań, to w szkole nie zmieni się nic. </w:t>
      </w:r>
    </w:p>
    <w:p w:rsidR="00926E83" w:rsidRDefault="00926E83" w:rsidP="00661CA8">
      <w:pPr>
        <w:jc w:val="both"/>
        <w:rPr>
          <w:rFonts w:ascii="Arial" w:hAnsi="Arial" w:cs="Arial"/>
          <w:b/>
        </w:rPr>
      </w:pPr>
      <w:r w:rsidRPr="00C20835">
        <w:rPr>
          <w:rFonts w:ascii="Arial" w:hAnsi="Arial" w:cs="Arial"/>
        </w:rPr>
        <w:t xml:space="preserve">Przekazuje materiał:  </w:t>
      </w:r>
      <w:r w:rsidRPr="00C20835">
        <w:rPr>
          <w:rFonts w:ascii="Arial" w:hAnsi="Arial" w:cs="Arial"/>
          <w:b/>
        </w:rPr>
        <w:t xml:space="preserve">Miniprzewodnik po przykładowych formach </w:t>
      </w:r>
      <w:r w:rsidR="00661CA8">
        <w:rPr>
          <w:rFonts w:ascii="Arial" w:hAnsi="Arial" w:cs="Arial"/>
          <w:b/>
        </w:rPr>
        <w:t>działania realizowanych w przedszkolu</w:t>
      </w:r>
      <w:r w:rsidRPr="00C20835">
        <w:rPr>
          <w:rFonts w:ascii="Arial" w:hAnsi="Arial" w:cs="Arial"/>
          <w:b/>
        </w:rPr>
        <w:t xml:space="preserve"> w ramach procesowego wspomagania </w:t>
      </w:r>
      <w:r w:rsidR="00C20835">
        <w:rPr>
          <w:rFonts w:ascii="Arial" w:hAnsi="Arial" w:cs="Arial"/>
          <w:b/>
        </w:rPr>
        <w:t xml:space="preserve">(załącznik </w:t>
      </w:r>
      <w:r w:rsidR="00C06BCB">
        <w:rPr>
          <w:rFonts w:ascii="Arial" w:hAnsi="Arial" w:cs="Arial"/>
          <w:b/>
        </w:rPr>
        <w:t>1.</w:t>
      </w:r>
      <w:r w:rsidR="00C20835">
        <w:rPr>
          <w:rFonts w:ascii="Arial" w:hAnsi="Arial" w:cs="Arial"/>
          <w:b/>
        </w:rPr>
        <w:t>1</w:t>
      </w:r>
      <w:r w:rsidR="000C4140">
        <w:rPr>
          <w:rFonts w:ascii="Arial" w:hAnsi="Arial" w:cs="Arial"/>
          <w:b/>
        </w:rPr>
        <w:t>3</w:t>
      </w:r>
      <w:r w:rsidR="00C20835">
        <w:rPr>
          <w:rFonts w:ascii="Arial" w:hAnsi="Arial" w:cs="Arial"/>
          <w:b/>
        </w:rPr>
        <w:t>).</w:t>
      </w:r>
    </w:p>
    <w:p w:rsidR="00F51809" w:rsidRDefault="00F51809" w:rsidP="00926E83">
      <w:pPr>
        <w:rPr>
          <w:rFonts w:ascii="Arial" w:hAnsi="Arial" w:cs="Arial"/>
          <w:b/>
        </w:rPr>
      </w:pPr>
      <w:r>
        <w:rPr>
          <w:rFonts w:ascii="Arial" w:hAnsi="Arial" w:cs="Arial"/>
          <w:b/>
        </w:rPr>
        <w:t>Wykorzystanie cyklu Kolba do monitorowania procesowego wspomagania</w:t>
      </w:r>
    </w:p>
    <w:p w:rsidR="00F51809" w:rsidRDefault="000C4140" w:rsidP="0030747C">
      <w:pPr>
        <w:jc w:val="both"/>
        <w:rPr>
          <w:rFonts w:ascii="Arial" w:hAnsi="Arial" w:cs="Arial"/>
          <w:b/>
        </w:rPr>
      </w:pPr>
      <w:r>
        <w:rPr>
          <w:rFonts w:ascii="Arial" w:hAnsi="Arial" w:cs="Arial"/>
        </w:rPr>
        <w:t>Trener omawia z uczestnikami cykl Kolba. Wspólnie zastanawiają się nad możliwościami wykorzystania go</w:t>
      </w:r>
      <w:r w:rsidR="00D27760">
        <w:rPr>
          <w:rFonts w:ascii="Arial" w:hAnsi="Arial" w:cs="Arial"/>
        </w:rPr>
        <w:t xml:space="preserve"> przez Wspomagacza</w:t>
      </w:r>
      <w:r>
        <w:rPr>
          <w:rFonts w:ascii="Arial" w:hAnsi="Arial" w:cs="Arial"/>
        </w:rPr>
        <w:t xml:space="preserve"> do procesu monitorowania i wspierania w realizacji działań</w:t>
      </w:r>
      <w:r w:rsidR="00D27760">
        <w:rPr>
          <w:rFonts w:ascii="Arial" w:hAnsi="Arial" w:cs="Arial"/>
        </w:rPr>
        <w:t xml:space="preserve">. </w:t>
      </w:r>
      <w:r w:rsidR="00D27760" w:rsidRPr="00D27760">
        <w:rPr>
          <w:rFonts w:ascii="Arial" w:hAnsi="Arial" w:cs="Arial"/>
          <w:b/>
        </w:rPr>
        <w:t>(załącznik 1.14)</w:t>
      </w:r>
    </w:p>
    <w:p w:rsidR="00D27760" w:rsidRPr="00D27760" w:rsidRDefault="00D27760" w:rsidP="0030747C">
      <w:pPr>
        <w:jc w:val="both"/>
        <w:rPr>
          <w:rFonts w:ascii="Arial" w:hAnsi="Arial" w:cs="Arial"/>
        </w:rPr>
      </w:pPr>
      <w:r w:rsidRPr="00D27760">
        <w:rPr>
          <w:rFonts w:ascii="Arial" w:hAnsi="Arial" w:cs="Arial"/>
        </w:rPr>
        <w:t xml:space="preserve">Trener </w:t>
      </w:r>
      <w:r>
        <w:rPr>
          <w:rFonts w:ascii="Arial" w:hAnsi="Arial" w:cs="Arial"/>
        </w:rPr>
        <w:t xml:space="preserve">łączy uczestników w pary, aby przeprowadzili ze sobą rozmowy zgodnie z cyklem Kolba, zajmując się kwestią ważną dla rozmówcy. </w:t>
      </w:r>
    </w:p>
    <w:p w:rsidR="00D27760" w:rsidRPr="00C20835" w:rsidRDefault="00D27760" w:rsidP="00926E83">
      <w:pPr>
        <w:rPr>
          <w:rFonts w:ascii="Arial" w:hAnsi="Arial" w:cs="Arial"/>
        </w:rPr>
      </w:pPr>
    </w:p>
    <w:p w:rsidR="00CB0151" w:rsidRPr="00686EB7" w:rsidRDefault="00CB0151" w:rsidP="00CB0151">
      <w:pPr>
        <w:spacing w:after="0" w:line="360" w:lineRule="auto"/>
        <w:rPr>
          <w:rFonts w:ascii="Arial" w:hAnsi="Arial" w:cs="Arial"/>
          <w:b/>
        </w:rPr>
      </w:pPr>
      <w:r w:rsidRPr="00686EB7">
        <w:rPr>
          <w:rFonts w:ascii="Arial" w:hAnsi="Arial" w:cs="Arial"/>
          <w:b/>
        </w:rPr>
        <w:t>Ewaluacja</w:t>
      </w:r>
    </w:p>
    <w:p w:rsidR="00CB0151" w:rsidRPr="00686EB7" w:rsidRDefault="00CB0151" w:rsidP="00474466">
      <w:pPr>
        <w:spacing w:after="0" w:line="360" w:lineRule="auto"/>
        <w:jc w:val="both"/>
        <w:rPr>
          <w:rFonts w:ascii="Arial" w:hAnsi="Arial" w:cs="Arial"/>
        </w:rPr>
      </w:pPr>
      <w:r w:rsidRPr="00686EB7">
        <w:rPr>
          <w:rFonts w:ascii="Arial" w:hAnsi="Arial" w:cs="Arial"/>
        </w:rPr>
        <w:t>Trener przypomina, że ostatnim etapem procesowego wspomagania jest OCENA EFEKTÓW. Trener inicjuje dyskusję cyklem Kolba „Jak sprawdzimy, że doszliśmy tam, gdzie chcieliśmy dojść?”</w:t>
      </w:r>
    </w:p>
    <w:p w:rsidR="00CB0151" w:rsidRPr="00686EB7" w:rsidRDefault="00CB0151" w:rsidP="00474466">
      <w:pPr>
        <w:spacing w:after="0" w:line="360" w:lineRule="auto"/>
        <w:jc w:val="both"/>
        <w:rPr>
          <w:rFonts w:ascii="Arial" w:hAnsi="Arial" w:cs="Arial"/>
        </w:rPr>
      </w:pPr>
      <w:r w:rsidRPr="00686EB7">
        <w:rPr>
          <w:rFonts w:ascii="Arial" w:hAnsi="Arial" w:cs="Arial"/>
        </w:rPr>
        <w:t>J</w:t>
      </w:r>
      <w:r w:rsidR="008B628D">
        <w:rPr>
          <w:rFonts w:ascii="Arial" w:hAnsi="Arial" w:cs="Arial"/>
        </w:rPr>
        <w:t>akie są doświadczenia uczestników</w:t>
      </w:r>
      <w:r w:rsidRPr="00686EB7">
        <w:rPr>
          <w:rFonts w:ascii="Arial" w:hAnsi="Arial" w:cs="Arial"/>
        </w:rPr>
        <w:t>, jak prowadzą ewaluację procesu z</w:t>
      </w:r>
      <w:r w:rsidR="008B628D">
        <w:rPr>
          <w:rFonts w:ascii="Arial" w:hAnsi="Arial" w:cs="Arial"/>
        </w:rPr>
        <w:t>miany, jakie działania poszczególnych podmiotów w szkole</w:t>
      </w:r>
      <w:r w:rsidRPr="00686EB7">
        <w:rPr>
          <w:rFonts w:ascii="Arial" w:hAnsi="Arial" w:cs="Arial"/>
        </w:rPr>
        <w:t xml:space="preserve"> wspierają zmianę? Jak można wykorzystać ewaluację do utrwalania zmiany? Co potwierdza, że szkoła się zmieniła </w:t>
      </w:r>
      <w:r w:rsidR="0030747C">
        <w:rPr>
          <w:rFonts w:ascii="Arial" w:hAnsi="Arial" w:cs="Arial"/>
        </w:rPr>
        <w:br/>
      </w:r>
      <w:r w:rsidRPr="00686EB7">
        <w:rPr>
          <w:rFonts w:ascii="Arial" w:hAnsi="Arial" w:cs="Arial"/>
        </w:rPr>
        <w:t xml:space="preserve">na poziomie organizacji, postaw, przekonań i jak to się ma do celów, które stawiamy sobie na początku procesu zmiany? W jaki sposób </w:t>
      </w:r>
      <w:r w:rsidR="008B628D">
        <w:rPr>
          <w:rFonts w:ascii="Arial" w:hAnsi="Arial" w:cs="Arial"/>
        </w:rPr>
        <w:t xml:space="preserve">zostały określone i zbadane </w:t>
      </w:r>
      <w:r w:rsidRPr="00686EB7">
        <w:rPr>
          <w:rFonts w:ascii="Arial" w:hAnsi="Arial" w:cs="Arial"/>
        </w:rPr>
        <w:t>efekty, które szkoła m</w:t>
      </w:r>
      <w:r w:rsidR="008B628D">
        <w:rPr>
          <w:rFonts w:ascii="Arial" w:hAnsi="Arial" w:cs="Arial"/>
        </w:rPr>
        <w:t>i</w:t>
      </w:r>
      <w:r w:rsidRPr="00686EB7">
        <w:rPr>
          <w:rFonts w:ascii="Arial" w:hAnsi="Arial" w:cs="Arial"/>
        </w:rPr>
        <w:t>a</w:t>
      </w:r>
      <w:r w:rsidR="008B628D">
        <w:rPr>
          <w:rFonts w:ascii="Arial" w:hAnsi="Arial" w:cs="Arial"/>
        </w:rPr>
        <w:t>ła</w:t>
      </w:r>
      <w:r w:rsidRPr="00686EB7">
        <w:rPr>
          <w:rFonts w:ascii="Arial" w:hAnsi="Arial" w:cs="Arial"/>
        </w:rPr>
        <w:t xml:space="preserve"> osiągnąć? Jaka jest gotowość do zbierania informacji na temat tego</w:t>
      </w:r>
      <w:r w:rsidR="008B628D">
        <w:rPr>
          <w:rFonts w:ascii="Arial" w:hAnsi="Arial" w:cs="Arial"/>
        </w:rPr>
        <w:t>,</w:t>
      </w:r>
      <w:r w:rsidRPr="00686EB7">
        <w:rPr>
          <w:rFonts w:ascii="Arial" w:hAnsi="Arial" w:cs="Arial"/>
        </w:rPr>
        <w:t xml:space="preserve"> jak rzeczywiście działamy, jak zmiana przebiega?</w:t>
      </w:r>
    </w:p>
    <w:p w:rsidR="00CB0151" w:rsidRPr="00686EB7" w:rsidRDefault="00CB0151" w:rsidP="0030747C">
      <w:pPr>
        <w:spacing w:after="0" w:line="360" w:lineRule="auto"/>
        <w:jc w:val="both"/>
        <w:rPr>
          <w:rFonts w:ascii="Arial" w:hAnsi="Arial" w:cs="Arial"/>
        </w:rPr>
      </w:pPr>
      <w:r w:rsidRPr="00686EB7">
        <w:rPr>
          <w:rFonts w:ascii="Arial" w:hAnsi="Arial" w:cs="Arial"/>
        </w:rPr>
        <w:t>Refleksja z wykorzystaniem wiszących plakatów – rola i odpowiedzialności dyrektora, osoby wspomagającej, nauczycieli i innych na etapie ewaluacji, ale też na etapach wcześniejszych</w:t>
      </w:r>
    </w:p>
    <w:p w:rsidR="00CB6BA4" w:rsidRPr="00CB6BA4" w:rsidRDefault="00CB0151" w:rsidP="0030747C">
      <w:pPr>
        <w:spacing w:after="0" w:line="360" w:lineRule="auto"/>
        <w:jc w:val="both"/>
        <w:rPr>
          <w:rFonts w:ascii="Arial" w:hAnsi="Arial" w:cs="Arial"/>
          <w:b/>
        </w:rPr>
      </w:pPr>
      <w:r w:rsidRPr="00686EB7">
        <w:rPr>
          <w:rFonts w:ascii="Arial" w:hAnsi="Arial" w:cs="Arial"/>
        </w:rPr>
        <w:t>Generalizacja – czym jest ewaluacja, jak powinna przebiegać: ewaluacja procesu, ewaluacja efektów, kiedy wykorzystywać jakie narzędzia. Odniesienie do „miękkich narzędzi” ewaluacji m.in. wykorzystywanych w podczas szkolenia</w:t>
      </w:r>
      <w:r w:rsidRPr="005E2ED5">
        <w:rPr>
          <w:rFonts w:ascii="Arial" w:hAnsi="Arial" w:cs="Arial"/>
          <w:b/>
        </w:rPr>
        <w:t>.</w:t>
      </w:r>
      <w:r w:rsidR="00474466" w:rsidRPr="005E2ED5">
        <w:rPr>
          <w:rFonts w:ascii="Arial" w:hAnsi="Arial" w:cs="Arial"/>
          <w:b/>
        </w:rPr>
        <w:t xml:space="preserve"> </w:t>
      </w:r>
      <w:r w:rsidRPr="00686EB7">
        <w:rPr>
          <w:rFonts w:ascii="Arial" w:hAnsi="Arial" w:cs="Arial"/>
        </w:rPr>
        <w:t>Powiązanie ewaluacji procesu wspomagania z ewaluacją wewnętrzną.</w:t>
      </w:r>
      <w:r w:rsidR="00CB6BA4">
        <w:rPr>
          <w:rFonts w:ascii="Arial" w:hAnsi="Arial" w:cs="Arial"/>
        </w:rPr>
        <w:t xml:space="preserve"> </w:t>
      </w:r>
      <w:r w:rsidR="00B93723">
        <w:rPr>
          <w:rFonts w:ascii="Arial" w:hAnsi="Arial" w:cs="Arial"/>
        </w:rPr>
        <w:t xml:space="preserve">Podsumowanie wszystkich etapów procesowego wspomagania. Przekazanie uczestnikom mat. </w:t>
      </w:r>
      <w:r w:rsidR="00CB6BA4">
        <w:rPr>
          <w:rFonts w:ascii="Arial" w:hAnsi="Arial" w:cs="Arial"/>
        </w:rPr>
        <w:t xml:space="preserve">Dotyczących ewaluacji </w:t>
      </w:r>
      <w:r w:rsidR="00CB6BA4" w:rsidRPr="005E2ED5">
        <w:rPr>
          <w:rFonts w:ascii="Arial" w:hAnsi="Arial" w:cs="Arial"/>
          <w:b/>
        </w:rPr>
        <w:t>(</w:t>
      </w:r>
      <w:r w:rsidR="00CB6BA4" w:rsidRPr="00CB6BA4">
        <w:rPr>
          <w:rFonts w:ascii="Arial" w:hAnsi="Arial" w:cs="Arial"/>
          <w:b/>
        </w:rPr>
        <w:t>załącznik 1.15)</w:t>
      </w:r>
    </w:p>
    <w:p w:rsidR="0030747C" w:rsidRDefault="0030747C" w:rsidP="00963CF4">
      <w:pPr>
        <w:spacing w:after="120" w:line="360" w:lineRule="auto"/>
        <w:ind w:right="-200"/>
        <w:rPr>
          <w:rFonts w:ascii="Arial" w:eastAsia="Times New Roman" w:hAnsi="Arial" w:cs="Arial"/>
          <w:b/>
          <w:u w:val="single"/>
        </w:rPr>
      </w:pPr>
    </w:p>
    <w:p w:rsidR="00963CF4" w:rsidRPr="00686EB7" w:rsidRDefault="00963CF4" w:rsidP="00963CF4">
      <w:pPr>
        <w:spacing w:after="120" w:line="360" w:lineRule="auto"/>
        <w:ind w:right="-200"/>
        <w:rPr>
          <w:rFonts w:ascii="Arial" w:eastAsia="Times New Roman" w:hAnsi="Arial" w:cs="Arial"/>
          <w:b/>
          <w:u w:val="single"/>
        </w:rPr>
      </w:pPr>
      <w:r w:rsidRPr="00686EB7">
        <w:rPr>
          <w:rFonts w:ascii="Arial" w:eastAsia="Times New Roman" w:hAnsi="Arial" w:cs="Arial"/>
          <w:b/>
          <w:u w:val="single"/>
        </w:rPr>
        <w:t xml:space="preserve">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Temat zajęć: Wprowadzenie do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lastRenderedPageBreak/>
        <w:t xml:space="preserve">Cel ogólny: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rPr>
        <w:t>Zapoznanie uczestników szkolenia z pojęciem, historią, celem wprowadzenia kompetencji kluczowych do edukacji. Zrozumienie korzyści płynących z kształtowania kompetencji kluczowych.</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Cele szczegółowe (efekty)</w:t>
      </w:r>
    </w:p>
    <w:p w:rsidR="00963CF4" w:rsidRPr="00686EB7" w:rsidRDefault="00963CF4" w:rsidP="00963CF4">
      <w:pPr>
        <w:spacing w:after="120" w:line="360" w:lineRule="auto"/>
        <w:ind w:right="-198"/>
        <w:rPr>
          <w:rFonts w:ascii="Arial" w:hAnsi="Arial" w:cs="Arial"/>
        </w:rPr>
      </w:pPr>
      <w:r w:rsidRPr="00686EB7">
        <w:rPr>
          <w:rFonts w:ascii="Arial" w:hAnsi="Arial" w:cs="Arial"/>
        </w:rPr>
        <w:t>Uczestnik szkolenia:</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 xml:space="preserve">charakteryzuje pojęcie kompetencji,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czym są kompetencje kluczowe zgodnie z zaleceniami Parlamentu Europejskiego i Rady Europy,</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definiuje 8 kompetencji kluczowych określonych przez Parlament Europejski i Radę Europy ,</w:t>
      </w:r>
    </w:p>
    <w:p w:rsidR="00963CF4" w:rsidRPr="00686EB7" w:rsidRDefault="00963CF4" w:rsidP="00C6692B">
      <w:pPr>
        <w:numPr>
          <w:ilvl w:val="0"/>
          <w:numId w:val="24"/>
        </w:numPr>
        <w:spacing w:after="120" w:line="360" w:lineRule="auto"/>
        <w:ind w:right="-200"/>
        <w:contextualSpacing/>
        <w:rPr>
          <w:rFonts w:ascii="Arial" w:hAnsi="Arial" w:cs="Arial"/>
        </w:rPr>
      </w:pPr>
      <w:r w:rsidRPr="00686EB7">
        <w:rPr>
          <w:rFonts w:ascii="Arial" w:hAnsi="Arial" w:cs="Arial"/>
        </w:rPr>
        <w:t>wyjaśnia korzyści płynące z kształtowania kompetencji kluczowych dla przygotowania dzieci i młodzieży do dorosłego życia i funkcjonowania na rynku pracy,</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Treści - wymagania szczegółowe</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Kompetencja jako wiedza, umiejętności i postawy.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w zaleceniu Parlamentu Europejskiego.</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Kształtowanie kompetencji kluczowych w edukacji – znaczenie w przygotowaniu dzieci i młodzieży do dorosłego życia i funkcjonowania na rynku pracy.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Przepisy polskiego prawa oświatowego (wymagania państwa, podstawa programowa) a kompetencje kluczowe.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 xml:space="preserve">Kompetencje kluczowe a wymagania państwa i podstawa programowa – budowanie jakości pracy szkoły. </w:t>
      </w:r>
    </w:p>
    <w:p w:rsidR="00963CF4" w:rsidRPr="00686EB7" w:rsidRDefault="00963CF4" w:rsidP="00C6692B">
      <w:pPr>
        <w:pStyle w:val="Default"/>
        <w:numPr>
          <w:ilvl w:val="0"/>
          <w:numId w:val="26"/>
        </w:numPr>
        <w:tabs>
          <w:tab w:val="left" w:pos="2694"/>
          <w:tab w:val="left" w:pos="9072"/>
        </w:tabs>
        <w:spacing w:line="360" w:lineRule="auto"/>
        <w:rPr>
          <w:rFonts w:ascii="Arial" w:hAnsi="Arial" w:cs="Arial"/>
          <w:color w:val="auto"/>
          <w:sz w:val="22"/>
          <w:szCs w:val="22"/>
        </w:rPr>
      </w:pPr>
      <w:r w:rsidRPr="00686EB7">
        <w:rPr>
          <w:rFonts w:ascii="Arial" w:hAnsi="Arial" w:cs="Arial"/>
          <w:color w:val="auto"/>
          <w:sz w:val="22"/>
          <w:szCs w:val="22"/>
        </w:rPr>
        <w:t>Kompetencje kluczowe na</w:t>
      </w:r>
      <w:r w:rsidR="00E1784F">
        <w:rPr>
          <w:rFonts w:ascii="Arial" w:hAnsi="Arial" w:cs="Arial"/>
          <w:color w:val="auto"/>
          <w:sz w:val="22"/>
          <w:szCs w:val="22"/>
        </w:rPr>
        <w:t xml:space="preserve">jważniejsze dla młodych ludzi w ich rozwoju zawodowym. </w:t>
      </w:r>
    </w:p>
    <w:p w:rsidR="00963CF4" w:rsidRPr="00686EB7" w:rsidRDefault="00963CF4" w:rsidP="00C6692B">
      <w:pPr>
        <w:pStyle w:val="Default"/>
        <w:numPr>
          <w:ilvl w:val="0"/>
          <w:numId w:val="26"/>
        </w:numPr>
        <w:tabs>
          <w:tab w:val="left" w:pos="2694"/>
          <w:tab w:val="left" w:pos="9072"/>
        </w:tabs>
        <w:spacing w:after="120" w:line="360" w:lineRule="auto"/>
        <w:ind w:right="-200"/>
        <w:rPr>
          <w:rFonts w:ascii="Arial" w:hAnsi="Arial" w:cs="Arial"/>
          <w:color w:val="auto"/>
          <w:sz w:val="22"/>
          <w:szCs w:val="22"/>
        </w:rPr>
      </w:pPr>
      <w:r w:rsidRPr="00686EB7">
        <w:rPr>
          <w:rFonts w:ascii="Arial" w:hAnsi="Arial" w:cs="Arial"/>
          <w:color w:val="auto"/>
          <w:sz w:val="22"/>
          <w:szCs w:val="22"/>
        </w:rPr>
        <w:t xml:space="preserve">Wspieranie szkół </w:t>
      </w:r>
      <w:r w:rsidR="00C20835">
        <w:rPr>
          <w:rFonts w:ascii="Arial" w:hAnsi="Arial" w:cs="Arial"/>
          <w:color w:val="auto"/>
          <w:sz w:val="22"/>
          <w:szCs w:val="22"/>
        </w:rPr>
        <w:t>i placówek oświatowych</w:t>
      </w:r>
      <w:r w:rsidRPr="00686EB7">
        <w:rPr>
          <w:rFonts w:ascii="Arial" w:hAnsi="Arial" w:cs="Arial"/>
          <w:color w:val="auto"/>
          <w:sz w:val="22"/>
          <w:szCs w:val="22"/>
        </w:rPr>
        <w:t xml:space="preserve"> w kształtowaniu kompetencji kluczowych.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Formy/metody i techniki</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JIGSAW</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 xml:space="preserve">Sesje plakatowe. </w:t>
      </w:r>
    </w:p>
    <w:p w:rsidR="00963CF4" w:rsidRPr="00686EB7" w:rsidRDefault="00963CF4" w:rsidP="00C6692B">
      <w:pPr>
        <w:numPr>
          <w:ilvl w:val="0"/>
          <w:numId w:val="27"/>
        </w:numPr>
        <w:spacing w:before="200" w:after="120" w:line="360" w:lineRule="auto"/>
        <w:ind w:right="-200"/>
        <w:contextualSpacing/>
        <w:rPr>
          <w:rFonts w:ascii="Arial" w:hAnsi="Arial" w:cs="Arial"/>
        </w:rPr>
      </w:pPr>
      <w:r w:rsidRPr="00686EB7">
        <w:rPr>
          <w:rFonts w:ascii="Arial" w:hAnsi="Arial" w:cs="Arial"/>
        </w:rPr>
        <w:t>Burza mózgów.</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Dyskusja – znajdowanie możliwych rozwiązań danego problemu.</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t>Mini-wykłady.</w:t>
      </w:r>
    </w:p>
    <w:p w:rsidR="00963CF4" w:rsidRPr="00686EB7" w:rsidRDefault="00963CF4" w:rsidP="00C6692B">
      <w:pPr>
        <w:numPr>
          <w:ilvl w:val="0"/>
          <w:numId w:val="27"/>
        </w:numPr>
        <w:spacing w:after="120" w:line="360" w:lineRule="auto"/>
        <w:ind w:right="-200"/>
        <w:contextualSpacing/>
        <w:rPr>
          <w:rFonts w:ascii="Arial" w:hAnsi="Arial" w:cs="Arial"/>
        </w:rPr>
      </w:pPr>
      <w:r w:rsidRPr="00686EB7">
        <w:rPr>
          <w:rFonts w:ascii="Arial" w:hAnsi="Arial" w:cs="Arial"/>
        </w:rPr>
        <w:lastRenderedPageBreak/>
        <w:t>Praca grupowa – podział całego zespołu na mniejsze zespoły (od trzech do sześciu osób) – zbieranie możliwych opcji rozwiązania problemu, prezentowanie różnych punktów widzenia, dyskusja.</w:t>
      </w:r>
    </w:p>
    <w:p w:rsidR="00963CF4" w:rsidRPr="00686EB7" w:rsidRDefault="00E1784F" w:rsidP="00963CF4">
      <w:pPr>
        <w:spacing w:after="120" w:line="360" w:lineRule="auto"/>
        <w:ind w:right="-200"/>
        <w:rPr>
          <w:rFonts w:ascii="Arial" w:eastAsia="Times New Roman" w:hAnsi="Arial" w:cs="Arial"/>
          <w:b/>
        </w:rPr>
      </w:pPr>
      <w:r>
        <w:rPr>
          <w:rFonts w:ascii="Arial" w:eastAsia="Times New Roman" w:hAnsi="Arial" w:cs="Arial"/>
          <w:b/>
        </w:rPr>
        <w:t xml:space="preserve">Czas zajęć: </w:t>
      </w:r>
      <w:r w:rsidR="00C20835">
        <w:rPr>
          <w:rFonts w:ascii="Arial" w:eastAsia="Times New Roman" w:hAnsi="Arial" w:cs="Arial"/>
          <w:b/>
        </w:rPr>
        <w:t>180</w:t>
      </w:r>
      <w:r w:rsidR="00963CF4" w:rsidRPr="00686EB7">
        <w:rPr>
          <w:rFonts w:ascii="Arial" w:eastAsia="Times New Roman" w:hAnsi="Arial" w:cs="Arial"/>
          <w:b/>
        </w:rPr>
        <w:t xml:space="preserve"> min. </w:t>
      </w:r>
      <w:r>
        <w:rPr>
          <w:rFonts w:ascii="Arial" w:eastAsia="Times New Roman" w:hAnsi="Arial" w:cs="Arial"/>
          <w:b/>
        </w:rPr>
        <w:t>(</w:t>
      </w:r>
      <w:r w:rsidR="00C20835">
        <w:rPr>
          <w:rFonts w:ascii="Arial" w:eastAsia="Times New Roman" w:hAnsi="Arial" w:cs="Arial"/>
          <w:b/>
        </w:rPr>
        <w:t>4</w:t>
      </w:r>
      <w:r>
        <w:rPr>
          <w:rFonts w:ascii="Arial" w:eastAsia="Times New Roman" w:hAnsi="Arial" w:cs="Arial"/>
          <w:b/>
        </w:rPr>
        <w:t xml:space="preserve"> g.) </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Wykaz materiałów pomocniczych: </w:t>
      </w:r>
    </w:p>
    <w:p w:rsidR="00963CF4" w:rsidRPr="00686EB7" w:rsidRDefault="00963CF4" w:rsidP="00C6692B">
      <w:pPr>
        <w:numPr>
          <w:ilvl w:val="0"/>
          <w:numId w:val="25"/>
        </w:numPr>
        <w:spacing w:before="120" w:after="120" w:line="360" w:lineRule="auto"/>
        <w:rPr>
          <w:rFonts w:ascii="Arial" w:hAnsi="Arial" w:cs="Arial"/>
        </w:rPr>
      </w:pPr>
      <w:r w:rsidRPr="00686EB7">
        <w:rPr>
          <w:rFonts w:ascii="Arial" w:hAnsi="Arial" w:cs="Arial"/>
          <w:bCs/>
          <w:iCs/>
        </w:rPr>
        <w:t>Zalecenie Parlamentu Europejskiego i Rady nr 2006/962/WE z dnia 18 grudnia 2006 r. w sprawie kompetencji kluczowych w procesie uczenia się przez całe życie (Dz.U. L 394 z 30.12.2006).</w:t>
      </w:r>
    </w:p>
    <w:p w:rsidR="00963CF4" w:rsidRPr="00686EB7" w:rsidRDefault="00963CF4" w:rsidP="00C6692B">
      <w:pPr>
        <w:numPr>
          <w:ilvl w:val="0"/>
          <w:numId w:val="25"/>
        </w:numPr>
        <w:spacing w:after="200" w:line="360" w:lineRule="auto"/>
        <w:rPr>
          <w:rFonts w:ascii="Arial" w:hAnsi="Arial" w:cs="Arial"/>
        </w:rPr>
      </w:pPr>
      <w:r w:rsidRPr="00686EB7">
        <w:rPr>
          <w:rFonts w:ascii="Arial" w:hAnsi="Arial" w:cs="Arial"/>
          <w:bCs/>
          <w:iCs/>
        </w:rPr>
        <w:t>Rozporządzenie Ministra Edukacji Narodowej z dnia 17 czerwca 2016 r. zmieniające rozporządzenie zmieniające rozporządzenie w sprawie podstawy programowej wychowania przedszkolnego oraz kształcenia ogólnego w poszczególnych typach szkół (Dz.U. 2014 poz. 803)</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bCs/>
          <w:iCs/>
        </w:rPr>
        <w:t xml:space="preserve">Rozporządzenie Ministra Edukacji </w:t>
      </w:r>
      <w:r w:rsidR="0033360A">
        <w:rPr>
          <w:rFonts w:ascii="Arial" w:hAnsi="Arial" w:cs="Arial"/>
          <w:bCs/>
          <w:iCs/>
        </w:rPr>
        <w:t>Narodowej z dnia 11 sierpnia 2017</w:t>
      </w:r>
      <w:r w:rsidRPr="00686EB7">
        <w:rPr>
          <w:rFonts w:ascii="Arial" w:hAnsi="Arial" w:cs="Arial"/>
          <w:bCs/>
          <w:iCs/>
        </w:rPr>
        <w:t xml:space="preserve"> r. w sprawie wymagań wobec szkół i placówek (Dz.U. 2015 poz. 1214).</w:t>
      </w:r>
    </w:p>
    <w:p w:rsidR="00963CF4" w:rsidRPr="00686EB7" w:rsidRDefault="00963CF4" w:rsidP="00C6692B">
      <w:pPr>
        <w:pStyle w:val="Akapitzlist"/>
        <w:numPr>
          <w:ilvl w:val="0"/>
          <w:numId w:val="25"/>
        </w:numPr>
        <w:spacing w:after="200" w:line="360" w:lineRule="auto"/>
        <w:rPr>
          <w:rFonts w:ascii="Arial" w:hAnsi="Arial" w:cs="Arial"/>
        </w:rPr>
      </w:pPr>
      <w:r w:rsidRPr="00686EB7">
        <w:rPr>
          <w:rFonts w:ascii="Arial" w:hAnsi="Arial" w:cs="Arial"/>
        </w:rPr>
        <w:t xml:space="preserve">Rozwijanie kompetencji kluczowych w szkołach w Europie. Wyzwania i możliwości tworzenia polityki edukacyjnej  Raport Eurydice [on-line] Luksemburg: Urząd Publikacji Unii Europejskiej [dostęp 30.08.2016] </w:t>
      </w:r>
      <w:hyperlink r:id="rId18" w:history="1">
        <w:r w:rsidRPr="00686EB7">
          <w:rPr>
            <w:rStyle w:val="Hipercze"/>
            <w:rFonts w:ascii="Arial" w:hAnsi="Arial" w:cs="Arial"/>
            <w:color w:val="auto"/>
          </w:rPr>
          <w:t>http://eacea.ec.europa.eu/Education/eurydice/documents/thematic_reports/145PL.pdf</w:t>
        </w:r>
      </w:hyperlink>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Literatura/wykaz przydatnych materiałów/ stron internetowych</w:t>
      </w:r>
    </w:p>
    <w:p w:rsidR="00963CF4" w:rsidRPr="00686EB7" w:rsidRDefault="00963CF4" w:rsidP="00C6692B">
      <w:pPr>
        <w:pStyle w:val="Akapitzlist"/>
        <w:numPr>
          <w:ilvl w:val="0"/>
          <w:numId w:val="29"/>
        </w:numPr>
        <w:spacing w:before="200" w:after="120" w:line="360" w:lineRule="auto"/>
        <w:ind w:right="-200"/>
        <w:contextualSpacing w:val="0"/>
        <w:rPr>
          <w:rStyle w:val="Hipercze"/>
          <w:rFonts w:ascii="Arial" w:hAnsi="Arial" w:cs="Arial"/>
          <w:b/>
          <w:color w:val="auto"/>
        </w:rPr>
      </w:pPr>
      <w:r w:rsidRPr="00686EB7">
        <w:rPr>
          <w:rFonts w:ascii="Arial" w:hAnsi="Arial" w:cs="Arial"/>
        </w:rPr>
        <w:t>Rozwijaniekompetencjikluczowych w szkołach w Europie. WyzwaniaimożliwościtworzeniapolitykiedukacyjnejRaport Eurydice [on-line] Luksemburg: UrządPublikacjiUniiEuropejskiej [dostęp 30.08.2016]</w:t>
      </w:r>
      <w:hyperlink r:id="rId19" w:history="1">
        <w:r w:rsidRPr="00686EB7">
          <w:rPr>
            <w:rStyle w:val="Hipercze"/>
            <w:rFonts w:ascii="Arial" w:hAnsi="Arial" w:cs="Arial"/>
            <w:color w:val="auto"/>
          </w:rPr>
          <w:t>http://eacea.ec.europa.eu/Education/eurydice/documents/thematic_reports/145PL.pdf</w:t>
        </w:r>
      </w:hyperlink>
    </w:p>
    <w:p w:rsidR="00963CF4" w:rsidRPr="00686EB7" w:rsidRDefault="00963CF4" w:rsidP="00C6692B">
      <w:pPr>
        <w:pStyle w:val="Akapitzlist"/>
        <w:numPr>
          <w:ilvl w:val="0"/>
          <w:numId w:val="29"/>
        </w:numPr>
        <w:spacing w:before="200" w:after="120" w:line="360" w:lineRule="auto"/>
        <w:ind w:right="-200"/>
        <w:contextualSpacing w:val="0"/>
        <w:rPr>
          <w:rFonts w:ascii="Arial" w:hAnsi="Arial" w:cs="Arial"/>
          <w:b/>
          <w:u w:val="single"/>
        </w:rPr>
      </w:pPr>
      <w:r w:rsidRPr="00686EB7">
        <w:rPr>
          <w:rStyle w:val="Hipercze"/>
          <w:rFonts w:ascii="Arial" w:hAnsi="Arial" w:cs="Arial"/>
          <w:color w:val="auto"/>
        </w:rPr>
        <w:t>Jacek Strzemieczny “Szkołaskoncentrowananaskutecznymuczeniusięuczniów”; dostęp online:</w:t>
      </w:r>
      <w:hyperlink r:id="rId20" w:history="1">
        <w:r w:rsidRPr="00686EB7">
          <w:rPr>
            <w:rStyle w:val="Hipercze"/>
            <w:rFonts w:ascii="Arial" w:hAnsi="Arial" w:cs="Arial"/>
            <w:color w:val="auto"/>
          </w:rPr>
          <w:t>http://www.npseo.pl/data/various/files/sesja_4_3_strzemieczny.pdf</w:t>
        </w:r>
      </w:hyperlink>
      <w:r w:rsidRPr="00686EB7">
        <w:rPr>
          <w:rStyle w:val="Hipercze"/>
          <w:rFonts w:ascii="Arial" w:hAnsi="Arial" w:cs="Arial"/>
          <w:color w:val="auto"/>
        </w:rPr>
        <w:t>[08.12.2016]</w:t>
      </w:r>
    </w:p>
    <w:p w:rsidR="00963CF4" w:rsidRPr="00686EB7" w:rsidRDefault="00963CF4" w:rsidP="00963CF4">
      <w:pPr>
        <w:spacing w:after="120" w:line="360" w:lineRule="auto"/>
        <w:ind w:right="-200"/>
        <w:rPr>
          <w:rFonts w:ascii="Arial" w:eastAsia="Times New Roman" w:hAnsi="Arial" w:cs="Arial"/>
          <w:b/>
        </w:rPr>
      </w:pPr>
      <w:r w:rsidRPr="00686EB7">
        <w:rPr>
          <w:rFonts w:ascii="Arial" w:eastAsia="Times New Roman" w:hAnsi="Arial" w:cs="Arial"/>
          <w:b/>
        </w:rPr>
        <w:t xml:space="preserve">Przebieg zajęć </w:t>
      </w:r>
    </w:p>
    <w:p w:rsidR="00963CF4" w:rsidRPr="00686EB7" w:rsidRDefault="00963CF4" w:rsidP="00C6692B">
      <w:pPr>
        <w:pStyle w:val="Akapitzlist"/>
        <w:numPr>
          <w:ilvl w:val="0"/>
          <w:numId w:val="28"/>
        </w:numPr>
        <w:spacing w:before="200" w:after="200" w:line="360" w:lineRule="auto"/>
        <w:contextualSpacing w:val="0"/>
        <w:rPr>
          <w:rFonts w:ascii="Arial" w:hAnsi="Arial" w:cs="Arial"/>
        </w:rPr>
      </w:pPr>
      <w:r w:rsidRPr="00686EB7">
        <w:rPr>
          <w:rFonts w:ascii="Arial" w:hAnsi="Arial" w:cs="Arial"/>
          <w:b/>
        </w:rPr>
        <w:t>Wstęp do kompetencji klucz</w:t>
      </w:r>
      <w:r w:rsidR="00163FEF">
        <w:rPr>
          <w:rFonts w:ascii="Arial" w:hAnsi="Arial" w:cs="Arial"/>
          <w:b/>
        </w:rPr>
        <w:t>owych – co to jest kompetencja?</w:t>
      </w:r>
      <w:r w:rsidR="0033360A">
        <w:rPr>
          <w:rFonts w:ascii="Arial" w:hAnsi="Arial" w:cs="Arial"/>
          <w:b/>
        </w:rPr>
        <w:t xml:space="preserve"> </w:t>
      </w:r>
    </w:p>
    <w:p w:rsidR="00963CF4" w:rsidRPr="00686EB7" w:rsidRDefault="00963CF4" w:rsidP="00963CF4">
      <w:pPr>
        <w:pStyle w:val="Akapitzlist"/>
        <w:spacing w:line="360" w:lineRule="auto"/>
        <w:rPr>
          <w:rFonts w:ascii="Arial" w:hAnsi="Arial" w:cs="Arial"/>
        </w:rPr>
      </w:pPr>
      <w:r w:rsidRPr="00686EB7">
        <w:rPr>
          <w:rFonts w:ascii="Arial" w:hAnsi="Arial" w:cs="Arial"/>
        </w:rPr>
        <w:lastRenderedPageBreak/>
        <w:t xml:space="preserve">Na połączonych arkuszach flipcharta trener pisze hasło „kompetencje”.  Następnie Uczestnicy w małych grupach na paskach papieru („promyczkach”) zapisują swoje skojarzenia, wiedzę itp. Potem kolejno grupy przyklejają - jedna grupa - jeden pasek, potem następna itd.  Jeśli mają to samo, to promyczek się wydłuża. W trakcie odczytywania skojarzeń poszczególnych grup, trener uważnie śledzi zapisy (komentuje, wyprowadza z błędu jeśli potrzeba itd.). Zatwierdzone paski zostają doklejane do flipcharta tworząc tym samym wiele promyków od głównego zagadnienia.  </w:t>
      </w:r>
    </w:p>
    <w:p w:rsidR="00963CF4" w:rsidRDefault="00963CF4" w:rsidP="00963CF4">
      <w:pPr>
        <w:pStyle w:val="Akapitzlist"/>
        <w:spacing w:line="360" w:lineRule="auto"/>
        <w:rPr>
          <w:rFonts w:ascii="Arial" w:hAnsi="Arial" w:cs="Arial"/>
        </w:rPr>
      </w:pPr>
      <w:r w:rsidRPr="00686EB7">
        <w:rPr>
          <w:rFonts w:ascii="Arial" w:hAnsi="Arial" w:cs="Arial"/>
        </w:rPr>
        <w:t xml:space="preserve">W podsumowaniu trener podkreśla, że kompetencja to wiedza-umiejętności-postawa. </w:t>
      </w:r>
    </w:p>
    <w:p w:rsidR="00A64F84" w:rsidRDefault="00A64F84" w:rsidP="00963CF4">
      <w:pPr>
        <w:pStyle w:val="Akapitzlist"/>
        <w:spacing w:line="360" w:lineRule="auto"/>
        <w:rPr>
          <w:rFonts w:ascii="Arial" w:hAnsi="Arial" w:cs="Arial"/>
        </w:rPr>
      </w:pPr>
      <w:r>
        <w:rPr>
          <w:rFonts w:ascii="Arial" w:hAnsi="Arial" w:cs="Arial"/>
        </w:rPr>
        <w:t xml:space="preserve">Przedstawia/przypomina etapy kształtowania kompetencji: </w:t>
      </w:r>
    </w:p>
    <w:p w:rsidR="00A64F84" w:rsidRDefault="00A64F84" w:rsidP="00C6692B">
      <w:pPr>
        <w:pStyle w:val="Akapitzlist"/>
        <w:numPr>
          <w:ilvl w:val="0"/>
          <w:numId w:val="67"/>
        </w:numPr>
        <w:spacing w:line="360" w:lineRule="auto"/>
        <w:rPr>
          <w:rFonts w:ascii="Arial" w:hAnsi="Arial" w:cs="Arial"/>
        </w:rPr>
      </w:pPr>
      <w:r>
        <w:rPr>
          <w:rFonts w:ascii="Arial" w:hAnsi="Arial" w:cs="Arial"/>
        </w:rPr>
        <w:t>Nieuświadomiona niekompetencja</w:t>
      </w:r>
    </w:p>
    <w:p w:rsidR="00A64F84" w:rsidRDefault="00A64F84" w:rsidP="00C6692B">
      <w:pPr>
        <w:pStyle w:val="Akapitzlist"/>
        <w:numPr>
          <w:ilvl w:val="0"/>
          <w:numId w:val="67"/>
        </w:numPr>
        <w:spacing w:line="360" w:lineRule="auto"/>
        <w:rPr>
          <w:rFonts w:ascii="Arial" w:hAnsi="Arial" w:cs="Arial"/>
        </w:rPr>
      </w:pPr>
      <w:r>
        <w:rPr>
          <w:rFonts w:ascii="Arial" w:hAnsi="Arial" w:cs="Arial"/>
        </w:rPr>
        <w:t>Uświadomiona niekompetencja</w:t>
      </w:r>
    </w:p>
    <w:p w:rsidR="00A64F84" w:rsidRDefault="00A64F84" w:rsidP="00C6692B">
      <w:pPr>
        <w:pStyle w:val="Akapitzlist"/>
        <w:numPr>
          <w:ilvl w:val="0"/>
          <w:numId w:val="67"/>
        </w:numPr>
        <w:spacing w:line="360" w:lineRule="auto"/>
        <w:rPr>
          <w:rFonts w:ascii="Arial" w:hAnsi="Arial" w:cs="Arial"/>
        </w:rPr>
      </w:pPr>
      <w:r>
        <w:rPr>
          <w:rFonts w:ascii="Arial" w:hAnsi="Arial" w:cs="Arial"/>
        </w:rPr>
        <w:t>Świadoma kompetencja</w:t>
      </w:r>
    </w:p>
    <w:p w:rsidR="00A64F84" w:rsidRPr="00686EB7" w:rsidRDefault="00A64F84" w:rsidP="00C6692B">
      <w:pPr>
        <w:pStyle w:val="Akapitzlist"/>
        <w:numPr>
          <w:ilvl w:val="0"/>
          <w:numId w:val="67"/>
        </w:numPr>
        <w:spacing w:line="360" w:lineRule="auto"/>
        <w:rPr>
          <w:rFonts w:ascii="Arial" w:hAnsi="Arial" w:cs="Arial"/>
        </w:rPr>
      </w:pPr>
      <w:r>
        <w:rPr>
          <w:rFonts w:ascii="Arial" w:hAnsi="Arial" w:cs="Arial"/>
        </w:rPr>
        <w:t xml:space="preserve">Nieświadoma kompetencja. </w:t>
      </w:r>
    </w:p>
    <w:p w:rsidR="00963CF4" w:rsidRPr="00686EB7" w:rsidRDefault="00A64F84"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C</w:t>
      </w:r>
      <w:r w:rsidR="00163FEF">
        <w:rPr>
          <w:rFonts w:ascii="Arial" w:hAnsi="Arial" w:cs="Arial"/>
          <w:b/>
        </w:rPr>
        <w:t xml:space="preserve">zym są kompetencje kluczowe? </w:t>
      </w:r>
      <w:r w:rsidR="00963CF4" w:rsidRPr="00686EB7">
        <w:rPr>
          <w:rFonts w:ascii="Arial" w:hAnsi="Arial" w:cs="Arial"/>
          <w:b/>
        </w:rPr>
        <w:t xml:space="preserve">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Ćwiczenie: „Kompetencje kluczowe w praktyce”.</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b/>
        </w:rPr>
        <w:t>Część 1.</w:t>
      </w:r>
      <w:r w:rsidR="00A64F84">
        <w:rPr>
          <w:rFonts w:ascii="Arial" w:hAnsi="Arial" w:cs="Arial"/>
        </w:rPr>
        <w:t xml:space="preserve"> </w:t>
      </w:r>
      <w:r w:rsidR="0033360A">
        <w:rPr>
          <w:rFonts w:ascii="Arial" w:hAnsi="Arial" w:cs="Arial"/>
        </w:rPr>
        <w:t>Trener łączy</w:t>
      </w:r>
      <w:r w:rsidRPr="00686EB7">
        <w:rPr>
          <w:rFonts w:ascii="Arial" w:hAnsi="Arial" w:cs="Arial"/>
        </w:rPr>
        <w:t xml:space="preserve"> grupę </w:t>
      </w:r>
      <w:r w:rsidR="0033360A">
        <w:rPr>
          <w:rFonts w:ascii="Arial" w:hAnsi="Arial" w:cs="Arial"/>
        </w:rPr>
        <w:t xml:space="preserve">w </w:t>
      </w:r>
      <w:r w:rsidRPr="00686EB7">
        <w:rPr>
          <w:rFonts w:ascii="Arial" w:hAnsi="Arial" w:cs="Arial"/>
        </w:rPr>
        <w:t xml:space="preserve">zespoły </w:t>
      </w:r>
      <w:r w:rsidR="00163FEF">
        <w:rPr>
          <w:rFonts w:ascii="Arial" w:hAnsi="Arial" w:cs="Arial"/>
        </w:rPr>
        <w:t>4-</w:t>
      </w:r>
      <w:r w:rsidRPr="00686EB7">
        <w:rPr>
          <w:rFonts w:ascii="Arial" w:hAnsi="Arial" w:cs="Arial"/>
        </w:rPr>
        <w:t xml:space="preserve">5 osobowe. Każda z nich otrzymuje polecenie: Z dostępnych materiałów zbudujcie most, po którym przejedzie miniaturka samochodu (trener musi dysponować takim małym samochodzikiem - zabawką, który zademonstruje uczestnikom). Most ma mieć długość 0,35 m, a wysokość filarów stanowić ma 3/5 długości mostu. </w:t>
      </w:r>
    </w:p>
    <w:p w:rsidR="00963CF4" w:rsidRPr="00686EB7" w:rsidRDefault="00963CF4" w:rsidP="00963CF4">
      <w:pPr>
        <w:pStyle w:val="Akapitzlist"/>
        <w:spacing w:after="120" w:line="360" w:lineRule="auto"/>
        <w:ind w:right="-200"/>
        <w:rPr>
          <w:rFonts w:ascii="Arial" w:hAnsi="Arial" w:cs="Arial"/>
        </w:rPr>
      </w:pPr>
      <w:r w:rsidRPr="00686EB7">
        <w:rPr>
          <w:rFonts w:ascii="Arial" w:hAnsi="Arial" w:cs="Arial"/>
        </w:rPr>
        <w:t xml:space="preserve">Do tego każda grupa otrzymuje dodatkowe polecenie: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Grupa 1. – nazwijcie swój most nazwą najdłuższego mostu w Europie i przygotujcie ulotkę reklamującą Wasz most w języku angielskim/niemieckim/francuskim/rosyjskim (do wyboru).</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2. – nazwijcie swój most nazwą najdłuższego mostu na półkuli południowej, zaprezentujcie jego położenie geograficzne.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3. – nazwijcie swój most nazwą najdłuższego wiszącego mostu na świecie. Przedstawicie gdzie jest położony, co ze sobą łączy.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Grupa 4. – nazwijcie swój most nazwą mostu, któremu poświęcony jest jakiś utwór artystyczny i zaprezentujcie ten utwór.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Grupy otrzymują na wykonanie zadania 10 min. Na sali powinny być arkusze papieru A4, taśma klejąca dla każdej grupy.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 xml:space="preserve">Po wykonaniu zadania przez grupy, każda z nich dokonuje próby przejazdu samochodu przez most, a następnie prezentuje nazwę mostu i to, co mieli przygotować zgodnie z poleceniem.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lastRenderedPageBreak/>
        <w:t>W podsumowaniu pierwszej części ćwiczenia trener pyta uczestników o to</w:t>
      </w:r>
      <w:r w:rsidR="00A64F84">
        <w:rPr>
          <w:rFonts w:ascii="Arial" w:hAnsi="Arial" w:cs="Arial"/>
        </w:rPr>
        <w:t>,</w:t>
      </w:r>
      <w:r w:rsidRPr="00686EB7">
        <w:rPr>
          <w:rFonts w:ascii="Arial" w:hAnsi="Arial" w:cs="Arial"/>
        </w:rPr>
        <w:t xml:space="preserve"> jak się czuli podczas wykonywania zadania, co stanowiła dla nich trudność- wyzwanie, jak sobie z tym poradzili, jakie umiejętności – kompetencje musieli wykazać, aby wykonać to zadanie? </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b/>
        </w:rPr>
        <w:t>Część 2.</w:t>
      </w:r>
      <w:r w:rsidRPr="00686EB7">
        <w:rPr>
          <w:rFonts w:ascii="Arial" w:hAnsi="Arial" w:cs="Arial"/>
        </w:rPr>
        <w:t xml:space="preserve">Trener, odwołując się do doświadczenia z pierwszej części ćwiczenia, </w:t>
      </w:r>
      <w:r w:rsidR="001A4696">
        <w:rPr>
          <w:rFonts w:ascii="Arial" w:hAnsi="Arial" w:cs="Arial"/>
        </w:rPr>
        <w:t xml:space="preserve"> prezentuje mini wykład</w:t>
      </w:r>
      <w:r w:rsidR="001A4696" w:rsidRPr="00686EB7">
        <w:rPr>
          <w:rFonts w:ascii="Arial" w:hAnsi="Arial" w:cs="Arial"/>
        </w:rPr>
        <w:t xml:space="preserve"> nt. tego czym są, skąd się wzięły i czemu mają służyć kompetencje kluczowe w systemach edukacyjnych państw europejskich. W wykładzie należy też podkreślić, że opis 8 KK dotyczy osoby dorosłej, więc w procesie uczenia się sposoby kształtowania KK muszą być dostosowane do potrzeb rozwojowych na danym etapie edukacyjnym</w:t>
      </w:r>
    </w:p>
    <w:p w:rsidR="00963CF4" w:rsidRPr="00686EB7" w:rsidRDefault="00963CF4" w:rsidP="00843E40">
      <w:pPr>
        <w:pStyle w:val="Akapitzlist"/>
        <w:spacing w:after="120" w:line="360" w:lineRule="auto"/>
        <w:ind w:left="142" w:right="-200"/>
        <w:rPr>
          <w:rFonts w:ascii="Arial" w:hAnsi="Arial" w:cs="Arial"/>
        </w:rPr>
      </w:pPr>
      <w:r w:rsidRPr="00686EB7">
        <w:rPr>
          <w:rFonts w:ascii="Arial" w:hAnsi="Arial" w:cs="Arial"/>
        </w:rPr>
        <w:t>Każda grupa otrzymuje opis 8 kompetencji kluczowych</w:t>
      </w:r>
      <w:r w:rsidR="0033360A">
        <w:rPr>
          <w:rFonts w:ascii="Arial" w:hAnsi="Arial" w:cs="Arial"/>
        </w:rPr>
        <w:t xml:space="preserve"> </w:t>
      </w:r>
      <w:r w:rsidR="0033360A" w:rsidRPr="00B97DC7">
        <w:rPr>
          <w:rFonts w:ascii="Arial" w:hAnsi="Arial" w:cs="Arial"/>
          <w:b/>
        </w:rPr>
        <w:t>(załącznik 1</w:t>
      </w:r>
      <w:r w:rsidR="00CC73F1">
        <w:rPr>
          <w:rFonts w:ascii="Arial" w:hAnsi="Arial" w:cs="Arial"/>
          <w:b/>
        </w:rPr>
        <w:t>.16.</w:t>
      </w:r>
      <w:r w:rsidR="00B97DC7" w:rsidRPr="00B97DC7">
        <w:rPr>
          <w:rFonts w:ascii="Arial" w:hAnsi="Arial" w:cs="Arial"/>
          <w:b/>
        </w:rPr>
        <w:t>)</w:t>
      </w:r>
      <w:r w:rsidRPr="00B97DC7">
        <w:rPr>
          <w:rFonts w:ascii="Arial" w:hAnsi="Arial" w:cs="Arial"/>
          <w:b/>
        </w:rPr>
        <w:t>.</w:t>
      </w:r>
      <w:r w:rsidRPr="00686EB7">
        <w:rPr>
          <w:rFonts w:ascii="Arial" w:hAnsi="Arial" w:cs="Arial"/>
        </w:rPr>
        <w:t xml:space="preserve"> Zadaniem grupy jest zapoznać się z opisami każdej kompetencji i zastanowienie się, które z nich podczas pierwszej części ćwiczenia zostały wykorzystane. </w:t>
      </w:r>
    </w:p>
    <w:p w:rsidR="00400BAA" w:rsidRPr="00400BAA" w:rsidRDefault="00963CF4" w:rsidP="001A4696">
      <w:pPr>
        <w:spacing w:line="360" w:lineRule="auto"/>
        <w:ind w:left="142"/>
        <w:rPr>
          <w:rFonts w:ascii="Arial" w:hAnsi="Arial" w:cs="Arial"/>
        </w:rPr>
      </w:pPr>
      <w:r w:rsidRPr="00686EB7">
        <w:rPr>
          <w:rFonts w:ascii="Arial" w:hAnsi="Arial" w:cs="Arial"/>
        </w:rPr>
        <w:t xml:space="preserve">Następie uczestnicy w grupach zastanawiają się, w jaki sposób można rozwijać poszczególne kompetencje uczniów – </w:t>
      </w:r>
      <w:r w:rsidR="00CC73F1">
        <w:rPr>
          <w:rFonts w:ascii="Arial" w:hAnsi="Arial" w:cs="Arial"/>
        </w:rPr>
        <w:t xml:space="preserve"> każda grupa inna kompetencja. W</w:t>
      </w:r>
      <w:r w:rsidRPr="00686EB7">
        <w:rPr>
          <w:rFonts w:ascii="Arial" w:hAnsi="Arial" w:cs="Arial"/>
        </w:rPr>
        <w:t>ykorzystują w tym celu metodę opa</w:t>
      </w:r>
      <w:r w:rsidR="00CC73F1">
        <w:rPr>
          <w:rFonts w:ascii="Arial" w:hAnsi="Arial" w:cs="Arial"/>
        </w:rPr>
        <w:t>rtą na planowaniu z przyszłości:</w:t>
      </w:r>
      <w:r w:rsidRPr="00686EB7">
        <w:rPr>
          <w:rFonts w:ascii="Arial" w:hAnsi="Arial" w:cs="Arial"/>
        </w:rPr>
        <w:t xml:space="preserve"> </w:t>
      </w:r>
      <w:r w:rsidRPr="00686EB7">
        <w:rPr>
          <w:rFonts w:ascii="Arial" w:hAnsi="Arial" w:cs="Arial"/>
        </w:rPr>
        <w:br/>
      </w:r>
      <w:r w:rsidR="00400BAA" w:rsidRPr="00400BAA">
        <w:rPr>
          <w:rFonts w:ascii="Arial" w:hAnsi="Arial" w:cs="Arial"/>
          <w:bCs/>
        </w:rPr>
        <w:t>Krok 1. Profil kompetencji – uczestnicy przygotowują projekt osoby dorosłej wyposażonej w daną kompetencję. Na arkuszach papieru rysują postać człowieka – następnie zapisują informacje dotyczące jego kompetencji z poziomu wiedzy, umiejętności i postaw (każdy poziom zapisany innym kolorem). Następnie każda grupa prezentuje swojego obywatela wyposażonego w daną kompetencję</w:t>
      </w:r>
      <w:r w:rsidR="00400BAA" w:rsidRPr="00400BAA">
        <w:rPr>
          <w:rFonts w:ascii="Arial" w:hAnsi="Arial" w:cs="Arial"/>
          <w:bCs/>
        </w:rPr>
        <w:sym w:font="Wingdings" w:char="F04A"/>
      </w:r>
    </w:p>
    <w:p w:rsidR="00400BAA" w:rsidRPr="00400BAA" w:rsidRDefault="00400BAA" w:rsidP="001A4696">
      <w:pPr>
        <w:spacing w:after="120" w:line="360" w:lineRule="auto"/>
        <w:ind w:firstLine="142"/>
        <w:jc w:val="both"/>
        <w:rPr>
          <w:rFonts w:ascii="Arial" w:hAnsi="Arial" w:cs="Arial"/>
        </w:rPr>
      </w:pPr>
      <w:r w:rsidRPr="001A4696">
        <w:rPr>
          <w:rFonts w:ascii="Arial" w:hAnsi="Arial" w:cs="Arial"/>
        </w:rPr>
        <w:t>Krok 2.</w:t>
      </w:r>
      <w:r w:rsidRPr="00400BAA">
        <w:rPr>
          <w:rFonts w:ascii="Arial" w:hAnsi="Arial" w:cs="Arial"/>
        </w:rPr>
        <w:t xml:space="preserve"> Po prezentacji wracają do pracy w swoich grupach i stopniowo „cofają się w czasie”. Uzupełniają „</w:t>
      </w:r>
      <w:r w:rsidRPr="00400BAA">
        <w:rPr>
          <w:rFonts w:ascii="Arial" w:hAnsi="Arial" w:cs="Arial"/>
          <w:b/>
        </w:rPr>
        <w:t>regał kompetencyjny</w:t>
      </w:r>
      <w:r w:rsidRPr="00400BAA">
        <w:rPr>
          <w:rFonts w:ascii="Arial" w:hAnsi="Arial" w:cs="Arial"/>
        </w:rPr>
        <w:t>” – każda z półek regału odpowiada poziomowi edukacyjnemu. Uczestnicy skupiają się wokół najistotniejszych ich zdaniem elementów składowych kompetencji.</w:t>
      </w:r>
    </w:p>
    <w:tbl>
      <w:tblPr>
        <w:tblW w:w="91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695"/>
        <w:gridCol w:w="4479"/>
      </w:tblGrid>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IV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I etap edukacyjny</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r w:rsidR="00400BAA" w:rsidRPr="00400BAA" w:rsidTr="008B0F29">
        <w:tc>
          <w:tcPr>
            <w:tcW w:w="4695" w:type="dxa"/>
            <w:shd w:val="clear" w:color="auto" w:fill="auto"/>
          </w:tcPr>
          <w:p w:rsidR="00400BAA" w:rsidRPr="00400BAA" w:rsidRDefault="00400BAA" w:rsidP="008B0F29">
            <w:pPr>
              <w:spacing w:after="120" w:line="360" w:lineRule="auto"/>
              <w:jc w:val="both"/>
              <w:rPr>
                <w:rFonts w:ascii="Arial" w:eastAsia="Times New Roman" w:hAnsi="Arial" w:cs="Arial"/>
              </w:rPr>
            </w:pPr>
            <w:r w:rsidRPr="00400BAA">
              <w:rPr>
                <w:rFonts w:ascii="Arial" w:eastAsia="Times New Roman" w:hAnsi="Arial" w:cs="Arial"/>
              </w:rPr>
              <w:t>zakończony eta edukacji przedszkolnej</w:t>
            </w:r>
          </w:p>
        </w:tc>
        <w:tc>
          <w:tcPr>
            <w:tcW w:w="4479" w:type="dxa"/>
            <w:shd w:val="clear" w:color="auto" w:fill="auto"/>
          </w:tcPr>
          <w:p w:rsidR="00400BAA" w:rsidRPr="00400BAA" w:rsidRDefault="00400BAA" w:rsidP="008B0F29">
            <w:pPr>
              <w:spacing w:after="120" w:line="360" w:lineRule="auto"/>
              <w:jc w:val="both"/>
              <w:rPr>
                <w:rFonts w:ascii="Arial" w:eastAsia="Times New Roman" w:hAnsi="Arial" w:cs="Arial"/>
              </w:rPr>
            </w:pPr>
          </w:p>
        </w:tc>
      </w:tr>
    </w:tbl>
    <w:p w:rsidR="00400BAA" w:rsidRPr="00400BAA" w:rsidRDefault="00400BAA" w:rsidP="00400BAA">
      <w:pPr>
        <w:spacing w:after="120" w:line="360" w:lineRule="auto"/>
        <w:jc w:val="both"/>
        <w:rPr>
          <w:rFonts w:ascii="Arial" w:hAnsi="Arial" w:cs="Arial"/>
        </w:rPr>
      </w:pPr>
    </w:p>
    <w:p w:rsidR="00400BAA" w:rsidRPr="00400BAA" w:rsidRDefault="00400BAA" w:rsidP="00400BAA">
      <w:pPr>
        <w:spacing w:after="120" w:line="360" w:lineRule="auto"/>
        <w:jc w:val="both"/>
        <w:rPr>
          <w:rFonts w:ascii="Arial" w:hAnsi="Arial" w:cs="Arial"/>
        </w:rPr>
      </w:pPr>
      <w:r w:rsidRPr="00400BAA">
        <w:rPr>
          <w:rFonts w:ascii="Arial" w:hAnsi="Arial" w:cs="Arial"/>
        </w:rPr>
        <w:t xml:space="preserve">Grupy wieszają swoje plakaty. Inni uczestnicy analizują je. </w:t>
      </w:r>
    </w:p>
    <w:p w:rsidR="00400BAA" w:rsidRPr="00400BAA" w:rsidRDefault="001A4696" w:rsidP="00400BAA">
      <w:pPr>
        <w:spacing w:after="120" w:line="360" w:lineRule="auto"/>
        <w:jc w:val="both"/>
        <w:rPr>
          <w:rFonts w:ascii="Arial" w:hAnsi="Arial" w:cs="Arial"/>
        </w:rPr>
      </w:pPr>
      <w:r>
        <w:rPr>
          <w:rFonts w:ascii="Arial" w:hAnsi="Arial" w:cs="Arial"/>
        </w:rPr>
        <w:lastRenderedPageBreak/>
        <w:t xml:space="preserve">Krok </w:t>
      </w:r>
      <w:r w:rsidR="00400BAA" w:rsidRPr="001A4696">
        <w:rPr>
          <w:rFonts w:ascii="Arial" w:hAnsi="Arial" w:cs="Arial"/>
        </w:rPr>
        <w:t xml:space="preserve"> 3</w:t>
      </w:r>
      <w:r w:rsidR="00400BAA" w:rsidRPr="00400BAA">
        <w:rPr>
          <w:rFonts w:ascii="Arial" w:hAnsi="Arial" w:cs="Arial"/>
          <w:b/>
        </w:rPr>
        <w:t>.</w:t>
      </w:r>
      <w:r w:rsidR="00400BAA" w:rsidRPr="00400BAA">
        <w:rPr>
          <w:rFonts w:ascii="Arial" w:hAnsi="Arial" w:cs="Arial"/>
        </w:rPr>
        <w:t xml:space="preserve">Uczestnicy </w:t>
      </w:r>
      <w:r>
        <w:rPr>
          <w:rFonts w:ascii="Arial" w:hAnsi="Arial" w:cs="Arial"/>
        </w:rPr>
        <w:t>zastanawiają się</w:t>
      </w:r>
      <w:r w:rsidR="00400BAA" w:rsidRPr="00400BAA">
        <w:rPr>
          <w:rFonts w:ascii="Arial" w:hAnsi="Arial" w:cs="Arial"/>
        </w:rPr>
        <w:t>, jakie metody i techniki pracy nauczyciela służyć będą kształtowaniu</w:t>
      </w:r>
      <w:r w:rsidR="0088719E">
        <w:rPr>
          <w:rFonts w:ascii="Arial" w:hAnsi="Arial" w:cs="Arial"/>
        </w:rPr>
        <w:t xml:space="preserve"> KK – wpisują je w materiale  - chmurki_metody </w:t>
      </w:r>
      <w:r w:rsidR="0088719E" w:rsidRPr="0088719E">
        <w:rPr>
          <w:rFonts w:ascii="Arial" w:hAnsi="Arial" w:cs="Arial"/>
          <w:b/>
        </w:rPr>
        <w:t xml:space="preserve">(załącznik </w:t>
      </w:r>
      <w:r w:rsidR="00CC73F1">
        <w:rPr>
          <w:rFonts w:ascii="Arial" w:hAnsi="Arial" w:cs="Arial"/>
          <w:b/>
        </w:rPr>
        <w:t>1.17.</w:t>
      </w:r>
      <w:r w:rsidR="0088719E" w:rsidRPr="0088719E">
        <w:rPr>
          <w:rFonts w:ascii="Arial" w:hAnsi="Arial" w:cs="Arial"/>
          <w:b/>
        </w:rPr>
        <w:t>)</w:t>
      </w:r>
      <w:r w:rsidR="00400BAA" w:rsidRPr="00400BAA">
        <w:rPr>
          <w:rFonts w:ascii="Arial" w:hAnsi="Arial" w:cs="Arial"/>
        </w:rPr>
        <w:t xml:space="preserve"> Jak może przebiegać kształtowanie KK na poszczególnych etapach edukacyjnych? </w:t>
      </w:r>
    </w:p>
    <w:p w:rsidR="00400BAA" w:rsidRPr="00400BAA" w:rsidRDefault="00400BAA" w:rsidP="00400BAA">
      <w:pPr>
        <w:spacing w:after="120" w:line="360" w:lineRule="auto"/>
        <w:jc w:val="both"/>
        <w:rPr>
          <w:rFonts w:ascii="Arial" w:hAnsi="Arial" w:cs="Arial"/>
        </w:rPr>
      </w:pPr>
      <w:r w:rsidRPr="00400BAA">
        <w:rPr>
          <w:rFonts w:ascii="Arial" w:hAnsi="Arial" w:cs="Arial"/>
        </w:rPr>
        <w:t>W podsumowaniu: refleksja związana z ponadprzedmiotowy</w:t>
      </w:r>
      <w:r w:rsidR="001A4696">
        <w:rPr>
          <w:rFonts w:ascii="Arial" w:hAnsi="Arial" w:cs="Arial"/>
        </w:rPr>
        <w:t xml:space="preserve">m charakterem kształtowania KK. </w:t>
      </w:r>
    </w:p>
    <w:p w:rsidR="00963CF4" w:rsidRPr="00686EB7" w:rsidRDefault="00963CF4" w:rsidP="00C6692B">
      <w:pPr>
        <w:pStyle w:val="Akapitzlist"/>
        <w:numPr>
          <w:ilvl w:val="0"/>
          <w:numId w:val="28"/>
        </w:numPr>
        <w:spacing w:before="200" w:after="120" w:line="360" w:lineRule="auto"/>
        <w:ind w:right="-200"/>
        <w:contextualSpacing w:val="0"/>
        <w:rPr>
          <w:rFonts w:ascii="Arial" w:hAnsi="Arial" w:cs="Arial"/>
          <w:b/>
        </w:rPr>
      </w:pPr>
      <w:r w:rsidRPr="00686EB7">
        <w:rPr>
          <w:rFonts w:ascii="Arial" w:hAnsi="Arial" w:cs="Arial"/>
          <w:b/>
        </w:rPr>
        <w:t>Kompetencje kluczowe a podstawowe</w:t>
      </w:r>
      <w:r w:rsidR="00A64F84">
        <w:rPr>
          <w:rFonts w:ascii="Arial" w:hAnsi="Arial" w:cs="Arial"/>
          <w:b/>
        </w:rPr>
        <w:t xml:space="preserve"> akty prawa oświatowego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Tę część trener zaczyna od zadania pytania: Kto, gdzie i kiedy kształtuje kompetencje kluczowe dzieci i młodzieży? Inicjuje swobodną dyskusję na ten temat. </w:t>
      </w:r>
      <w:r w:rsidR="00B97DC7">
        <w:rPr>
          <w:rFonts w:ascii="Arial" w:hAnsi="Arial" w:cs="Arial"/>
        </w:rPr>
        <w:t>Trener zapisuje odpowiedzi na plakacie.</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 xml:space="preserve">Kolejne pytanie: Jaka jest rola edukacji formalnej (przedszkole, szkoła) w kształtowaniu kompetencji kluczowych uczniów? Czy w podstawowych aktach prawnych określających funkcjonowanie oświaty w Polsce znajdziemy potwierdzenie konieczności kształtowania kompetencji kluczowych? </w:t>
      </w:r>
    </w:p>
    <w:p w:rsidR="00843E40" w:rsidRPr="00686EB7" w:rsidRDefault="00843E40" w:rsidP="00CC73F1">
      <w:pPr>
        <w:pStyle w:val="Akapitzlist"/>
        <w:spacing w:after="120" w:line="360" w:lineRule="auto"/>
        <w:ind w:left="0" w:right="-200"/>
        <w:rPr>
          <w:rFonts w:ascii="Arial" w:hAnsi="Arial" w:cs="Arial"/>
        </w:rPr>
      </w:pPr>
    </w:p>
    <w:p w:rsidR="00963CF4" w:rsidRPr="00686EB7" w:rsidRDefault="00963CF4" w:rsidP="00CC73F1">
      <w:pPr>
        <w:pStyle w:val="Akapitzlist"/>
        <w:spacing w:after="120" w:line="360" w:lineRule="auto"/>
        <w:ind w:left="0" w:right="-200"/>
        <w:rPr>
          <w:rFonts w:ascii="Arial" w:hAnsi="Arial" w:cs="Arial"/>
          <w:b/>
        </w:rPr>
      </w:pPr>
      <w:r w:rsidRPr="00686EB7">
        <w:rPr>
          <w:rFonts w:ascii="Arial" w:hAnsi="Arial" w:cs="Arial"/>
          <w:b/>
        </w:rPr>
        <w:t xml:space="preserve">Ćwiczenie: Jakie zapisy w wymaganiach państwa i podstawie programowej potwierdzają konieczność kształtowania kompetencji kluczowych na wszystkich etapach edukacyjnych? </w:t>
      </w:r>
    </w:p>
    <w:p w:rsidR="00963CF4" w:rsidRPr="00686EB7" w:rsidRDefault="00963CF4" w:rsidP="00CC73F1">
      <w:pPr>
        <w:pStyle w:val="Akapitzlist"/>
        <w:spacing w:after="120" w:line="360" w:lineRule="auto"/>
        <w:ind w:left="0" w:right="-200"/>
        <w:rPr>
          <w:rFonts w:ascii="Arial" w:hAnsi="Arial" w:cs="Arial"/>
        </w:rPr>
      </w:pPr>
      <w:r w:rsidRPr="00686EB7">
        <w:rPr>
          <w:rFonts w:ascii="Arial" w:hAnsi="Arial" w:cs="Arial"/>
        </w:rPr>
        <w:t>Trener łączy uczestników w 4 zespoły. Dwa zajmują się analizą wymagań państwa</w:t>
      </w:r>
      <w:r w:rsidR="00CC73F1">
        <w:rPr>
          <w:rFonts w:ascii="Arial" w:hAnsi="Arial" w:cs="Arial"/>
        </w:rPr>
        <w:t xml:space="preserve"> </w:t>
      </w:r>
      <w:r w:rsidR="00CC73F1" w:rsidRPr="00AB5393">
        <w:rPr>
          <w:rFonts w:ascii="Arial" w:hAnsi="Arial" w:cs="Arial"/>
          <w:b/>
        </w:rPr>
        <w:t>(załącznik 1.20)</w:t>
      </w:r>
      <w:r w:rsidRPr="00686EB7">
        <w:rPr>
          <w:rFonts w:ascii="Arial" w:hAnsi="Arial" w:cs="Arial"/>
        </w:rPr>
        <w:t>, dwa podstawy programowej (wybranych fragmentów)</w:t>
      </w:r>
      <w:r w:rsidR="00AB5393">
        <w:rPr>
          <w:rFonts w:ascii="Arial" w:hAnsi="Arial" w:cs="Arial"/>
        </w:rPr>
        <w:t xml:space="preserve"> (</w:t>
      </w:r>
      <w:r w:rsidR="00AB5393" w:rsidRPr="00AB5393">
        <w:rPr>
          <w:rFonts w:ascii="Arial" w:hAnsi="Arial" w:cs="Arial"/>
          <w:b/>
        </w:rPr>
        <w:t>załącznik 1.21)</w:t>
      </w:r>
      <w:r w:rsidRPr="00AB5393">
        <w:rPr>
          <w:rFonts w:ascii="Arial" w:hAnsi="Arial" w:cs="Arial"/>
          <w:b/>
        </w:rPr>
        <w:t>.</w:t>
      </w:r>
      <w:r w:rsidRPr="00686EB7">
        <w:rPr>
          <w:rFonts w:ascii="Arial" w:hAnsi="Arial" w:cs="Arial"/>
        </w:rPr>
        <w:t xml:space="preserve"> Grupy zapisują wnioski na plakatach zgodnie z tabelką: </w:t>
      </w:r>
    </w:p>
    <w:p w:rsidR="00843E40" w:rsidRPr="00686EB7" w:rsidRDefault="00843E40" w:rsidP="00963CF4">
      <w:pPr>
        <w:pStyle w:val="Akapitzlist"/>
        <w:spacing w:after="120" w:line="360" w:lineRule="auto"/>
        <w:ind w:right="-200"/>
        <w:rPr>
          <w:rFonts w:ascii="Arial" w:hAnsi="Arial" w:cs="Arial"/>
        </w:rPr>
      </w:pPr>
    </w:p>
    <w:tbl>
      <w:tblPr>
        <w:tblStyle w:val="Tabela-Siatka"/>
        <w:tblW w:w="0" w:type="auto"/>
        <w:tblInd w:w="720" w:type="dxa"/>
        <w:tblLook w:val="04A0"/>
      </w:tblPr>
      <w:tblGrid>
        <w:gridCol w:w="5146"/>
        <w:gridCol w:w="3422"/>
      </w:tblGrid>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b/>
              </w:rPr>
            </w:pPr>
            <w:r w:rsidRPr="00686EB7">
              <w:rPr>
                <w:rFonts w:ascii="Arial" w:hAnsi="Arial" w:cs="Arial"/>
                <w:b/>
              </w:rPr>
              <w:t xml:space="preserve">Kompetencja kluczowa </w:t>
            </w:r>
          </w:p>
        </w:tc>
        <w:tc>
          <w:tcPr>
            <w:tcW w:w="3422" w:type="dxa"/>
          </w:tcPr>
          <w:p w:rsidR="00963CF4" w:rsidRPr="00686EB7" w:rsidRDefault="00963CF4" w:rsidP="00963CF4">
            <w:pPr>
              <w:pStyle w:val="Akapitzlist"/>
              <w:spacing w:after="120"/>
              <w:ind w:left="0" w:right="-200"/>
              <w:rPr>
                <w:rFonts w:ascii="Arial" w:hAnsi="Arial" w:cs="Arial"/>
                <w:b/>
              </w:rPr>
            </w:pPr>
            <w:r w:rsidRPr="00686EB7">
              <w:rPr>
                <w:rFonts w:ascii="Arial" w:hAnsi="Arial" w:cs="Arial"/>
                <w:b/>
              </w:rPr>
              <w:t>Zapisy w podstawie programowej/wymaganiach państwa wskazujące na konieczność kształtowania</w:t>
            </w: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ojczystym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Porozumiewanie się w języku obcym</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matematyczne, naukowo-techniczne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informatyczne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Umiejętność uczenia się</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Kompetencje społeczne i obywatelskie</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t>Inicjatywność i przedsiębiorczość</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r w:rsidR="00963CF4" w:rsidRPr="00686EB7" w:rsidTr="00843E40">
        <w:tc>
          <w:tcPr>
            <w:tcW w:w="5146" w:type="dxa"/>
          </w:tcPr>
          <w:p w:rsidR="00963CF4" w:rsidRPr="00686EB7" w:rsidRDefault="00963CF4" w:rsidP="00963CF4">
            <w:pPr>
              <w:pStyle w:val="Akapitzlist"/>
              <w:spacing w:after="120" w:line="360" w:lineRule="auto"/>
              <w:ind w:left="0" w:right="-200"/>
              <w:rPr>
                <w:rFonts w:ascii="Arial" w:hAnsi="Arial" w:cs="Arial"/>
              </w:rPr>
            </w:pPr>
            <w:r w:rsidRPr="00686EB7">
              <w:rPr>
                <w:rFonts w:ascii="Arial" w:hAnsi="Arial" w:cs="Arial"/>
              </w:rPr>
              <w:lastRenderedPageBreak/>
              <w:t>Świadomość i ekspresja kulturalna</w:t>
            </w:r>
          </w:p>
        </w:tc>
        <w:tc>
          <w:tcPr>
            <w:tcW w:w="3422" w:type="dxa"/>
          </w:tcPr>
          <w:p w:rsidR="00963CF4" w:rsidRPr="00686EB7" w:rsidRDefault="00963CF4" w:rsidP="00963CF4">
            <w:pPr>
              <w:pStyle w:val="Akapitzlist"/>
              <w:spacing w:after="120" w:line="360" w:lineRule="auto"/>
              <w:ind w:left="0" w:right="-200"/>
              <w:rPr>
                <w:rFonts w:ascii="Arial" w:hAnsi="Arial" w:cs="Arial"/>
              </w:rPr>
            </w:pPr>
          </w:p>
        </w:tc>
      </w:tr>
    </w:tbl>
    <w:p w:rsidR="00700E17" w:rsidRDefault="00700E17" w:rsidP="00700E17">
      <w:pPr>
        <w:pStyle w:val="Akapitzlist"/>
        <w:spacing w:after="120" w:line="360" w:lineRule="auto"/>
        <w:ind w:left="284" w:right="-200"/>
        <w:jc w:val="both"/>
        <w:rPr>
          <w:rFonts w:ascii="Arial" w:hAnsi="Arial" w:cs="Arial"/>
        </w:rPr>
      </w:pPr>
    </w:p>
    <w:p w:rsidR="00963CF4" w:rsidRPr="00686EB7"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Grupy prezentują efekty swojej pracy. Wspólna dyskusja: co powinna robić szkoła, aby kształtować kompetencje kluczowe? Co decyduje o kształtowaniu KK – to czego uczymy, czy to jak uczymy? Jakie formy, metody nauczania i pracy szkoły lepiej służą kształtowaniu KK? W jakim stopniu tradycyjna szkoła (lekcje 45 min., uczeń wykonujący biernie polecenia nauczyciela, koncentrowanie się na wynikach mierzonych stopniami, wynikami konkursów, egzaminów itp.) sprzyja kształtowaniu KK? </w:t>
      </w:r>
    </w:p>
    <w:p w:rsidR="00963CF4" w:rsidRPr="00686EB7" w:rsidRDefault="00963CF4" w:rsidP="00700E17">
      <w:pPr>
        <w:pStyle w:val="Akapitzlist"/>
        <w:spacing w:after="120" w:line="360" w:lineRule="auto"/>
        <w:ind w:left="284" w:right="-200"/>
        <w:rPr>
          <w:rFonts w:ascii="Arial" w:hAnsi="Arial" w:cs="Arial"/>
        </w:rPr>
      </w:pPr>
      <w:r w:rsidRPr="00686EB7">
        <w:rPr>
          <w:rFonts w:ascii="Arial" w:hAnsi="Arial" w:cs="Arial"/>
        </w:rPr>
        <w:t xml:space="preserve">Trener zapisuje wnioski z dyskusji na plakacie. </w:t>
      </w:r>
    </w:p>
    <w:p w:rsidR="0088719E" w:rsidRPr="0088719E" w:rsidRDefault="00963CF4" w:rsidP="00700E17">
      <w:pPr>
        <w:pStyle w:val="Akapitzlist"/>
        <w:spacing w:after="120" w:line="360" w:lineRule="auto"/>
        <w:ind w:left="284" w:right="-200"/>
        <w:jc w:val="both"/>
        <w:rPr>
          <w:rFonts w:ascii="Arial" w:hAnsi="Arial" w:cs="Arial"/>
        </w:rPr>
      </w:pPr>
      <w:r w:rsidRPr="00686EB7">
        <w:rPr>
          <w:rFonts w:ascii="Arial" w:hAnsi="Arial" w:cs="Arial"/>
        </w:rPr>
        <w:t xml:space="preserve">W podsumowaniu warto podkreślić, że tradycyjna szkoła (taka, do której chodzili być może uczestnicy szkolenia) nie sprzyja kształtowaniu kompetencji kluczowych. Nowoczesna szkoła musi się zmienić, aby przygotować uczniów do życia </w:t>
      </w:r>
    </w:p>
    <w:p w:rsidR="00963CF4" w:rsidRPr="0088719E" w:rsidRDefault="00963CF4" w:rsidP="00700E17">
      <w:pPr>
        <w:pStyle w:val="Akapitzlist"/>
        <w:spacing w:after="120" w:line="360" w:lineRule="auto"/>
        <w:ind w:left="284" w:right="-200"/>
        <w:jc w:val="both"/>
        <w:rPr>
          <w:rFonts w:ascii="Arial" w:eastAsia="Times New Roman" w:hAnsi="Arial" w:cs="Arial"/>
        </w:rPr>
      </w:pPr>
      <w:r w:rsidRPr="00686EB7">
        <w:rPr>
          <w:rFonts w:ascii="Arial" w:hAnsi="Arial" w:cs="Arial"/>
        </w:rPr>
        <w:t>funkcjonowania w XXI wieku. Można wykorzystać wyniki ba</w:t>
      </w:r>
      <w:r w:rsidR="00FF2526">
        <w:rPr>
          <w:rFonts w:ascii="Arial" w:hAnsi="Arial" w:cs="Arial"/>
        </w:rPr>
        <w:t>dań dot. oczekiwań pracodawców, n</w:t>
      </w:r>
      <w:r w:rsidRPr="00686EB7">
        <w:rPr>
          <w:rFonts w:ascii="Arial" w:hAnsi="Arial" w:cs="Arial"/>
        </w:rPr>
        <w:t xml:space="preserve">a podstawie: </w:t>
      </w:r>
      <w:r w:rsidRPr="00686EB7">
        <w:rPr>
          <w:rFonts w:ascii="Arial" w:eastAsia="Times New Roman" w:hAnsi="Arial" w:cs="Arial"/>
        </w:rPr>
        <w:t>„Polski rynek pracy – wyzwania i kierunki działań”, na podstawie badań Bilans Kapitału Ludzkiego 2010–2015, pod red. Jarosława Górniaka.</w:t>
      </w:r>
      <w:r w:rsidR="00FF2526">
        <w:rPr>
          <w:rFonts w:ascii="Arial" w:eastAsia="Times New Roman" w:hAnsi="Arial" w:cs="Arial"/>
        </w:rPr>
        <w:t xml:space="preserve"> </w:t>
      </w:r>
      <w:r w:rsidR="00FF2526" w:rsidRPr="00FF2526">
        <w:rPr>
          <w:rFonts w:ascii="Arial" w:eastAsia="Times New Roman" w:hAnsi="Arial" w:cs="Arial"/>
          <w:b/>
        </w:rPr>
        <w:t xml:space="preserve">(załącznik </w:t>
      </w:r>
      <w:r w:rsidR="00057222">
        <w:rPr>
          <w:rFonts w:ascii="Arial" w:eastAsia="Times New Roman" w:hAnsi="Arial" w:cs="Arial"/>
          <w:b/>
        </w:rPr>
        <w:t>1.</w:t>
      </w:r>
      <w:r w:rsidR="00700E17">
        <w:rPr>
          <w:rFonts w:ascii="Arial" w:eastAsia="Times New Roman" w:hAnsi="Arial" w:cs="Arial"/>
          <w:b/>
        </w:rPr>
        <w:t>1</w:t>
      </w:r>
      <w:r w:rsidR="00FF2526" w:rsidRPr="00FF2526">
        <w:rPr>
          <w:rFonts w:ascii="Arial" w:eastAsia="Times New Roman" w:hAnsi="Arial" w:cs="Arial"/>
          <w:b/>
        </w:rPr>
        <w:t>)</w:t>
      </w:r>
    </w:p>
    <w:p w:rsidR="00843E40" w:rsidRPr="00686EB7" w:rsidRDefault="00843E40" w:rsidP="00963CF4">
      <w:pPr>
        <w:spacing w:after="120" w:line="360" w:lineRule="auto"/>
        <w:ind w:right="-200"/>
        <w:rPr>
          <w:rFonts w:ascii="Arial" w:hAnsi="Arial" w:cs="Arial"/>
        </w:rPr>
      </w:pPr>
    </w:p>
    <w:p w:rsidR="00B97DC7" w:rsidRDefault="00B97DC7"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Jak szkoły/przedszkola kształtują kompetencje uczniów?</w:t>
      </w:r>
    </w:p>
    <w:p w:rsidR="00B97DC7" w:rsidRDefault="00B97DC7" w:rsidP="00D523E0">
      <w:pPr>
        <w:pStyle w:val="Akapitzlist"/>
        <w:spacing w:before="200" w:after="120" w:line="360" w:lineRule="auto"/>
        <w:ind w:left="284" w:right="-200"/>
        <w:contextualSpacing w:val="0"/>
        <w:jc w:val="both"/>
        <w:rPr>
          <w:rFonts w:ascii="Arial" w:hAnsi="Arial" w:cs="Arial"/>
        </w:rPr>
      </w:pPr>
      <w:r>
        <w:rPr>
          <w:rFonts w:ascii="Arial" w:hAnsi="Arial" w:cs="Arial"/>
        </w:rPr>
        <w:t xml:space="preserve">Trener wykorzystuje metodę </w:t>
      </w:r>
      <w:r w:rsidR="007711C5">
        <w:rPr>
          <w:rFonts w:ascii="Arial" w:hAnsi="Arial" w:cs="Arial"/>
        </w:rPr>
        <w:t>mata</w:t>
      </w:r>
      <w:r>
        <w:rPr>
          <w:rFonts w:ascii="Arial" w:hAnsi="Arial" w:cs="Arial"/>
        </w:rPr>
        <w:t xml:space="preserve">planu. Najpierw łączy uczestników w 4 małe zespoły. Każdy zespół jest wyposażony w karteczki samoprzylepne w innym kolorze. Na plakacie zapisuje pierwsze pytanie: </w:t>
      </w:r>
    </w:p>
    <w:p w:rsidR="00B97DC7" w:rsidRDefault="00B97DC7" w:rsidP="00D523E0">
      <w:pPr>
        <w:pStyle w:val="Akapitzlist"/>
        <w:spacing w:before="200" w:after="120" w:line="360" w:lineRule="auto"/>
        <w:ind w:left="284" w:right="-200"/>
        <w:contextualSpacing w:val="0"/>
        <w:jc w:val="both"/>
        <w:rPr>
          <w:rFonts w:ascii="Arial" w:hAnsi="Arial" w:cs="Arial"/>
        </w:rPr>
      </w:pPr>
      <w:r w:rsidRPr="00B97DC7">
        <w:rPr>
          <w:rFonts w:ascii="Arial" w:hAnsi="Arial" w:cs="Arial"/>
          <w:b/>
        </w:rPr>
        <w:t>Jak jest – jak dziś szkoły</w:t>
      </w:r>
      <w:r w:rsidR="00661CA8">
        <w:rPr>
          <w:rFonts w:ascii="Arial" w:hAnsi="Arial" w:cs="Arial"/>
          <w:b/>
        </w:rPr>
        <w:t>/przedszkola</w:t>
      </w:r>
      <w:r w:rsidRPr="00B97DC7">
        <w:rPr>
          <w:rFonts w:ascii="Arial" w:hAnsi="Arial" w:cs="Arial"/>
          <w:b/>
        </w:rPr>
        <w:t xml:space="preserve"> kształtują kompetencje kluczowe?</w:t>
      </w:r>
      <w:r>
        <w:rPr>
          <w:rFonts w:ascii="Arial" w:hAnsi="Arial" w:cs="Arial"/>
        </w:rPr>
        <w:t xml:space="preserve"> (dodatkowe pytanie- jakie metody są najczęściej stosowane przez nauczycieli i w jakim stopniu pozwalają kształtować one KK?)</w:t>
      </w:r>
    </w:p>
    <w:p w:rsidR="00B97DC7" w:rsidRDefault="00B97DC7" w:rsidP="00D523E0">
      <w:pPr>
        <w:pStyle w:val="Akapitzlist"/>
        <w:spacing w:before="200" w:after="120" w:line="360" w:lineRule="auto"/>
        <w:ind w:left="284" w:right="-200"/>
        <w:contextualSpacing w:val="0"/>
        <w:jc w:val="both"/>
        <w:rPr>
          <w:rFonts w:ascii="Arial" w:hAnsi="Arial" w:cs="Arial"/>
        </w:rPr>
      </w:pPr>
      <w:r w:rsidRPr="00A64F84">
        <w:rPr>
          <w:rFonts w:ascii="Arial" w:hAnsi="Arial" w:cs="Arial"/>
        </w:rPr>
        <w:t xml:space="preserve">Każdy zespół przygotowuje swoje odpowiedzi. </w:t>
      </w:r>
      <w:r w:rsidR="00A64F84">
        <w:rPr>
          <w:rFonts w:ascii="Arial" w:hAnsi="Arial" w:cs="Arial"/>
        </w:rPr>
        <w:t xml:space="preserve">Następnie odczytują swoje odpowiedzi </w:t>
      </w:r>
      <w:r w:rsidR="00D523E0">
        <w:rPr>
          <w:rFonts w:ascii="Arial" w:hAnsi="Arial" w:cs="Arial"/>
        </w:rPr>
        <w:br/>
      </w:r>
      <w:r w:rsidR="00A64F84">
        <w:rPr>
          <w:rFonts w:ascii="Arial" w:hAnsi="Arial" w:cs="Arial"/>
        </w:rPr>
        <w:t xml:space="preserve">i przyklejają je na plakacie. </w:t>
      </w:r>
    </w:p>
    <w:p w:rsidR="00A64F84" w:rsidRPr="006C1E1C" w:rsidRDefault="00A64F84" w:rsidP="00661CA8">
      <w:pPr>
        <w:pStyle w:val="Akapitzlist"/>
        <w:spacing w:before="200" w:after="120" w:line="360" w:lineRule="auto"/>
        <w:ind w:left="284" w:right="-200"/>
        <w:contextualSpacing w:val="0"/>
        <w:jc w:val="both"/>
        <w:rPr>
          <w:rFonts w:ascii="Arial" w:hAnsi="Arial" w:cs="Arial"/>
          <w:b/>
        </w:rPr>
      </w:pPr>
      <w:r>
        <w:rPr>
          <w:rFonts w:ascii="Arial" w:hAnsi="Arial" w:cs="Arial"/>
        </w:rPr>
        <w:t xml:space="preserve">Trener zapisuje drugie pytanie: </w:t>
      </w:r>
      <w:r w:rsidRPr="006C1E1C">
        <w:rPr>
          <w:rFonts w:ascii="Arial" w:hAnsi="Arial" w:cs="Arial"/>
          <w:b/>
        </w:rPr>
        <w:t>Jak być powinno, aby szkoły/</w:t>
      </w:r>
      <w:r w:rsidR="00661CA8">
        <w:rPr>
          <w:rFonts w:ascii="Arial" w:hAnsi="Arial" w:cs="Arial"/>
          <w:b/>
        </w:rPr>
        <w:t>przedszkola  kształtowały</w:t>
      </w:r>
      <w:r w:rsidRPr="006C1E1C">
        <w:rPr>
          <w:rFonts w:ascii="Arial" w:hAnsi="Arial" w:cs="Arial"/>
          <w:b/>
        </w:rPr>
        <w:t xml:space="preserve"> KK?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Każdy zespół przygotowuje odpowiedzi, następnie odczytuje i przykleja.</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t xml:space="preserve">Trener zapisuje trzecie pytanie: </w:t>
      </w:r>
      <w:r w:rsidRPr="006C1E1C">
        <w:rPr>
          <w:rFonts w:ascii="Arial" w:hAnsi="Arial" w:cs="Arial"/>
          <w:b/>
        </w:rPr>
        <w:t>Co sprawia, że nie jest tak, jak być powinno?</w:t>
      </w:r>
      <w:r>
        <w:rPr>
          <w:rFonts w:ascii="Arial" w:hAnsi="Arial" w:cs="Arial"/>
        </w:rPr>
        <w:t xml:space="preserve"> </w:t>
      </w:r>
    </w:p>
    <w:p w:rsidR="00A64F84" w:rsidRDefault="00A64F84" w:rsidP="00700E17">
      <w:pPr>
        <w:pStyle w:val="Akapitzlist"/>
        <w:spacing w:before="200" w:after="120" w:line="360" w:lineRule="auto"/>
        <w:ind w:left="284" w:right="-200"/>
        <w:contextualSpacing w:val="0"/>
        <w:rPr>
          <w:rFonts w:ascii="Arial" w:hAnsi="Arial" w:cs="Arial"/>
        </w:rPr>
      </w:pPr>
      <w:r>
        <w:rPr>
          <w:rFonts w:ascii="Arial" w:hAnsi="Arial" w:cs="Arial"/>
        </w:rPr>
        <w:lastRenderedPageBreak/>
        <w:t>Każdy zespół przygotowuje odpowiedzi, następnie odczytuje i przykleja.</w:t>
      </w:r>
    </w:p>
    <w:p w:rsidR="00A64F84" w:rsidRPr="00A64F84" w:rsidRDefault="00A64F84" w:rsidP="00661CA8">
      <w:pPr>
        <w:pStyle w:val="Akapitzlist"/>
        <w:spacing w:before="200" w:after="120" w:line="360" w:lineRule="auto"/>
        <w:ind w:left="284" w:right="-200"/>
        <w:contextualSpacing w:val="0"/>
        <w:jc w:val="both"/>
        <w:rPr>
          <w:rFonts w:ascii="Arial" w:hAnsi="Arial" w:cs="Arial"/>
        </w:rPr>
      </w:pPr>
      <w:r>
        <w:rPr>
          <w:rFonts w:ascii="Arial" w:hAnsi="Arial" w:cs="Arial"/>
        </w:rPr>
        <w:t xml:space="preserve">Podsumowanie, wnioski, połączenie z procesowym wspomaganiem – w jakim stopniu procesowe wspomaganie może przyczynić się do wprowadzania w szkołach/przedszkolach zmian służących kształtowaniu KK? </w:t>
      </w:r>
    </w:p>
    <w:p w:rsidR="00963CF4" w:rsidRPr="00686EB7" w:rsidRDefault="00661CA8" w:rsidP="00C6692B">
      <w:pPr>
        <w:pStyle w:val="Akapitzlist"/>
        <w:numPr>
          <w:ilvl w:val="0"/>
          <w:numId w:val="28"/>
        </w:numPr>
        <w:spacing w:before="200" w:after="120" w:line="360" w:lineRule="auto"/>
        <w:ind w:right="-200"/>
        <w:contextualSpacing w:val="0"/>
        <w:rPr>
          <w:rFonts w:ascii="Arial" w:hAnsi="Arial" w:cs="Arial"/>
          <w:b/>
        </w:rPr>
      </w:pPr>
      <w:r>
        <w:rPr>
          <w:rFonts w:ascii="Arial" w:hAnsi="Arial" w:cs="Arial"/>
          <w:b/>
        </w:rPr>
        <w:t>Ćwiczenie: Dobre przedszkole</w:t>
      </w:r>
      <w:r w:rsidR="00963CF4" w:rsidRPr="00686EB7">
        <w:rPr>
          <w:rFonts w:ascii="Arial" w:hAnsi="Arial" w:cs="Arial"/>
          <w:b/>
        </w:rPr>
        <w:t xml:space="preserve"> kształtująca kompetencje</w:t>
      </w:r>
      <w:r>
        <w:rPr>
          <w:rFonts w:ascii="Arial" w:hAnsi="Arial" w:cs="Arial"/>
          <w:b/>
        </w:rPr>
        <w:t xml:space="preserve"> kluczowe czyli jakie</w:t>
      </w:r>
      <w:r w:rsidR="00163FEF">
        <w:rPr>
          <w:rFonts w:ascii="Arial" w:hAnsi="Arial" w:cs="Arial"/>
          <w:b/>
        </w:rPr>
        <w:t xml:space="preserve">? </w:t>
      </w:r>
    </w:p>
    <w:p w:rsidR="006C1E1C" w:rsidRPr="006C1E1C" w:rsidRDefault="006C1E1C" w:rsidP="00700E17">
      <w:pPr>
        <w:pStyle w:val="Akapitzlist"/>
        <w:spacing w:after="120" w:line="360" w:lineRule="auto"/>
        <w:ind w:left="284" w:right="-200"/>
        <w:rPr>
          <w:rFonts w:ascii="Arial" w:hAnsi="Arial" w:cs="Arial"/>
          <w:b/>
        </w:rPr>
      </w:pPr>
      <w:r w:rsidRPr="006C1E1C">
        <w:rPr>
          <w:rFonts w:ascii="Arial" w:hAnsi="Arial" w:cs="Arial"/>
          <w:b/>
        </w:rPr>
        <w:t xml:space="preserve">Potrzebne materiały: kolorowe gazety, klej, nożyczki, kartki flipchartu.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Praca w małych grupach – zespo</w:t>
      </w:r>
      <w:r w:rsidR="009249E8">
        <w:rPr>
          <w:rFonts w:ascii="Arial" w:hAnsi="Arial" w:cs="Arial"/>
        </w:rPr>
        <w:t>łach.</w:t>
      </w:r>
      <w:r w:rsidRPr="00686EB7">
        <w:rPr>
          <w:rFonts w:ascii="Arial" w:hAnsi="Arial" w:cs="Arial"/>
        </w:rPr>
        <w:t xml:space="preserve"> Trener formułuje p</w:t>
      </w:r>
      <w:r w:rsidR="00661CA8">
        <w:rPr>
          <w:rFonts w:ascii="Arial" w:hAnsi="Arial" w:cs="Arial"/>
        </w:rPr>
        <w:t xml:space="preserve">ytanie: Jakie to jest dobre przedszkole  </w:t>
      </w:r>
      <w:r w:rsidRPr="00686EB7">
        <w:rPr>
          <w:rFonts w:ascii="Arial" w:hAnsi="Arial" w:cs="Arial"/>
        </w:rPr>
        <w:t xml:space="preserve">kontekście kształtowania kompetencji kluczowych?  Zadaniem grup jest stworzenie </w:t>
      </w:r>
      <w:r w:rsidR="00661CA8">
        <w:rPr>
          <w:rFonts w:ascii="Arial" w:hAnsi="Arial" w:cs="Arial"/>
        </w:rPr>
        <w:t xml:space="preserve">kolażu obrazującego dobre przedszkole, </w:t>
      </w:r>
      <w:r w:rsidRPr="00686EB7">
        <w:rPr>
          <w:rFonts w:ascii="Arial" w:hAnsi="Arial" w:cs="Arial"/>
        </w:rPr>
        <w:t>koncentrując</w:t>
      </w:r>
      <w:r w:rsidR="00661CA8">
        <w:rPr>
          <w:rFonts w:ascii="Arial" w:hAnsi="Arial" w:cs="Arial"/>
        </w:rPr>
        <w:t>e</w:t>
      </w:r>
      <w:r w:rsidRPr="00686EB7">
        <w:rPr>
          <w:rFonts w:ascii="Arial" w:hAnsi="Arial" w:cs="Arial"/>
        </w:rPr>
        <w:t xml:space="preserve"> się na kształtowaniu kompe</w:t>
      </w:r>
      <w:r w:rsidR="00661CA8">
        <w:rPr>
          <w:rFonts w:ascii="Arial" w:hAnsi="Arial" w:cs="Arial"/>
        </w:rPr>
        <w:t>tencji kluczowych swoich wychowanków</w:t>
      </w:r>
      <w:r w:rsidRPr="00686EB7">
        <w:rPr>
          <w:rFonts w:ascii="Arial" w:hAnsi="Arial" w:cs="Arial"/>
        </w:rPr>
        <w:t xml:space="preserve">. </w:t>
      </w:r>
    </w:p>
    <w:p w:rsidR="00963CF4" w:rsidRPr="00686EB7" w:rsidRDefault="00963CF4" w:rsidP="00F620CC">
      <w:pPr>
        <w:pStyle w:val="Akapitzlist"/>
        <w:spacing w:after="120" w:line="360" w:lineRule="auto"/>
        <w:ind w:left="284" w:right="-200"/>
        <w:jc w:val="both"/>
        <w:rPr>
          <w:rFonts w:ascii="Arial" w:hAnsi="Arial" w:cs="Arial"/>
        </w:rPr>
      </w:pPr>
      <w:r w:rsidRPr="00686EB7">
        <w:rPr>
          <w:rFonts w:ascii="Arial" w:hAnsi="Arial" w:cs="Arial"/>
        </w:rPr>
        <w:t>Ważne jest, aby trener zachęcił uczestników do oderwania się od dzisi</w:t>
      </w:r>
      <w:r w:rsidR="00345E9F">
        <w:rPr>
          <w:rFonts w:ascii="Arial" w:hAnsi="Arial" w:cs="Arial"/>
        </w:rPr>
        <w:t>ejszych zasad obowiązujących w przedszkolu</w:t>
      </w:r>
      <w:r w:rsidRPr="00686EB7">
        <w:rPr>
          <w:rFonts w:ascii="Arial" w:hAnsi="Arial" w:cs="Arial"/>
        </w:rPr>
        <w:t xml:space="preserve"> i przyjęcie postawy marzyciela – tak, jakby nie było żadnych ograniczeń i wszystko było możliwe. Tak, by kolaże przedstawiały pewną wizję marzeń. </w:t>
      </w:r>
    </w:p>
    <w:p w:rsidR="00963CF4" w:rsidRDefault="00963CF4" w:rsidP="00F620CC">
      <w:pPr>
        <w:pStyle w:val="Akapitzlist"/>
        <w:spacing w:after="120" w:line="360" w:lineRule="auto"/>
        <w:ind w:left="284" w:right="-200"/>
        <w:jc w:val="both"/>
        <w:rPr>
          <w:rFonts w:ascii="Arial" w:hAnsi="Arial" w:cs="Arial"/>
        </w:rPr>
      </w:pPr>
      <w:r w:rsidRPr="00686EB7">
        <w:rPr>
          <w:rFonts w:ascii="Arial" w:hAnsi="Arial" w:cs="Arial"/>
        </w:rPr>
        <w:t xml:space="preserve">Po wykonaniu swoich kolaży grupy prezentują je na forum a następnie wieszają </w:t>
      </w:r>
      <w:r w:rsidR="00F620CC">
        <w:rPr>
          <w:rFonts w:ascii="Arial" w:hAnsi="Arial" w:cs="Arial"/>
        </w:rPr>
        <w:br/>
      </w:r>
      <w:r w:rsidRPr="00686EB7">
        <w:rPr>
          <w:rFonts w:ascii="Arial" w:hAnsi="Arial" w:cs="Arial"/>
        </w:rPr>
        <w:t>ścianach. Będą one jeszcze wykorzystane, gdy zespoły będą zas</w:t>
      </w:r>
      <w:r w:rsidR="009249E8">
        <w:rPr>
          <w:rFonts w:ascii="Arial" w:hAnsi="Arial" w:cs="Arial"/>
        </w:rPr>
        <w:t xml:space="preserve">tanawiać się, w jaki sposób  wspomagacz </w:t>
      </w:r>
      <w:r w:rsidR="00345E9F">
        <w:rPr>
          <w:rFonts w:ascii="Arial" w:hAnsi="Arial" w:cs="Arial"/>
        </w:rPr>
        <w:t>może wspierać przedszkola</w:t>
      </w:r>
      <w:r w:rsidRPr="00686EB7">
        <w:rPr>
          <w:rFonts w:ascii="Arial" w:hAnsi="Arial" w:cs="Arial"/>
        </w:rPr>
        <w:t xml:space="preserve"> w kształtowaniu KK. </w:t>
      </w:r>
    </w:p>
    <w:p w:rsidR="006C1E1C" w:rsidRPr="006C1E1C" w:rsidRDefault="006C1E1C" w:rsidP="006C1E1C">
      <w:pPr>
        <w:spacing w:after="120" w:line="360" w:lineRule="auto"/>
        <w:ind w:right="-200"/>
        <w:rPr>
          <w:rFonts w:ascii="Arial" w:hAnsi="Arial" w:cs="Arial"/>
          <w:b/>
        </w:rPr>
      </w:pPr>
      <w:r w:rsidRPr="006C1E1C">
        <w:rPr>
          <w:rFonts w:ascii="Arial" w:hAnsi="Arial" w:cs="Arial"/>
          <w:b/>
        </w:rPr>
        <w:t xml:space="preserve">Podsumowanie 1. zjazdu – 45 min. </w:t>
      </w:r>
    </w:p>
    <w:p w:rsidR="006C1E1C" w:rsidRPr="006C1E1C" w:rsidRDefault="006C1E1C" w:rsidP="00345E9F">
      <w:pPr>
        <w:spacing w:after="120" w:line="360" w:lineRule="auto"/>
        <w:ind w:right="-200"/>
        <w:jc w:val="both"/>
        <w:rPr>
          <w:rFonts w:ascii="Arial" w:hAnsi="Arial" w:cs="Arial"/>
        </w:rPr>
      </w:pPr>
      <w:r>
        <w:rPr>
          <w:rFonts w:ascii="Arial" w:hAnsi="Arial" w:cs="Arial"/>
        </w:rPr>
        <w:t xml:space="preserve">Przypomnienie omawianych treści. Podsumowanie dokonane przez uczestników – </w:t>
      </w:r>
      <w:r w:rsidR="00700E17">
        <w:rPr>
          <w:rFonts w:ascii="Arial" w:hAnsi="Arial" w:cs="Arial"/>
        </w:rPr>
        <w:t xml:space="preserve">trener rysuje dwie osi współrzędnych, dzięki czemu powstają 4 pola. Wpisuje do nich: </w:t>
      </w:r>
      <w:r>
        <w:rPr>
          <w:rFonts w:ascii="Arial" w:hAnsi="Arial" w:cs="Arial"/>
        </w:rPr>
        <w:t xml:space="preserve">co było dla mnie ważne, nowe, interesujące, nad czym będę pracować w czasie do kolejnego zjazdu? </w:t>
      </w:r>
      <w:r w:rsidR="00700E17">
        <w:rPr>
          <w:rFonts w:ascii="Arial" w:hAnsi="Arial" w:cs="Arial"/>
        </w:rPr>
        <w:t xml:space="preserve">Uczestnicy na samoprzylepnych karteczkach wpisują swoje odpowiedzi, następnie każdy podchodzi do plakatu, przyczepia karteczki i odczytuje je. </w:t>
      </w:r>
    </w:p>
    <w:p w:rsidR="00B97DC7" w:rsidRPr="00686EB7" w:rsidRDefault="00B97DC7" w:rsidP="00963CF4">
      <w:pPr>
        <w:pStyle w:val="Akapitzlist"/>
        <w:spacing w:after="120" w:line="360" w:lineRule="auto"/>
        <w:ind w:right="-200"/>
        <w:rPr>
          <w:rFonts w:ascii="Arial" w:hAnsi="Arial" w:cs="Arial"/>
        </w:rPr>
      </w:pPr>
    </w:p>
    <w:p w:rsidR="00963CF4" w:rsidRPr="00686EB7" w:rsidRDefault="00BA1CC0" w:rsidP="00BA1CC0">
      <w:pPr>
        <w:shd w:val="clear" w:color="auto" w:fill="E7E6E6" w:themeFill="background2"/>
        <w:spacing w:after="120" w:line="360" w:lineRule="auto"/>
        <w:ind w:right="-200"/>
        <w:rPr>
          <w:rFonts w:ascii="Arial" w:hAnsi="Arial" w:cs="Arial"/>
          <w:b/>
        </w:rPr>
      </w:pPr>
      <w:r w:rsidRPr="00686EB7">
        <w:rPr>
          <w:rFonts w:ascii="Arial" w:hAnsi="Arial" w:cs="Arial"/>
          <w:b/>
        </w:rPr>
        <w:t>Zjazd II</w:t>
      </w:r>
    </w:p>
    <w:p w:rsidR="00BA1CC0" w:rsidRPr="00E03850" w:rsidRDefault="00E03850" w:rsidP="00BA1CC0">
      <w:pPr>
        <w:spacing w:after="120" w:line="360" w:lineRule="auto"/>
        <w:ind w:right="-200"/>
        <w:rPr>
          <w:rFonts w:ascii="Arial" w:hAnsi="Arial" w:cs="Arial"/>
        </w:rPr>
      </w:pPr>
      <w:r w:rsidRPr="00E03850">
        <w:rPr>
          <w:rFonts w:ascii="Arial" w:hAnsi="Arial" w:cs="Arial"/>
        </w:rPr>
        <w:t>Podczas tego zjazdu realizowane będą</w:t>
      </w:r>
      <w:r w:rsidR="00CB27BB">
        <w:rPr>
          <w:rFonts w:ascii="Arial" w:hAnsi="Arial" w:cs="Arial"/>
        </w:rPr>
        <w:t xml:space="preserve"> następujące moduły</w:t>
      </w:r>
      <w:r w:rsidRPr="00E03850">
        <w:rPr>
          <w:rFonts w:ascii="Arial" w:hAnsi="Arial" w:cs="Arial"/>
        </w:rPr>
        <w:t>:</w:t>
      </w:r>
    </w:p>
    <w:p w:rsidR="00E03850" w:rsidRDefault="00E03850" w:rsidP="00E03850">
      <w:pPr>
        <w:pStyle w:val="Tekstpodstawowy"/>
        <w:spacing w:line="360" w:lineRule="auto"/>
        <w:jc w:val="both"/>
        <w:rPr>
          <w:rFonts w:ascii="Arial" w:hAnsi="Arial" w:cs="Arial"/>
          <w:sz w:val="22"/>
          <w:szCs w:val="22"/>
          <w:lang w:val="pl-PL"/>
        </w:rPr>
      </w:pPr>
      <w:r w:rsidRPr="00745887">
        <w:rPr>
          <w:rFonts w:ascii="Arial" w:hAnsi="Arial" w:cs="Arial"/>
          <w:sz w:val="22"/>
          <w:szCs w:val="22"/>
          <w:lang w:val="pl-PL"/>
        </w:rPr>
        <w:t xml:space="preserve">Moduł IV. Rozwijanie kompetencji kluczowych w wychowaniu przedszkolnym. </w:t>
      </w:r>
    </w:p>
    <w:p w:rsidR="00E03850" w:rsidRPr="00745887" w:rsidRDefault="00E03850" w:rsidP="00E03850">
      <w:pPr>
        <w:pStyle w:val="Tekstpodstawowy"/>
        <w:spacing w:line="360" w:lineRule="auto"/>
        <w:jc w:val="both"/>
        <w:rPr>
          <w:rFonts w:ascii="Arial" w:hAnsi="Arial" w:cs="Arial"/>
          <w:sz w:val="22"/>
          <w:szCs w:val="22"/>
          <w:lang w:val="pl-PL"/>
        </w:rPr>
      </w:pPr>
      <w:r w:rsidRPr="00745887">
        <w:rPr>
          <w:rFonts w:ascii="Arial" w:hAnsi="Arial" w:cs="Arial"/>
          <w:sz w:val="22"/>
          <w:szCs w:val="22"/>
          <w:lang w:val="pl-PL"/>
        </w:rPr>
        <w:t>Moduł V. Proces uczenia się a rozwój kompetencji kluczowych.</w:t>
      </w:r>
    </w:p>
    <w:p w:rsidR="00E03850" w:rsidRDefault="00E03850" w:rsidP="00E03850">
      <w:pPr>
        <w:pStyle w:val="Tekstpodstawowy"/>
        <w:spacing w:line="360" w:lineRule="auto"/>
        <w:jc w:val="both"/>
        <w:rPr>
          <w:rFonts w:ascii="Arial" w:hAnsi="Arial" w:cs="Arial"/>
          <w:sz w:val="22"/>
          <w:szCs w:val="22"/>
          <w:lang w:val="pl-PL"/>
        </w:rPr>
      </w:pPr>
      <w:r w:rsidRPr="00745887">
        <w:rPr>
          <w:rFonts w:ascii="Arial" w:hAnsi="Arial" w:cs="Arial"/>
          <w:sz w:val="22"/>
          <w:szCs w:val="22"/>
          <w:lang w:val="pl-PL"/>
        </w:rPr>
        <w:t xml:space="preserve">Moduł VI. Metody i techniki pracy z dzieckiem w wieku przedszkolnym w obszarze rozwijania kompetencji kluczowych. </w:t>
      </w:r>
    </w:p>
    <w:p w:rsidR="00E03850" w:rsidRPr="00686EB7" w:rsidRDefault="00E03850" w:rsidP="00BA1CC0">
      <w:pPr>
        <w:spacing w:after="120" w:line="360" w:lineRule="auto"/>
        <w:ind w:right="-200"/>
        <w:rPr>
          <w:rFonts w:ascii="Arial" w:hAnsi="Arial" w:cs="Arial"/>
          <w:b/>
        </w:rPr>
      </w:pPr>
    </w:p>
    <w:p w:rsidR="00BA1CC0" w:rsidRDefault="00345E9F" w:rsidP="00BA1CC0">
      <w:pPr>
        <w:spacing w:after="120" w:line="360" w:lineRule="auto"/>
        <w:ind w:right="-200"/>
        <w:rPr>
          <w:rFonts w:ascii="Arial" w:hAnsi="Arial" w:cs="Arial"/>
          <w:b/>
        </w:rPr>
      </w:pPr>
      <w:r>
        <w:rPr>
          <w:rFonts w:ascii="Arial" w:hAnsi="Arial" w:cs="Arial"/>
          <w:b/>
        </w:rPr>
        <w:lastRenderedPageBreak/>
        <w:t>Czas</w:t>
      </w:r>
      <w:r w:rsidR="00E03850">
        <w:rPr>
          <w:rFonts w:ascii="Arial" w:hAnsi="Arial" w:cs="Arial"/>
          <w:b/>
        </w:rPr>
        <w:t xml:space="preserve"> zjazdu</w:t>
      </w:r>
      <w:r>
        <w:rPr>
          <w:rFonts w:ascii="Arial" w:hAnsi="Arial" w:cs="Arial"/>
          <w:b/>
        </w:rPr>
        <w:t xml:space="preserve"> – 24</w:t>
      </w:r>
      <w:r w:rsidR="00BA1CC0" w:rsidRPr="00686EB7">
        <w:rPr>
          <w:rFonts w:ascii="Arial" w:hAnsi="Arial" w:cs="Arial"/>
          <w:b/>
        </w:rPr>
        <w:t xml:space="preserve"> g. </w:t>
      </w:r>
    </w:p>
    <w:p w:rsidR="00345E9F" w:rsidRPr="0030747C" w:rsidRDefault="00E03850" w:rsidP="00E03850">
      <w:pPr>
        <w:pStyle w:val="Heading2"/>
        <w:spacing w:before="91"/>
        <w:ind w:left="0"/>
        <w:rPr>
          <w:sz w:val="22"/>
          <w:szCs w:val="22"/>
        </w:rPr>
      </w:pPr>
      <w:r>
        <w:rPr>
          <w:sz w:val="22"/>
          <w:szCs w:val="22"/>
        </w:rPr>
        <w:t xml:space="preserve">Moduł IV. </w:t>
      </w:r>
      <w:r w:rsidR="00345E9F" w:rsidRPr="0030747C">
        <w:rPr>
          <w:sz w:val="22"/>
          <w:szCs w:val="22"/>
        </w:rPr>
        <w:t>Rozwijanie kompetencji kluczowych w wychowaniu przedszkolnym</w:t>
      </w:r>
    </w:p>
    <w:p w:rsidR="00E03850" w:rsidRDefault="00E03850" w:rsidP="00345E9F">
      <w:pPr>
        <w:pStyle w:val="Tekstpodstawowy"/>
        <w:rPr>
          <w:b/>
          <w:sz w:val="22"/>
          <w:szCs w:val="22"/>
        </w:rPr>
      </w:pPr>
    </w:p>
    <w:p w:rsidR="00345E9F" w:rsidRPr="00C116BF" w:rsidRDefault="00E03850" w:rsidP="00345E9F">
      <w:pPr>
        <w:pStyle w:val="Tekstpodstawowy"/>
        <w:rPr>
          <w:rFonts w:ascii="Arial" w:hAnsi="Arial" w:cs="Arial"/>
          <w:b/>
          <w:sz w:val="22"/>
          <w:szCs w:val="22"/>
          <w:lang w:val="pl-PL"/>
        </w:rPr>
      </w:pPr>
      <w:r w:rsidRPr="00C116BF">
        <w:rPr>
          <w:rFonts w:ascii="Arial" w:hAnsi="Arial" w:cs="Arial"/>
          <w:b/>
          <w:sz w:val="22"/>
          <w:szCs w:val="22"/>
          <w:lang w:val="pl-PL"/>
        </w:rPr>
        <w:t xml:space="preserve">Łącznie dwa bloki, 6 godzin, </w:t>
      </w:r>
      <w:r w:rsidR="00CB27BB" w:rsidRPr="00C116BF">
        <w:rPr>
          <w:rFonts w:ascii="Arial" w:hAnsi="Arial" w:cs="Arial"/>
          <w:b/>
          <w:sz w:val="22"/>
          <w:szCs w:val="22"/>
          <w:lang w:val="pl-PL"/>
        </w:rPr>
        <w:t>(2 x 135 min)</w:t>
      </w:r>
    </w:p>
    <w:p w:rsidR="00E03850" w:rsidRDefault="00E03850" w:rsidP="0030747C">
      <w:pPr>
        <w:pStyle w:val="Heading3"/>
        <w:ind w:left="0" w:right="-142"/>
        <w:rPr>
          <w:sz w:val="22"/>
          <w:szCs w:val="22"/>
        </w:rPr>
      </w:pPr>
    </w:p>
    <w:p w:rsidR="00345E9F" w:rsidRPr="0030747C" w:rsidRDefault="00345E9F" w:rsidP="0030747C">
      <w:pPr>
        <w:pStyle w:val="Heading3"/>
        <w:ind w:left="0" w:right="-142"/>
        <w:rPr>
          <w:sz w:val="22"/>
          <w:szCs w:val="22"/>
        </w:rPr>
      </w:pPr>
      <w:r w:rsidRPr="0030747C">
        <w:rPr>
          <w:sz w:val="22"/>
          <w:szCs w:val="22"/>
        </w:rPr>
        <w:t>Cele operacyjne</w:t>
      </w:r>
    </w:p>
    <w:p w:rsidR="00345E9F" w:rsidRPr="0030747C" w:rsidRDefault="00345E9F" w:rsidP="0030747C">
      <w:pPr>
        <w:pStyle w:val="Tekstpodstawowy"/>
        <w:spacing w:before="8"/>
        <w:ind w:right="-142"/>
        <w:rPr>
          <w:rFonts w:ascii="Arial" w:hAnsi="Arial" w:cs="Arial"/>
          <w:b/>
          <w:sz w:val="22"/>
          <w:szCs w:val="22"/>
        </w:rPr>
      </w:pPr>
    </w:p>
    <w:p w:rsidR="00345E9F" w:rsidRPr="00523A41" w:rsidRDefault="00345E9F" w:rsidP="0030747C">
      <w:pPr>
        <w:pStyle w:val="Tekstpodstawowy"/>
        <w:ind w:right="-142"/>
        <w:rPr>
          <w:rFonts w:ascii="Arial" w:hAnsi="Arial" w:cs="Arial"/>
          <w:sz w:val="22"/>
          <w:szCs w:val="22"/>
          <w:lang w:val="pl-PL"/>
        </w:rPr>
      </w:pPr>
      <w:r w:rsidRPr="00523A41">
        <w:rPr>
          <w:rFonts w:ascii="Arial" w:hAnsi="Arial" w:cs="Arial"/>
          <w:sz w:val="22"/>
          <w:szCs w:val="22"/>
          <w:lang w:val="pl-PL"/>
        </w:rPr>
        <w:t>Uczestnik szkolenia:</w:t>
      </w:r>
    </w:p>
    <w:p w:rsidR="00345E9F" w:rsidRPr="00523A41" w:rsidRDefault="00345E9F" w:rsidP="0030747C">
      <w:pPr>
        <w:pStyle w:val="Tekstpodstawowy"/>
        <w:spacing w:before="4"/>
        <w:ind w:right="-142"/>
        <w:rPr>
          <w:rFonts w:ascii="Arial" w:hAnsi="Arial" w:cs="Arial"/>
          <w:sz w:val="22"/>
          <w:szCs w:val="22"/>
          <w:lang w:val="pl-PL"/>
        </w:rPr>
      </w:pPr>
    </w:p>
    <w:p w:rsidR="00345E9F" w:rsidRPr="0030747C" w:rsidRDefault="00345E9F" w:rsidP="00523A41">
      <w:pPr>
        <w:pStyle w:val="Akapitzlist"/>
        <w:widowControl w:val="0"/>
        <w:numPr>
          <w:ilvl w:val="0"/>
          <w:numId w:val="76"/>
        </w:numPr>
        <w:tabs>
          <w:tab w:val="left" w:pos="837"/>
        </w:tabs>
        <w:autoSpaceDE w:val="0"/>
        <w:autoSpaceDN w:val="0"/>
        <w:spacing w:after="0" w:line="240" w:lineRule="auto"/>
        <w:ind w:left="284" w:right="-142" w:hanging="284"/>
        <w:contextualSpacing w:val="0"/>
        <w:rPr>
          <w:rFonts w:ascii="Arial" w:hAnsi="Arial" w:cs="Arial"/>
        </w:rPr>
      </w:pPr>
      <w:r w:rsidRPr="0030747C">
        <w:rPr>
          <w:rFonts w:ascii="Arial" w:hAnsi="Arial" w:cs="Arial"/>
        </w:rPr>
        <w:t>charakteryzuje możliwości i potrzeby rozwojowe dzieci w wieku</w:t>
      </w:r>
      <w:r w:rsidRPr="0030747C">
        <w:rPr>
          <w:rFonts w:ascii="Arial" w:hAnsi="Arial" w:cs="Arial"/>
          <w:spacing w:val="-3"/>
        </w:rPr>
        <w:t xml:space="preserve"> </w:t>
      </w:r>
      <w:r w:rsidRPr="0030747C">
        <w:rPr>
          <w:rFonts w:ascii="Arial" w:hAnsi="Arial" w:cs="Arial"/>
        </w:rPr>
        <w:t>przedszkolnym;</w:t>
      </w:r>
    </w:p>
    <w:p w:rsidR="00345E9F" w:rsidRPr="0030747C" w:rsidRDefault="00345E9F" w:rsidP="00523A41">
      <w:pPr>
        <w:pStyle w:val="Akapitzlist"/>
        <w:widowControl w:val="0"/>
        <w:numPr>
          <w:ilvl w:val="0"/>
          <w:numId w:val="76"/>
        </w:numPr>
        <w:tabs>
          <w:tab w:val="left" w:pos="837"/>
        </w:tabs>
        <w:autoSpaceDE w:val="0"/>
        <w:autoSpaceDN w:val="0"/>
        <w:spacing w:before="136" w:after="0" w:line="240" w:lineRule="auto"/>
        <w:ind w:left="284" w:right="-142" w:hanging="284"/>
        <w:contextualSpacing w:val="0"/>
        <w:rPr>
          <w:rFonts w:ascii="Arial" w:hAnsi="Arial" w:cs="Arial"/>
        </w:rPr>
      </w:pPr>
      <w:r w:rsidRPr="0030747C">
        <w:rPr>
          <w:rFonts w:ascii="Arial" w:hAnsi="Arial" w:cs="Arial"/>
        </w:rPr>
        <w:t>definiuje elementy ośmiu kompetencji kluczowych i potrafi je odnieść do wieku rozwojowego</w:t>
      </w:r>
      <w:r w:rsidRPr="0030747C">
        <w:rPr>
          <w:rFonts w:ascii="Arial" w:hAnsi="Arial" w:cs="Arial"/>
          <w:spacing w:val="-15"/>
        </w:rPr>
        <w:t xml:space="preserve"> </w:t>
      </w:r>
      <w:r w:rsidRPr="0030747C">
        <w:rPr>
          <w:rFonts w:ascii="Arial" w:hAnsi="Arial" w:cs="Arial"/>
        </w:rPr>
        <w:t>dziecka;</w:t>
      </w:r>
    </w:p>
    <w:p w:rsidR="00345E9F" w:rsidRPr="0030747C" w:rsidRDefault="00345E9F" w:rsidP="00523A41">
      <w:pPr>
        <w:pStyle w:val="Akapitzlist"/>
        <w:widowControl w:val="0"/>
        <w:numPr>
          <w:ilvl w:val="0"/>
          <w:numId w:val="76"/>
        </w:numPr>
        <w:tabs>
          <w:tab w:val="left" w:pos="837"/>
        </w:tabs>
        <w:autoSpaceDE w:val="0"/>
        <w:autoSpaceDN w:val="0"/>
        <w:spacing w:before="138" w:after="0" w:line="240" w:lineRule="auto"/>
        <w:ind w:left="284" w:right="-142" w:hanging="284"/>
        <w:contextualSpacing w:val="0"/>
        <w:rPr>
          <w:rFonts w:ascii="Arial" w:hAnsi="Arial" w:cs="Arial"/>
        </w:rPr>
      </w:pPr>
      <w:r w:rsidRPr="0030747C">
        <w:rPr>
          <w:rFonts w:ascii="Arial" w:hAnsi="Arial" w:cs="Arial"/>
        </w:rPr>
        <w:t>wskazuje kierunki wspomagania rozwoju kompetencji kluczowych dziecka</w:t>
      </w:r>
      <w:r w:rsidRPr="0030747C">
        <w:rPr>
          <w:rFonts w:ascii="Arial" w:hAnsi="Arial" w:cs="Arial"/>
          <w:spacing w:val="-1"/>
        </w:rPr>
        <w:t xml:space="preserve"> </w:t>
      </w:r>
      <w:r w:rsidRPr="0030747C">
        <w:rPr>
          <w:rFonts w:ascii="Arial" w:hAnsi="Arial" w:cs="Arial"/>
        </w:rPr>
        <w:t>przedszkolnego;</w:t>
      </w:r>
    </w:p>
    <w:p w:rsidR="00345E9F" w:rsidRPr="0030747C" w:rsidRDefault="00345E9F" w:rsidP="00523A41">
      <w:pPr>
        <w:pStyle w:val="Akapitzlist"/>
        <w:widowControl w:val="0"/>
        <w:numPr>
          <w:ilvl w:val="0"/>
          <w:numId w:val="76"/>
        </w:numPr>
        <w:tabs>
          <w:tab w:val="left" w:pos="837"/>
        </w:tabs>
        <w:autoSpaceDE w:val="0"/>
        <w:autoSpaceDN w:val="0"/>
        <w:spacing w:before="136" w:after="0" w:line="350" w:lineRule="auto"/>
        <w:ind w:left="284" w:right="-142" w:hanging="284"/>
        <w:contextualSpacing w:val="0"/>
        <w:rPr>
          <w:rFonts w:ascii="Arial" w:hAnsi="Arial" w:cs="Arial"/>
        </w:rPr>
      </w:pPr>
      <w:r w:rsidRPr="0030747C">
        <w:rPr>
          <w:rFonts w:ascii="Arial" w:hAnsi="Arial" w:cs="Arial"/>
        </w:rPr>
        <w:t xml:space="preserve">wykorzystuje wiedzę dotyczącą profilu absolwenta przedszkola, stworzonego na podstawie zapisów podstawy programowej kształcenia ogólnego i definicji kompetencji kluczowych, </w:t>
      </w:r>
      <w:r w:rsidR="006D43AC">
        <w:rPr>
          <w:rFonts w:ascii="Arial" w:hAnsi="Arial" w:cs="Arial"/>
        </w:rPr>
        <w:br/>
      </w:r>
      <w:r w:rsidRPr="0030747C">
        <w:rPr>
          <w:rFonts w:ascii="Arial" w:hAnsi="Arial" w:cs="Arial"/>
        </w:rPr>
        <w:t>do planowania diagnozy pracy</w:t>
      </w:r>
      <w:r w:rsidRPr="0030747C">
        <w:rPr>
          <w:rFonts w:ascii="Arial" w:hAnsi="Arial" w:cs="Arial"/>
          <w:spacing w:val="-16"/>
        </w:rPr>
        <w:t xml:space="preserve"> </w:t>
      </w:r>
      <w:r w:rsidRPr="0030747C">
        <w:rPr>
          <w:rFonts w:ascii="Arial" w:hAnsi="Arial" w:cs="Arial"/>
        </w:rPr>
        <w:t>przedszkola;</w:t>
      </w:r>
    </w:p>
    <w:p w:rsidR="00345E9F" w:rsidRPr="0030747C" w:rsidRDefault="00345E9F" w:rsidP="00523A41">
      <w:pPr>
        <w:pStyle w:val="Akapitzlist"/>
        <w:widowControl w:val="0"/>
        <w:numPr>
          <w:ilvl w:val="0"/>
          <w:numId w:val="76"/>
        </w:numPr>
        <w:tabs>
          <w:tab w:val="left" w:pos="837"/>
        </w:tabs>
        <w:autoSpaceDE w:val="0"/>
        <w:autoSpaceDN w:val="0"/>
        <w:spacing w:before="10" w:after="0" w:line="240" w:lineRule="auto"/>
        <w:ind w:left="284" w:right="-142" w:hanging="284"/>
        <w:contextualSpacing w:val="0"/>
        <w:rPr>
          <w:rFonts w:ascii="Arial" w:hAnsi="Arial" w:cs="Arial"/>
        </w:rPr>
      </w:pPr>
      <w:r w:rsidRPr="0030747C">
        <w:rPr>
          <w:rFonts w:ascii="Arial" w:hAnsi="Arial" w:cs="Arial"/>
        </w:rPr>
        <w:t xml:space="preserve">ma świadomość konieczności holistycznego rozwijania kompetencji kluczowych </w:t>
      </w:r>
      <w:r w:rsidR="006D43AC">
        <w:rPr>
          <w:rFonts w:ascii="Arial" w:hAnsi="Arial" w:cs="Arial"/>
        </w:rPr>
        <w:br/>
      </w:r>
      <w:r w:rsidRPr="0030747C">
        <w:rPr>
          <w:rFonts w:ascii="Arial" w:hAnsi="Arial" w:cs="Arial"/>
        </w:rPr>
        <w:t>w</w:t>
      </w:r>
      <w:r w:rsidRPr="0030747C">
        <w:rPr>
          <w:rFonts w:ascii="Arial" w:hAnsi="Arial" w:cs="Arial"/>
          <w:spacing w:val="-8"/>
        </w:rPr>
        <w:t xml:space="preserve"> </w:t>
      </w:r>
      <w:r w:rsidRPr="0030747C">
        <w:rPr>
          <w:rFonts w:ascii="Arial" w:hAnsi="Arial" w:cs="Arial"/>
        </w:rPr>
        <w:t>przedszkolu.</w:t>
      </w:r>
    </w:p>
    <w:p w:rsidR="00345E9F" w:rsidRPr="0030747C" w:rsidRDefault="00345E9F" w:rsidP="00523A41">
      <w:pPr>
        <w:pStyle w:val="Tekstpodstawowy"/>
        <w:tabs>
          <w:tab w:val="left" w:pos="837"/>
        </w:tabs>
        <w:spacing w:before="8"/>
        <w:ind w:left="284" w:right="-142" w:hanging="284"/>
        <w:rPr>
          <w:rFonts w:ascii="Arial" w:hAnsi="Arial" w:cs="Arial"/>
          <w:sz w:val="22"/>
          <w:szCs w:val="22"/>
        </w:rPr>
      </w:pPr>
    </w:p>
    <w:p w:rsidR="004F66D3" w:rsidRDefault="004F66D3" w:rsidP="00523A41">
      <w:pPr>
        <w:pStyle w:val="Heading3"/>
        <w:tabs>
          <w:tab w:val="left" w:pos="837"/>
        </w:tabs>
        <w:ind w:left="284" w:right="-142" w:hanging="284"/>
        <w:rPr>
          <w:sz w:val="22"/>
          <w:szCs w:val="22"/>
        </w:rPr>
      </w:pPr>
    </w:p>
    <w:p w:rsidR="004F66D3" w:rsidRDefault="004F66D3" w:rsidP="00523A41">
      <w:pPr>
        <w:pStyle w:val="Heading3"/>
        <w:tabs>
          <w:tab w:val="left" w:pos="837"/>
        </w:tabs>
        <w:ind w:left="284" w:right="-142" w:hanging="284"/>
        <w:rPr>
          <w:sz w:val="22"/>
          <w:szCs w:val="22"/>
        </w:rPr>
      </w:pPr>
    </w:p>
    <w:p w:rsidR="00345E9F" w:rsidRPr="0030747C" w:rsidRDefault="00345E9F" w:rsidP="00523A41">
      <w:pPr>
        <w:pStyle w:val="Heading3"/>
        <w:tabs>
          <w:tab w:val="left" w:pos="837"/>
        </w:tabs>
        <w:ind w:left="284" w:right="-142" w:hanging="284"/>
        <w:rPr>
          <w:sz w:val="22"/>
          <w:szCs w:val="22"/>
        </w:rPr>
      </w:pPr>
      <w:r w:rsidRPr="0030747C">
        <w:rPr>
          <w:sz w:val="22"/>
          <w:szCs w:val="22"/>
        </w:rPr>
        <w:t>Szczegółowe treści</w:t>
      </w:r>
    </w:p>
    <w:p w:rsidR="00345E9F" w:rsidRPr="0030747C" w:rsidRDefault="00345E9F" w:rsidP="00523A41">
      <w:pPr>
        <w:pStyle w:val="Tekstpodstawowy"/>
        <w:tabs>
          <w:tab w:val="left" w:pos="837"/>
        </w:tabs>
        <w:spacing w:before="8"/>
        <w:ind w:left="284" w:right="-142" w:hanging="284"/>
        <w:rPr>
          <w:rFonts w:ascii="Arial" w:hAnsi="Arial" w:cs="Arial"/>
          <w:b/>
          <w:sz w:val="22"/>
          <w:szCs w:val="22"/>
        </w:rPr>
      </w:pPr>
    </w:p>
    <w:p w:rsidR="00345E9F" w:rsidRPr="0030747C" w:rsidRDefault="00345E9F" w:rsidP="00523A41">
      <w:pPr>
        <w:pStyle w:val="Akapitzlist"/>
        <w:widowControl w:val="0"/>
        <w:numPr>
          <w:ilvl w:val="0"/>
          <w:numId w:val="76"/>
        </w:numPr>
        <w:tabs>
          <w:tab w:val="left" w:pos="837"/>
        </w:tabs>
        <w:autoSpaceDE w:val="0"/>
        <w:autoSpaceDN w:val="0"/>
        <w:spacing w:after="0" w:line="350" w:lineRule="auto"/>
        <w:ind w:left="284" w:right="-142" w:hanging="284"/>
        <w:contextualSpacing w:val="0"/>
        <w:rPr>
          <w:rFonts w:ascii="Arial" w:hAnsi="Arial" w:cs="Arial"/>
        </w:rPr>
      </w:pPr>
      <w:r w:rsidRPr="0030747C">
        <w:rPr>
          <w:rFonts w:ascii="Arial" w:hAnsi="Arial" w:cs="Arial"/>
        </w:rPr>
        <w:t>Wiedza potrzebna z punktu widzenia osoby wspomagającej, dotycząca profilu absolwenta przedszkola, w świetle zadań rozwojowych wieku przedszkolnego.</w:t>
      </w:r>
    </w:p>
    <w:p w:rsidR="00345E9F" w:rsidRPr="0030747C" w:rsidRDefault="00345E9F" w:rsidP="00523A41">
      <w:pPr>
        <w:pStyle w:val="Akapitzlist"/>
        <w:widowControl w:val="0"/>
        <w:numPr>
          <w:ilvl w:val="0"/>
          <w:numId w:val="76"/>
        </w:numPr>
        <w:tabs>
          <w:tab w:val="left" w:pos="837"/>
        </w:tabs>
        <w:autoSpaceDE w:val="0"/>
        <w:autoSpaceDN w:val="0"/>
        <w:spacing w:before="10" w:after="0" w:line="350" w:lineRule="auto"/>
        <w:ind w:left="284" w:right="-142" w:hanging="284"/>
        <w:contextualSpacing w:val="0"/>
        <w:rPr>
          <w:rFonts w:ascii="Arial" w:hAnsi="Arial" w:cs="Arial"/>
        </w:rPr>
      </w:pPr>
      <w:r w:rsidRPr="0030747C">
        <w:rPr>
          <w:rFonts w:ascii="Arial" w:hAnsi="Arial" w:cs="Arial"/>
        </w:rPr>
        <w:t xml:space="preserve">Dynamika rozwoju kompetencji dziecka rozpoczynającego edukację przedszkolną </w:t>
      </w:r>
      <w:r w:rsidR="006D43AC">
        <w:rPr>
          <w:rFonts w:ascii="Arial" w:hAnsi="Arial" w:cs="Arial"/>
        </w:rPr>
        <w:br/>
      </w:r>
      <w:r w:rsidRPr="0030747C">
        <w:rPr>
          <w:rFonts w:ascii="Arial" w:hAnsi="Arial" w:cs="Arial"/>
        </w:rPr>
        <w:t>a kompetencje kluczowe</w:t>
      </w:r>
      <w:r w:rsidRPr="0030747C">
        <w:rPr>
          <w:rFonts w:ascii="Arial" w:hAnsi="Arial" w:cs="Arial"/>
          <w:spacing w:val="-41"/>
        </w:rPr>
        <w:t xml:space="preserve"> </w:t>
      </w:r>
      <w:r w:rsidRPr="0030747C">
        <w:rPr>
          <w:rFonts w:ascii="Arial" w:hAnsi="Arial" w:cs="Arial"/>
        </w:rPr>
        <w:t>dziecka kończącego etap edukacji</w:t>
      </w:r>
      <w:r w:rsidRPr="0030747C">
        <w:rPr>
          <w:rFonts w:ascii="Arial" w:hAnsi="Arial" w:cs="Arial"/>
          <w:spacing w:val="-2"/>
        </w:rPr>
        <w:t xml:space="preserve"> </w:t>
      </w:r>
      <w:r w:rsidRPr="0030747C">
        <w:rPr>
          <w:rFonts w:ascii="Arial" w:hAnsi="Arial" w:cs="Arial"/>
        </w:rPr>
        <w:t>przedszkolnej:</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33" w:after="0" w:line="350" w:lineRule="auto"/>
        <w:ind w:left="284" w:right="-142" w:hanging="284"/>
        <w:contextualSpacing w:val="0"/>
        <w:rPr>
          <w:rFonts w:ascii="Arial" w:hAnsi="Arial" w:cs="Arial"/>
        </w:rPr>
      </w:pPr>
      <w:r w:rsidRPr="0030747C">
        <w:rPr>
          <w:rFonts w:ascii="Arial" w:hAnsi="Arial" w:cs="Arial"/>
        </w:rPr>
        <w:t>określenie wskaźników rozwoju poszczególnych kompetencji kluczowych dzieci w wieku przedszkolnym w zależności od</w:t>
      </w:r>
      <w:r w:rsidRPr="0030747C">
        <w:rPr>
          <w:rFonts w:ascii="Arial" w:hAnsi="Arial" w:cs="Arial"/>
          <w:spacing w:val="-1"/>
        </w:rPr>
        <w:t xml:space="preserve"> </w:t>
      </w:r>
      <w:r w:rsidRPr="0030747C">
        <w:rPr>
          <w:rFonts w:ascii="Arial" w:hAnsi="Arial" w:cs="Arial"/>
        </w:rPr>
        <w:t>wieku.</w:t>
      </w:r>
    </w:p>
    <w:p w:rsidR="00345E9F" w:rsidRPr="0030747C" w:rsidRDefault="00345E9F" w:rsidP="00523A41">
      <w:pPr>
        <w:pStyle w:val="Akapitzlist"/>
        <w:widowControl w:val="0"/>
        <w:numPr>
          <w:ilvl w:val="0"/>
          <w:numId w:val="76"/>
        </w:numPr>
        <w:tabs>
          <w:tab w:val="left" w:pos="837"/>
        </w:tabs>
        <w:autoSpaceDE w:val="0"/>
        <w:autoSpaceDN w:val="0"/>
        <w:spacing w:before="101" w:after="0" w:line="240" w:lineRule="auto"/>
        <w:ind w:left="284" w:right="-142" w:hanging="284"/>
        <w:contextualSpacing w:val="0"/>
        <w:rPr>
          <w:rFonts w:ascii="Arial" w:hAnsi="Arial" w:cs="Arial"/>
        </w:rPr>
      </w:pPr>
      <w:r w:rsidRPr="0030747C">
        <w:rPr>
          <w:rFonts w:ascii="Arial" w:hAnsi="Arial" w:cs="Arial"/>
        </w:rPr>
        <w:t>Przedszkole jako placówka wspierająca rozwój – diagnoza stanu</w:t>
      </w:r>
      <w:r w:rsidRPr="0030747C">
        <w:rPr>
          <w:rFonts w:ascii="Arial" w:hAnsi="Arial" w:cs="Arial"/>
          <w:spacing w:val="1"/>
        </w:rPr>
        <w:t xml:space="preserve"> </w:t>
      </w:r>
      <w:r w:rsidRPr="0030747C">
        <w:rPr>
          <w:rFonts w:ascii="Arial" w:hAnsi="Arial" w:cs="Arial"/>
        </w:rPr>
        <w:t>wyjściowego:</w:t>
      </w:r>
    </w:p>
    <w:p w:rsidR="00345E9F" w:rsidRPr="0030747C" w:rsidRDefault="00345E9F" w:rsidP="00523A41">
      <w:pPr>
        <w:pStyle w:val="Tekstpodstawowy"/>
        <w:tabs>
          <w:tab w:val="left" w:pos="837"/>
        </w:tabs>
        <w:spacing w:before="4"/>
        <w:ind w:left="284" w:right="-142" w:hanging="284"/>
        <w:rPr>
          <w:rFonts w:ascii="Arial" w:hAnsi="Arial" w:cs="Arial"/>
          <w:sz w:val="22"/>
          <w:szCs w:val="22"/>
        </w:rPr>
      </w:pP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 w:after="0" w:line="350" w:lineRule="auto"/>
        <w:ind w:left="284" w:right="-142" w:hanging="284"/>
        <w:contextualSpacing w:val="0"/>
        <w:rPr>
          <w:rFonts w:ascii="Arial" w:hAnsi="Arial" w:cs="Arial"/>
        </w:rPr>
      </w:pPr>
      <w:r w:rsidRPr="0030747C">
        <w:rPr>
          <w:rFonts w:ascii="Arial" w:hAnsi="Arial" w:cs="Arial"/>
        </w:rPr>
        <w:t>analiza</w:t>
      </w:r>
      <w:r w:rsidRPr="0030747C">
        <w:rPr>
          <w:rFonts w:ascii="Arial" w:hAnsi="Arial" w:cs="Arial"/>
          <w:spacing w:val="-5"/>
        </w:rPr>
        <w:t xml:space="preserve"> </w:t>
      </w:r>
      <w:r w:rsidRPr="0030747C">
        <w:rPr>
          <w:rFonts w:ascii="Arial" w:hAnsi="Arial" w:cs="Arial"/>
        </w:rPr>
        <w:t>źródeł</w:t>
      </w:r>
      <w:r w:rsidRPr="0030747C">
        <w:rPr>
          <w:rFonts w:ascii="Arial" w:hAnsi="Arial" w:cs="Arial"/>
          <w:spacing w:val="-5"/>
        </w:rPr>
        <w:t xml:space="preserve"> </w:t>
      </w:r>
      <w:r w:rsidRPr="0030747C">
        <w:rPr>
          <w:rFonts w:ascii="Arial" w:hAnsi="Arial" w:cs="Arial"/>
        </w:rPr>
        <w:t>pozwalająca</w:t>
      </w:r>
      <w:r w:rsidRPr="0030747C">
        <w:rPr>
          <w:rFonts w:ascii="Arial" w:hAnsi="Arial" w:cs="Arial"/>
          <w:spacing w:val="-3"/>
        </w:rPr>
        <w:t xml:space="preserve"> </w:t>
      </w:r>
      <w:r w:rsidRPr="0030747C">
        <w:rPr>
          <w:rFonts w:ascii="Arial" w:hAnsi="Arial" w:cs="Arial"/>
        </w:rPr>
        <w:t>na</w:t>
      </w:r>
      <w:r w:rsidRPr="0030747C">
        <w:rPr>
          <w:rFonts w:ascii="Arial" w:hAnsi="Arial" w:cs="Arial"/>
          <w:spacing w:val="-4"/>
        </w:rPr>
        <w:t xml:space="preserve"> </w:t>
      </w:r>
      <w:r w:rsidRPr="0030747C">
        <w:rPr>
          <w:rFonts w:ascii="Arial" w:hAnsi="Arial" w:cs="Arial"/>
        </w:rPr>
        <w:t>identyfikację</w:t>
      </w:r>
      <w:r w:rsidRPr="0030747C">
        <w:rPr>
          <w:rFonts w:ascii="Arial" w:hAnsi="Arial" w:cs="Arial"/>
          <w:spacing w:val="-6"/>
        </w:rPr>
        <w:t xml:space="preserve"> </w:t>
      </w:r>
      <w:r w:rsidRPr="0030747C">
        <w:rPr>
          <w:rFonts w:ascii="Arial" w:hAnsi="Arial" w:cs="Arial"/>
        </w:rPr>
        <w:t>potrzeb</w:t>
      </w:r>
      <w:r w:rsidRPr="0030747C">
        <w:rPr>
          <w:rFonts w:ascii="Arial" w:hAnsi="Arial" w:cs="Arial"/>
          <w:spacing w:val="-4"/>
        </w:rPr>
        <w:t xml:space="preserve"> </w:t>
      </w:r>
      <w:r w:rsidRPr="0030747C">
        <w:rPr>
          <w:rFonts w:ascii="Arial" w:hAnsi="Arial" w:cs="Arial"/>
        </w:rPr>
        <w:t>przedszkola</w:t>
      </w:r>
      <w:r w:rsidRPr="0030747C">
        <w:rPr>
          <w:rFonts w:ascii="Arial" w:hAnsi="Arial" w:cs="Arial"/>
          <w:spacing w:val="-5"/>
        </w:rPr>
        <w:t xml:space="preserve"> </w:t>
      </w:r>
      <w:r w:rsidRPr="0030747C">
        <w:rPr>
          <w:rFonts w:ascii="Arial" w:hAnsi="Arial" w:cs="Arial"/>
        </w:rPr>
        <w:t>w</w:t>
      </w:r>
      <w:r w:rsidRPr="0030747C">
        <w:rPr>
          <w:rFonts w:ascii="Arial" w:hAnsi="Arial" w:cs="Arial"/>
          <w:spacing w:val="-5"/>
        </w:rPr>
        <w:t xml:space="preserve"> </w:t>
      </w:r>
      <w:r w:rsidRPr="0030747C">
        <w:rPr>
          <w:rFonts w:ascii="Arial" w:hAnsi="Arial" w:cs="Arial"/>
        </w:rPr>
        <w:t>zakresie</w:t>
      </w:r>
      <w:r w:rsidRPr="0030747C">
        <w:rPr>
          <w:rFonts w:ascii="Arial" w:hAnsi="Arial" w:cs="Arial"/>
          <w:spacing w:val="-4"/>
        </w:rPr>
        <w:t xml:space="preserve"> </w:t>
      </w:r>
      <w:r w:rsidRPr="0030747C">
        <w:rPr>
          <w:rFonts w:ascii="Arial" w:hAnsi="Arial" w:cs="Arial"/>
        </w:rPr>
        <w:t>kształtowania</w:t>
      </w:r>
      <w:r w:rsidRPr="0030747C">
        <w:rPr>
          <w:rFonts w:ascii="Arial" w:hAnsi="Arial" w:cs="Arial"/>
          <w:spacing w:val="-6"/>
        </w:rPr>
        <w:t xml:space="preserve"> </w:t>
      </w:r>
      <w:r w:rsidRPr="0030747C">
        <w:rPr>
          <w:rFonts w:ascii="Arial" w:hAnsi="Arial" w:cs="Arial"/>
        </w:rPr>
        <w:t>kompetencji</w:t>
      </w:r>
      <w:r w:rsidRPr="0030747C">
        <w:rPr>
          <w:rFonts w:ascii="Arial" w:hAnsi="Arial" w:cs="Arial"/>
          <w:spacing w:val="-5"/>
        </w:rPr>
        <w:t xml:space="preserve"> </w:t>
      </w:r>
      <w:r w:rsidRPr="0030747C">
        <w:rPr>
          <w:rFonts w:ascii="Arial" w:hAnsi="Arial" w:cs="Arial"/>
        </w:rPr>
        <w:t>kluczowych dzieci;</w:t>
      </w:r>
    </w:p>
    <w:p w:rsidR="00345E9F" w:rsidRPr="0030747C" w:rsidRDefault="00345E9F" w:rsidP="00523A41">
      <w:pPr>
        <w:pStyle w:val="Akapitzlist"/>
        <w:widowControl w:val="0"/>
        <w:numPr>
          <w:ilvl w:val="1"/>
          <w:numId w:val="76"/>
        </w:numPr>
        <w:tabs>
          <w:tab w:val="left" w:pos="837"/>
          <w:tab w:val="left" w:pos="1558"/>
        </w:tabs>
        <w:autoSpaceDE w:val="0"/>
        <w:autoSpaceDN w:val="0"/>
        <w:spacing w:before="10" w:after="0" w:line="355" w:lineRule="auto"/>
        <w:ind w:left="284" w:right="-142" w:hanging="284"/>
        <w:contextualSpacing w:val="0"/>
        <w:jc w:val="both"/>
        <w:rPr>
          <w:rFonts w:ascii="Arial" w:hAnsi="Arial" w:cs="Arial"/>
        </w:rPr>
      </w:pPr>
      <w:r w:rsidRPr="0030747C">
        <w:rPr>
          <w:rFonts w:ascii="Arial" w:hAnsi="Arial" w:cs="Arial"/>
        </w:rPr>
        <w:t>rozpoznanie indywidualnych kompetencji kluczowych dzieci prowadzone przez nauczycieli (sposób prowadzenia rozpoznania ze szczególnym uwzględnieniem obserwacji, analiza wyników, wnioski) a wiedza dotycząca potrzeb rozwojowych przedszkola jako</w:t>
      </w:r>
      <w:r w:rsidRPr="0030747C">
        <w:rPr>
          <w:rFonts w:ascii="Arial" w:hAnsi="Arial" w:cs="Arial"/>
          <w:spacing w:val="-2"/>
        </w:rPr>
        <w:t xml:space="preserve"> </w:t>
      </w:r>
      <w:r w:rsidRPr="0030747C">
        <w:rPr>
          <w:rFonts w:ascii="Arial" w:hAnsi="Arial" w:cs="Arial"/>
        </w:rPr>
        <w:t>organizacji.</w:t>
      </w:r>
    </w:p>
    <w:p w:rsidR="00345E9F" w:rsidRPr="0030747C" w:rsidRDefault="00345E9F" w:rsidP="00523A41">
      <w:pPr>
        <w:pStyle w:val="Akapitzlist"/>
        <w:widowControl w:val="0"/>
        <w:numPr>
          <w:ilvl w:val="0"/>
          <w:numId w:val="76"/>
        </w:numPr>
        <w:tabs>
          <w:tab w:val="left" w:pos="837"/>
        </w:tabs>
        <w:autoSpaceDE w:val="0"/>
        <w:autoSpaceDN w:val="0"/>
        <w:spacing w:before="128" w:after="0" w:line="240" w:lineRule="auto"/>
        <w:ind w:left="284" w:right="-142" w:hanging="284"/>
        <w:contextualSpacing w:val="0"/>
        <w:rPr>
          <w:rFonts w:ascii="Arial" w:hAnsi="Arial" w:cs="Arial"/>
        </w:rPr>
      </w:pPr>
      <w:r w:rsidRPr="0030747C">
        <w:rPr>
          <w:rFonts w:ascii="Arial" w:hAnsi="Arial" w:cs="Arial"/>
        </w:rPr>
        <w:t xml:space="preserve">Metody i narzędzia do prowadzenia diagnozy pracy przedszkola jako miejsca kształtowania </w:t>
      </w:r>
      <w:r w:rsidRPr="0030747C">
        <w:rPr>
          <w:rFonts w:ascii="Arial" w:hAnsi="Arial" w:cs="Arial"/>
        </w:rPr>
        <w:lastRenderedPageBreak/>
        <w:t>kompetencji</w:t>
      </w:r>
      <w:r w:rsidRPr="0030747C">
        <w:rPr>
          <w:rFonts w:ascii="Arial" w:hAnsi="Arial" w:cs="Arial"/>
          <w:spacing w:val="-27"/>
        </w:rPr>
        <w:t xml:space="preserve"> </w:t>
      </w:r>
      <w:r w:rsidRPr="0030747C">
        <w:rPr>
          <w:rFonts w:ascii="Arial" w:hAnsi="Arial" w:cs="Arial"/>
        </w:rPr>
        <w:t>kluczowych:</w:t>
      </w:r>
    </w:p>
    <w:p w:rsidR="00345E9F" w:rsidRPr="0030747C" w:rsidRDefault="00345E9F" w:rsidP="00523A41">
      <w:pPr>
        <w:pStyle w:val="Tekstpodstawowy"/>
        <w:tabs>
          <w:tab w:val="left" w:pos="837"/>
        </w:tabs>
        <w:spacing w:before="3"/>
        <w:ind w:left="284" w:right="-142" w:hanging="284"/>
        <w:rPr>
          <w:rFonts w:ascii="Arial" w:hAnsi="Arial" w:cs="Arial"/>
          <w:sz w:val="22"/>
          <w:szCs w:val="22"/>
        </w:rPr>
      </w:pP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after="0" w:line="350" w:lineRule="auto"/>
        <w:ind w:left="284" w:right="-142" w:hanging="284"/>
        <w:contextualSpacing w:val="0"/>
        <w:rPr>
          <w:rFonts w:ascii="Arial" w:hAnsi="Arial" w:cs="Arial"/>
        </w:rPr>
      </w:pPr>
      <w:r w:rsidRPr="0030747C">
        <w:rPr>
          <w:rFonts w:ascii="Arial" w:hAnsi="Arial" w:cs="Arial"/>
        </w:rPr>
        <w:t>realizacja celów oraz wymagania określone w podstawie programowej (z wykorzystaniem adekwatnych strategii pracy) jako droga rozwijania kompetencji kluczowych dzieci w wieku przedszkolnym;</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3" w:after="0" w:line="240" w:lineRule="auto"/>
        <w:ind w:left="284" w:right="-142" w:hanging="284"/>
        <w:contextualSpacing w:val="0"/>
        <w:rPr>
          <w:rFonts w:ascii="Arial" w:hAnsi="Arial" w:cs="Arial"/>
        </w:rPr>
      </w:pPr>
      <w:r w:rsidRPr="0030747C">
        <w:rPr>
          <w:rFonts w:ascii="Arial" w:hAnsi="Arial" w:cs="Arial"/>
        </w:rPr>
        <w:t>środowisko fizyczne przedszkola jako czynnik znaczący dla budowania kompetencji</w:t>
      </w:r>
      <w:r w:rsidRPr="0030747C">
        <w:rPr>
          <w:rFonts w:ascii="Arial" w:hAnsi="Arial" w:cs="Arial"/>
          <w:spacing w:val="-9"/>
        </w:rPr>
        <w:t xml:space="preserve"> </w:t>
      </w:r>
      <w:r w:rsidRPr="0030747C">
        <w:rPr>
          <w:rFonts w:ascii="Arial" w:hAnsi="Arial" w:cs="Arial"/>
        </w:rPr>
        <w:t>dzieci;</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36" w:after="0" w:line="350" w:lineRule="auto"/>
        <w:ind w:left="284" w:right="-142" w:hanging="284"/>
        <w:contextualSpacing w:val="0"/>
        <w:rPr>
          <w:rFonts w:ascii="Arial" w:hAnsi="Arial" w:cs="Arial"/>
        </w:rPr>
      </w:pPr>
      <w:r w:rsidRPr="0030747C">
        <w:rPr>
          <w:rFonts w:ascii="Arial" w:hAnsi="Arial" w:cs="Arial"/>
        </w:rPr>
        <w:t>możliwości oraz ograniczenia oddziaływania dorosłych na rozwój dziecka w kontekście kształtowania</w:t>
      </w:r>
      <w:r w:rsidRPr="0030747C">
        <w:rPr>
          <w:rFonts w:ascii="Arial" w:hAnsi="Arial" w:cs="Arial"/>
          <w:spacing w:val="-41"/>
        </w:rPr>
        <w:t xml:space="preserve"> </w:t>
      </w:r>
      <w:r w:rsidRPr="0030747C">
        <w:rPr>
          <w:rFonts w:ascii="Arial" w:hAnsi="Arial" w:cs="Arial"/>
        </w:rPr>
        <w:t>kompetencji kluczowych – analiza wpływu osobistego nauczyciela;</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0" w:after="0" w:line="240" w:lineRule="auto"/>
        <w:ind w:left="284" w:right="-142" w:hanging="284"/>
        <w:contextualSpacing w:val="0"/>
        <w:rPr>
          <w:rFonts w:ascii="Arial" w:hAnsi="Arial" w:cs="Arial"/>
        </w:rPr>
      </w:pPr>
      <w:r w:rsidRPr="0030747C">
        <w:rPr>
          <w:rFonts w:ascii="Arial" w:hAnsi="Arial" w:cs="Arial"/>
        </w:rPr>
        <w:t>rola swobodnej zabawy i zabawy kierowanej w rozwijaniu kompetencji kluczowych</w:t>
      </w:r>
      <w:r w:rsidRPr="0030747C">
        <w:rPr>
          <w:rFonts w:ascii="Arial" w:hAnsi="Arial" w:cs="Arial"/>
          <w:spacing w:val="-7"/>
        </w:rPr>
        <w:t xml:space="preserve"> </w:t>
      </w:r>
      <w:r w:rsidRPr="0030747C">
        <w:rPr>
          <w:rFonts w:ascii="Arial" w:hAnsi="Arial" w:cs="Arial"/>
        </w:rPr>
        <w:t>dzieci;</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38" w:after="0" w:line="240" w:lineRule="auto"/>
        <w:ind w:left="284" w:right="-142" w:hanging="284"/>
        <w:contextualSpacing w:val="0"/>
        <w:rPr>
          <w:rFonts w:ascii="Arial" w:hAnsi="Arial" w:cs="Arial"/>
        </w:rPr>
      </w:pPr>
      <w:r w:rsidRPr="0030747C">
        <w:rPr>
          <w:rFonts w:ascii="Arial" w:hAnsi="Arial" w:cs="Arial"/>
        </w:rPr>
        <w:t>związek wspierania samodzielności dziecka w wieku przedszkolnym z kształtowaniem kompetencji</w:t>
      </w:r>
      <w:r w:rsidRPr="0030747C">
        <w:rPr>
          <w:rFonts w:ascii="Arial" w:hAnsi="Arial" w:cs="Arial"/>
          <w:spacing w:val="-19"/>
        </w:rPr>
        <w:t xml:space="preserve"> </w:t>
      </w:r>
      <w:r w:rsidRPr="0030747C">
        <w:rPr>
          <w:rFonts w:ascii="Arial" w:hAnsi="Arial" w:cs="Arial"/>
        </w:rPr>
        <w:t>kluczowych;</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35" w:after="0" w:line="350" w:lineRule="auto"/>
        <w:ind w:left="284" w:right="-142" w:hanging="284"/>
        <w:contextualSpacing w:val="0"/>
        <w:rPr>
          <w:rFonts w:ascii="Arial" w:hAnsi="Arial" w:cs="Arial"/>
        </w:rPr>
      </w:pPr>
      <w:r w:rsidRPr="0030747C">
        <w:rPr>
          <w:rFonts w:ascii="Arial" w:hAnsi="Arial" w:cs="Arial"/>
        </w:rPr>
        <w:t xml:space="preserve">współpraca z rodzicami dzieci jako istotny czynnik warunkujący efektywność oddziaływań </w:t>
      </w:r>
      <w:r w:rsidR="006D43AC">
        <w:rPr>
          <w:rFonts w:ascii="Arial" w:hAnsi="Arial" w:cs="Arial"/>
        </w:rPr>
        <w:br/>
      </w:r>
      <w:r w:rsidRPr="0030747C">
        <w:rPr>
          <w:rFonts w:ascii="Arial" w:hAnsi="Arial" w:cs="Arial"/>
        </w:rPr>
        <w:t>w zakresie kształtowania kompetencji kluczowych</w:t>
      </w:r>
      <w:r w:rsidRPr="0030747C">
        <w:rPr>
          <w:rFonts w:ascii="Arial" w:hAnsi="Arial" w:cs="Arial"/>
          <w:spacing w:val="-2"/>
        </w:rPr>
        <w:t xml:space="preserve"> </w:t>
      </w:r>
      <w:r w:rsidRPr="0030747C">
        <w:rPr>
          <w:rFonts w:ascii="Arial" w:hAnsi="Arial" w:cs="Arial"/>
        </w:rPr>
        <w:t>dzieci;</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4" w:after="0" w:line="240" w:lineRule="auto"/>
        <w:ind w:left="284" w:right="-142" w:hanging="284"/>
        <w:contextualSpacing w:val="0"/>
        <w:rPr>
          <w:rFonts w:ascii="Arial" w:hAnsi="Arial" w:cs="Arial"/>
        </w:rPr>
      </w:pPr>
      <w:r w:rsidRPr="0030747C">
        <w:rPr>
          <w:rFonts w:ascii="Arial" w:hAnsi="Arial" w:cs="Arial"/>
        </w:rPr>
        <w:t>środowisko lokalne (wiejskie, miejskie) jako zasób przedszkola w rozwijaniu kompetencji kluczowych</w:t>
      </w:r>
      <w:r w:rsidRPr="0030747C">
        <w:rPr>
          <w:rFonts w:ascii="Arial" w:hAnsi="Arial" w:cs="Arial"/>
          <w:spacing w:val="-15"/>
        </w:rPr>
        <w:t xml:space="preserve"> </w:t>
      </w:r>
      <w:r w:rsidRPr="0030747C">
        <w:rPr>
          <w:rFonts w:ascii="Arial" w:hAnsi="Arial" w:cs="Arial"/>
        </w:rPr>
        <w:t>dzieci.</w:t>
      </w:r>
    </w:p>
    <w:p w:rsidR="00345E9F" w:rsidRPr="0030747C" w:rsidRDefault="00345E9F" w:rsidP="00523A41">
      <w:pPr>
        <w:pStyle w:val="Akapitzlist"/>
        <w:widowControl w:val="0"/>
        <w:numPr>
          <w:ilvl w:val="0"/>
          <w:numId w:val="76"/>
        </w:numPr>
        <w:tabs>
          <w:tab w:val="left" w:pos="837"/>
        </w:tabs>
        <w:autoSpaceDE w:val="0"/>
        <w:autoSpaceDN w:val="0"/>
        <w:spacing w:before="101" w:after="0" w:line="352" w:lineRule="auto"/>
        <w:ind w:left="284" w:right="-142" w:hanging="284"/>
        <w:contextualSpacing w:val="0"/>
        <w:rPr>
          <w:rFonts w:ascii="Arial" w:hAnsi="Arial" w:cs="Arial"/>
        </w:rPr>
      </w:pPr>
      <w:r w:rsidRPr="0030747C">
        <w:rPr>
          <w:rFonts w:ascii="Arial" w:hAnsi="Arial" w:cs="Arial"/>
        </w:rPr>
        <w:t xml:space="preserve">Wyznaczanie kierunków pracy przedszkola przez formułowanie celów związanych </w:t>
      </w:r>
      <w:r w:rsidR="006D43AC">
        <w:rPr>
          <w:rFonts w:ascii="Arial" w:hAnsi="Arial" w:cs="Arial"/>
        </w:rPr>
        <w:br/>
      </w:r>
      <w:r w:rsidRPr="0030747C">
        <w:rPr>
          <w:rFonts w:ascii="Arial" w:hAnsi="Arial" w:cs="Arial"/>
        </w:rPr>
        <w:t>z kształtowaniem kompetencji kluczowych dzieci:</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27" w:after="0" w:line="240" w:lineRule="auto"/>
        <w:ind w:left="284" w:right="-142" w:hanging="284"/>
        <w:contextualSpacing w:val="0"/>
        <w:rPr>
          <w:rFonts w:ascii="Arial" w:hAnsi="Arial" w:cs="Arial"/>
        </w:rPr>
      </w:pPr>
      <w:r w:rsidRPr="0030747C">
        <w:rPr>
          <w:rFonts w:ascii="Arial" w:hAnsi="Arial" w:cs="Arial"/>
        </w:rPr>
        <w:t>cele krótkofalowe wychowania przedszkolnego (realizacja zadań charakterystycznych dla tego</w:t>
      </w:r>
      <w:r w:rsidRPr="0030747C">
        <w:rPr>
          <w:rFonts w:ascii="Arial" w:hAnsi="Arial" w:cs="Arial"/>
          <w:spacing w:val="-7"/>
        </w:rPr>
        <w:t xml:space="preserve"> </w:t>
      </w:r>
      <w:r w:rsidRPr="0030747C">
        <w:rPr>
          <w:rFonts w:ascii="Arial" w:hAnsi="Arial" w:cs="Arial"/>
        </w:rPr>
        <w:t>okresu);</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35" w:after="0" w:line="240" w:lineRule="auto"/>
        <w:ind w:left="284" w:right="-142" w:hanging="284"/>
        <w:contextualSpacing w:val="0"/>
        <w:rPr>
          <w:rFonts w:ascii="Arial" w:hAnsi="Arial" w:cs="Arial"/>
        </w:rPr>
      </w:pPr>
      <w:r w:rsidRPr="0030747C">
        <w:rPr>
          <w:rFonts w:ascii="Arial" w:hAnsi="Arial" w:cs="Arial"/>
        </w:rPr>
        <w:t>cele średniofalowe wychowania przedszkolnego (przygotowanie do roli</w:t>
      </w:r>
      <w:r w:rsidRPr="0030747C">
        <w:rPr>
          <w:rFonts w:ascii="Arial" w:hAnsi="Arial" w:cs="Arial"/>
          <w:spacing w:val="-6"/>
        </w:rPr>
        <w:t xml:space="preserve"> </w:t>
      </w:r>
      <w:r w:rsidRPr="0030747C">
        <w:rPr>
          <w:rFonts w:ascii="Arial" w:hAnsi="Arial" w:cs="Arial"/>
        </w:rPr>
        <w:t>ucznia);</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38" w:after="0" w:line="348" w:lineRule="auto"/>
        <w:ind w:left="284" w:right="-142" w:hanging="284"/>
        <w:contextualSpacing w:val="0"/>
        <w:rPr>
          <w:rFonts w:ascii="Arial" w:hAnsi="Arial" w:cs="Arial"/>
        </w:rPr>
      </w:pPr>
      <w:r w:rsidRPr="0030747C">
        <w:rPr>
          <w:rFonts w:ascii="Arial" w:hAnsi="Arial" w:cs="Arial"/>
        </w:rPr>
        <w:t xml:space="preserve">cele długofalowe wychowania przedszkolnego (przygotowanie do samodzielnego zdobywania wiedzy i umiejętności przez całe życie – </w:t>
      </w:r>
      <w:r w:rsidRPr="0030747C">
        <w:rPr>
          <w:rFonts w:ascii="Arial" w:hAnsi="Arial" w:cs="Arial"/>
          <w:i/>
        </w:rPr>
        <w:t>lifelong learning</w:t>
      </w:r>
      <w:r w:rsidRPr="0030747C">
        <w:rPr>
          <w:rFonts w:ascii="Arial" w:hAnsi="Arial" w:cs="Arial"/>
        </w:rPr>
        <w:t>, oraz ukazanie na tym tle poszczególnych kompetencji</w:t>
      </w:r>
      <w:r w:rsidRPr="0030747C">
        <w:rPr>
          <w:rFonts w:ascii="Arial" w:hAnsi="Arial" w:cs="Arial"/>
          <w:spacing w:val="-15"/>
        </w:rPr>
        <w:t xml:space="preserve"> </w:t>
      </w:r>
      <w:r w:rsidRPr="0030747C">
        <w:rPr>
          <w:rFonts w:ascii="Arial" w:hAnsi="Arial" w:cs="Arial"/>
        </w:rPr>
        <w:t>kluczowych);</w:t>
      </w:r>
    </w:p>
    <w:p w:rsidR="00345E9F" w:rsidRPr="0030747C" w:rsidRDefault="00345E9F" w:rsidP="00523A41">
      <w:pPr>
        <w:pStyle w:val="Akapitzlist"/>
        <w:widowControl w:val="0"/>
        <w:numPr>
          <w:ilvl w:val="1"/>
          <w:numId w:val="76"/>
        </w:numPr>
        <w:tabs>
          <w:tab w:val="left" w:pos="837"/>
          <w:tab w:val="left" w:pos="1557"/>
          <w:tab w:val="left" w:pos="1558"/>
        </w:tabs>
        <w:autoSpaceDE w:val="0"/>
        <w:autoSpaceDN w:val="0"/>
        <w:spacing w:before="17" w:after="0" w:line="240" w:lineRule="auto"/>
        <w:ind w:left="284" w:right="-142" w:hanging="284"/>
        <w:contextualSpacing w:val="0"/>
        <w:rPr>
          <w:rFonts w:ascii="Arial" w:hAnsi="Arial" w:cs="Arial"/>
        </w:rPr>
      </w:pPr>
      <w:r w:rsidRPr="0030747C">
        <w:rPr>
          <w:rFonts w:ascii="Arial" w:hAnsi="Arial" w:cs="Arial"/>
        </w:rPr>
        <w:t>znaczenie formułowania ww. celów dla procesu wspomagania</w:t>
      </w:r>
      <w:r w:rsidRPr="0030747C">
        <w:rPr>
          <w:rFonts w:ascii="Arial" w:hAnsi="Arial" w:cs="Arial"/>
          <w:spacing w:val="-6"/>
        </w:rPr>
        <w:t xml:space="preserve"> </w:t>
      </w:r>
      <w:r w:rsidRPr="0030747C">
        <w:rPr>
          <w:rFonts w:ascii="Arial" w:hAnsi="Arial" w:cs="Arial"/>
        </w:rPr>
        <w:t>przedszkola.</w:t>
      </w:r>
    </w:p>
    <w:p w:rsidR="00345E9F" w:rsidRPr="0030747C" w:rsidRDefault="00345E9F" w:rsidP="00523A41">
      <w:pPr>
        <w:pStyle w:val="Tekstpodstawowy"/>
        <w:tabs>
          <w:tab w:val="left" w:pos="837"/>
        </w:tabs>
        <w:spacing w:before="4"/>
        <w:ind w:left="284" w:right="-142" w:hanging="284"/>
        <w:rPr>
          <w:rFonts w:ascii="Arial" w:hAnsi="Arial" w:cs="Arial"/>
          <w:sz w:val="22"/>
          <w:szCs w:val="22"/>
        </w:rPr>
      </w:pPr>
    </w:p>
    <w:p w:rsidR="00345E9F" w:rsidRPr="0030747C" w:rsidRDefault="00345E9F" w:rsidP="00523A41">
      <w:pPr>
        <w:pStyle w:val="Akapitzlist"/>
        <w:widowControl w:val="0"/>
        <w:numPr>
          <w:ilvl w:val="0"/>
          <w:numId w:val="76"/>
        </w:numPr>
        <w:tabs>
          <w:tab w:val="left" w:pos="837"/>
        </w:tabs>
        <w:autoSpaceDE w:val="0"/>
        <w:autoSpaceDN w:val="0"/>
        <w:spacing w:before="1" w:after="0" w:line="240" w:lineRule="auto"/>
        <w:ind w:left="284" w:right="-142" w:hanging="284"/>
        <w:contextualSpacing w:val="0"/>
        <w:rPr>
          <w:rFonts w:ascii="Arial" w:hAnsi="Arial" w:cs="Arial"/>
        </w:rPr>
      </w:pPr>
      <w:r w:rsidRPr="0030747C">
        <w:rPr>
          <w:rFonts w:ascii="Arial" w:hAnsi="Arial" w:cs="Arial"/>
        </w:rPr>
        <w:t>Kierunki pracy przedszkola związane z rozwijaniem kompetencji kluczowych</w:t>
      </w:r>
      <w:r w:rsidRPr="0030747C">
        <w:rPr>
          <w:rFonts w:ascii="Arial" w:hAnsi="Arial" w:cs="Arial"/>
          <w:spacing w:val="-8"/>
        </w:rPr>
        <w:t xml:space="preserve"> </w:t>
      </w:r>
      <w:r w:rsidRPr="0030747C">
        <w:rPr>
          <w:rFonts w:ascii="Arial" w:hAnsi="Arial" w:cs="Arial"/>
        </w:rPr>
        <w:t>dzieci:</w:t>
      </w:r>
    </w:p>
    <w:p w:rsidR="00345E9F" w:rsidRPr="0030747C" w:rsidRDefault="00345E9F" w:rsidP="00523A41">
      <w:pPr>
        <w:pStyle w:val="Tekstpodstawowy"/>
        <w:tabs>
          <w:tab w:val="left" w:pos="837"/>
        </w:tabs>
        <w:spacing w:before="2"/>
        <w:ind w:left="284" w:right="-142" w:hanging="284"/>
        <w:rPr>
          <w:rFonts w:ascii="Arial" w:hAnsi="Arial" w:cs="Arial"/>
          <w:sz w:val="22"/>
          <w:szCs w:val="22"/>
        </w:rPr>
      </w:pPr>
    </w:p>
    <w:p w:rsidR="00345E9F" w:rsidRPr="0030747C" w:rsidRDefault="00345E9F" w:rsidP="00523A41">
      <w:pPr>
        <w:pStyle w:val="Akapitzlist"/>
        <w:widowControl w:val="0"/>
        <w:numPr>
          <w:ilvl w:val="2"/>
          <w:numId w:val="76"/>
        </w:numPr>
        <w:tabs>
          <w:tab w:val="left" w:pos="837"/>
          <w:tab w:val="left" w:pos="1557"/>
          <w:tab w:val="left" w:pos="1558"/>
        </w:tabs>
        <w:autoSpaceDE w:val="0"/>
        <w:autoSpaceDN w:val="0"/>
        <w:spacing w:after="0" w:line="240" w:lineRule="auto"/>
        <w:ind w:left="284" w:right="-142" w:hanging="284"/>
        <w:contextualSpacing w:val="0"/>
        <w:rPr>
          <w:rFonts w:ascii="Arial" w:hAnsi="Arial" w:cs="Arial"/>
        </w:rPr>
      </w:pPr>
      <w:r w:rsidRPr="0030747C">
        <w:rPr>
          <w:rFonts w:ascii="Arial" w:hAnsi="Arial" w:cs="Arial"/>
        </w:rPr>
        <w:t>Jak wybierać priorytety w obszarze rozwoju kompetencji kluczowych</w:t>
      </w:r>
      <w:r w:rsidRPr="0030747C">
        <w:rPr>
          <w:rFonts w:ascii="Arial" w:hAnsi="Arial" w:cs="Arial"/>
          <w:spacing w:val="-5"/>
        </w:rPr>
        <w:t xml:space="preserve"> </w:t>
      </w:r>
      <w:r w:rsidRPr="0030747C">
        <w:rPr>
          <w:rFonts w:ascii="Arial" w:hAnsi="Arial" w:cs="Arial"/>
        </w:rPr>
        <w:t>dzieci?</w:t>
      </w:r>
    </w:p>
    <w:p w:rsidR="00345E9F" w:rsidRPr="0030747C" w:rsidRDefault="00345E9F" w:rsidP="00523A41">
      <w:pPr>
        <w:pStyle w:val="Akapitzlist"/>
        <w:widowControl w:val="0"/>
        <w:numPr>
          <w:ilvl w:val="2"/>
          <w:numId w:val="76"/>
        </w:numPr>
        <w:tabs>
          <w:tab w:val="left" w:pos="837"/>
          <w:tab w:val="left" w:pos="1557"/>
          <w:tab w:val="left" w:pos="1558"/>
        </w:tabs>
        <w:autoSpaceDE w:val="0"/>
        <w:autoSpaceDN w:val="0"/>
        <w:spacing w:before="136" w:after="0" w:line="240" w:lineRule="auto"/>
        <w:ind w:left="284" w:right="-142" w:hanging="284"/>
        <w:contextualSpacing w:val="0"/>
        <w:rPr>
          <w:rFonts w:ascii="Arial" w:hAnsi="Arial" w:cs="Arial"/>
        </w:rPr>
      </w:pPr>
      <w:r w:rsidRPr="0030747C">
        <w:rPr>
          <w:rFonts w:ascii="Arial" w:hAnsi="Arial" w:cs="Arial"/>
        </w:rPr>
        <w:t>Jak integrować pracę nauczycieli wokół</w:t>
      </w:r>
      <w:r w:rsidRPr="0030747C">
        <w:rPr>
          <w:rFonts w:ascii="Arial" w:hAnsi="Arial" w:cs="Arial"/>
          <w:spacing w:val="-1"/>
        </w:rPr>
        <w:t xml:space="preserve"> </w:t>
      </w:r>
      <w:r w:rsidRPr="0030747C">
        <w:rPr>
          <w:rFonts w:ascii="Arial" w:hAnsi="Arial" w:cs="Arial"/>
        </w:rPr>
        <w:t>kompetencji?</w:t>
      </w:r>
    </w:p>
    <w:p w:rsidR="00345E9F" w:rsidRPr="0030747C" w:rsidRDefault="00345E9F" w:rsidP="00523A41">
      <w:pPr>
        <w:pStyle w:val="Akapitzlist"/>
        <w:widowControl w:val="0"/>
        <w:numPr>
          <w:ilvl w:val="0"/>
          <w:numId w:val="76"/>
        </w:numPr>
        <w:tabs>
          <w:tab w:val="left" w:pos="837"/>
          <w:tab w:val="left" w:pos="904"/>
          <w:tab w:val="left" w:pos="905"/>
        </w:tabs>
        <w:autoSpaceDE w:val="0"/>
        <w:autoSpaceDN w:val="0"/>
        <w:spacing w:after="0" w:line="240" w:lineRule="auto"/>
        <w:ind w:left="284" w:right="-142" w:hanging="284"/>
        <w:contextualSpacing w:val="0"/>
        <w:rPr>
          <w:rFonts w:ascii="Arial" w:hAnsi="Arial" w:cs="Arial"/>
        </w:rPr>
      </w:pPr>
      <w:r w:rsidRPr="0030747C">
        <w:rPr>
          <w:rFonts w:ascii="Arial" w:hAnsi="Arial" w:cs="Arial"/>
        </w:rPr>
        <w:t>Holistyczne podejście do rozwijania kompetencji</w:t>
      </w:r>
      <w:r w:rsidRPr="0030747C">
        <w:rPr>
          <w:rFonts w:ascii="Arial" w:hAnsi="Arial" w:cs="Arial"/>
          <w:spacing w:val="-4"/>
        </w:rPr>
        <w:t xml:space="preserve"> </w:t>
      </w:r>
      <w:r w:rsidRPr="0030747C">
        <w:rPr>
          <w:rFonts w:ascii="Arial" w:hAnsi="Arial" w:cs="Arial"/>
        </w:rPr>
        <w:t>kluczowych.</w:t>
      </w:r>
    </w:p>
    <w:p w:rsidR="00345E9F" w:rsidRPr="0030747C" w:rsidRDefault="00345E9F" w:rsidP="0030747C">
      <w:pPr>
        <w:pStyle w:val="Tekstpodstawowy"/>
        <w:spacing w:before="5"/>
        <w:ind w:right="-142"/>
        <w:rPr>
          <w:rFonts w:ascii="Arial" w:hAnsi="Arial" w:cs="Arial"/>
          <w:sz w:val="22"/>
          <w:szCs w:val="22"/>
        </w:rPr>
      </w:pPr>
    </w:p>
    <w:p w:rsidR="00345E9F" w:rsidRPr="0030747C" w:rsidRDefault="00345E9F" w:rsidP="0030747C">
      <w:pPr>
        <w:pStyle w:val="Heading3"/>
        <w:ind w:left="0" w:right="-142"/>
        <w:rPr>
          <w:sz w:val="22"/>
          <w:szCs w:val="22"/>
        </w:rPr>
      </w:pPr>
      <w:r w:rsidRPr="0030747C">
        <w:rPr>
          <w:sz w:val="22"/>
          <w:szCs w:val="22"/>
        </w:rPr>
        <w:t>Zasoby edukacyjne</w:t>
      </w:r>
    </w:p>
    <w:p w:rsidR="00345E9F" w:rsidRPr="0030747C" w:rsidRDefault="00345E9F" w:rsidP="0030747C">
      <w:pPr>
        <w:pStyle w:val="Tekstpodstawowy"/>
        <w:spacing w:before="5"/>
        <w:ind w:right="-142"/>
        <w:rPr>
          <w:rFonts w:ascii="Arial" w:hAnsi="Arial" w:cs="Arial"/>
          <w:b/>
          <w:sz w:val="22"/>
          <w:szCs w:val="22"/>
        </w:rPr>
      </w:pPr>
    </w:p>
    <w:p w:rsidR="00345E9F" w:rsidRPr="0030747C" w:rsidRDefault="00345E9F" w:rsidP="00C21DF4">
      <w:pPr>
        <w:pStyle w:val="Akapitzlist"/>
        <w:widowControl w:val="0"/>
        <w:numPr>
          <w:ilvl w:val="0"/>
          <w:numId w:val="76"/>
        </w:numPr>
        <w:tabs>
          <w:tab w:val="left" w:pos="837"/>
        </w:tabs>
        <w:autoSpaceDE w:val="0"/>
        <w:autoSpaceDN w:val="0"/>
        <w:spacing w:after="0" w:line="355" w:lineRule="auto"/>
        <w:ind w:left="284" w:right="-142" w:hanging="284"/>
        <w:contextualSpacing w:val="0"/>
        <w:rPr>
          <w:rFonts w:ascii="Arial" w:hAnsi="Arial" w:cs="Arial"/>
        </w:rPr>
      </w:pPr>
      <w:r w:rsidRPr="0030747C">
        <w:rPr>
          <w:rFonts w:ascii="Arial" w:hAnsi="Arial" w:cs="Arial"/>
        </w:rPr>
        <w:t xml:space="preserve">Brzezińska A., Czub M., Kaczan R., Rycielski P., </w:t>
      </w:r>
      <w:hyperlink r:id="rId21">
        <w:r w:rsidRPr="0030747C">
          <w:rPr>
            <w:rFonts w:ascii="Arial" w:hAnsi="Arial" w:cs="Arial"/>
            <w:i/>
            <w:u w:val="single"/>
          </w:rPr>
          <w:t>Znaczenie edukacji przedszkolnej</w:t>
        </w:r>
      </w:hyperlink>
      <w:r w:rsidRPr="0030747C">
        <w:rPr>
          <w:rFonts w:ascii="Arial" w:hAnsi="Arial" w:cs="Arial"/>
        </w:rPr>
        <w:t>, IBE, „Biblioteka Entuzjastów Edukacji”, nr 1/2013 [online, dostęp dn.</w:t>
      </w:r>
      <w:r w:rsidRPr="0030747C">
        <w:rPr>
          <w:rFonts w:ascii="Arial" w:hAnsi="Arial" w:cs="Arial"/>
          <w:spacing w:val="-7"/>
        </w:rPr>
        <w:t xml:space="preserve"> </w:t>
      </w:r>
      <w:r w:rsidRPr="0030747C">
        <w:rPr>
          <w:rFonts w:ascii="Arial" w:hAnsi="Arial" w:cs="Arial"/>
        </w:rPr>
        <w:t>12.06.2016].</w:t>
      </w:r>
    </w:p>
    <w:p w:rsidR="00345E9F" w:rsidRPr="0030747C" w:rsidRDefault="003B1EDD" w:rsidP="00C21DF4">
      <w:pPr>
        <w:pStyle w:val="Akapitzlist"/>
        <w:widowControl w:val="0"/>
        <w:numPr>
          <w:ilvl w:val="0"/>
          <w:numId w:val="76"/>
        </w:numPr>
        <w:tabs>
          <w:tab w:val="left" w:pos="837"/>
        </w:tabs>
        <w:autoSpaceDE w:val="0"/>
        <w:autoSpaceDN w:val="0"/>
        <w:spacing w:before="2" w:after="0" w:line="350" w:lineRule="auto"/>
        <w:ind w:left="284" w:right="-142" w:hanging="284"/>
        <w:contextualSpacing w:val="0"/>
        <w:rPr>
          <w:rFonts w:ascii="Arial" w:hAnsi="Arial" w:cs="Arial"/>
        </w:rPr>
      </w:pPr>
      <w:hyperlink r:id="rId22">
        <w:r w:rsidR="00345E9F" w:rsidRPr="0030747C">
          <w:rPr>
            <w:rFonts w:ascii="Arial" w:hAnsi="Arial" w:cs="Arial"/>
            <w:spacing w:val="-60"/>
            <w:u w:val="single"/>
          </w:rPr>
          <w:t xml:space="preserve"> </w:t>
        </w:r>
        <w:r w:rsidR="00345E9F" w:rsidRPr="0030747C">
          <w:rPr>
            <w:rFonts w:ascii="Arial" w:hAnsi="Arial" w:cs="Arial"/>
            <w:i/>
            <w:u w:val="single"/>
          </w:rPr>
          <w:t xml:space="preserve">Diagnoza przedszkolna i wspomaganie dzieci w osiąganiu gotowości do nauki w szkole. </w:t>
        </w:r>
        <w:r w:rsidR="00345E9F" w:rsidRPr="0030747C">
          <w:rPr>
            <w:rFonts w:ascii="Arial" w:hAnsi="Arial" w:cs="Arial"/>
            <w:i/>
            <w:u w:val="single"/>
          </w:rPr>
          <w:lastRenderedPageBreak/>
          <w:t>Materiały edukacyjne dla nauczycieli</w:t>
        </w:r>
      </w:hyperlink>
      <w:hyperlink r:id="rId23">
        <w:r w:rsidR="00345E9F" w:rsidRPr="0030747C">
          <w:rPr>
            <w:rFonts w:ascii="Arial" w:hAnsi="Arial" w:cs="Arial"/>
            <w:i/>
            <w:u w:val="single"/>
          </w:rPr>
          <w:t xml:space="preserve"> wychowania przedszkolnego</w:t>
        </w:r>
      </w:hyperlink>
      <w:r w:rsidR="00345E9F" w:rsidRPr="0030747C">
        <w:rPr>
          <w:rFonts w:ascii="Arial" w:hAnsi="Arial" w:cs="Arial"/>
        </w:rPr>
        <w:t>, ORE, Warszawa [online, dostęp dn.</w:t>
      </w:r>
      <w:r w:rsidR="00345E9F" w:rsidRPr="0030747C">
        <w:rPr>
          <w:rFonts w:ascii="Arial" w:hAnsi="Arial" w:cs="Arial"/>
          <w:spacing w:val="-9"/>
        </w:rPr>
        <w:t xml:space="preserve"> </w:t>
      </w:r>
      <w:r w:rsidR="00345E9F" w:rsidRPr="0030747C">
        <w:rPr>
          <w:rFonts w:ascii="Arial" w:hAnsi="Arial" w:cs="Arial"/>
        </w:rPr>
        <w:t>12.06.2016].</w:t>
      </w:r>
    </w:p>
    <w:p w:rsidR="00345E9F" w:rsidRPr="0030747C" w:rsidRDefault="00345E9F" w:rsidP="00C21DF4">
      <w:pPr>
        <w:pStyle w:val="Akapitzlist"/>
        <w:widowControl w:val="0"/>
        <w:numPr>
          <w:ilvl w:val="0"/>
          <w:numId w:val="76"/>
        </w:numPr>
        <w:tabs>
          <w:tab w:val="left" w:pos="837"/>
        </w:tabs>
        <w:autoSpaceDE w:val="0"/>
        <w:autoSpaceDN w:val="0"/>
        <w:spacing w:before="100" w:after="0" w:line="240" w:lineRule="auto"/>
        <w:ind w:left="284" w:right="-142" w:hanging="284"/>
        <w:contextualSpacing w:val="0"/>
        <w:rPr>
          <w:rFonts w:ascii="Arial" w:hAnsi="Arial" w:cs="Arial"/>
        </w:rPr>
      </w:pPr>
      <w:r w:rsidRPr="0030747C">
        <w:rPr>
          <w:rFonts w:ascii="Arial" w:hAnsi="Arial" w:cs="Arial"/>
        </w:rPr>
        <w:t xml:space="preserve">Dumont H. (red.), Istanc D., Benavides F., </w:t>
      </w:r>
      <w:r w:rsidRPr="0030747C">
        <w:rPr>
          <w:rFonts w:ascii="Arial" w:hAnsi="Arial" w:cs="Arial"/>
          <w:i/>
        </w:rPr>
        <w:t>Istota uczenia się</w:t>
      </w:r>
      <w:r w:rsidRPr="0030747C">
        <w:rPr>
          <w:rFonts w:ascii="Arial" w:hAnsi="Arial" w:cs="Arial"/>
        </w:rPr>
        <w:t>, Wolters Kluwers, Warszawa</w:t>
      </w:r>
      <w:r w:rsidRPr="0030747C">
        <w:rPr>
          <w:rFonts w:ascii="Arial" w:hAnsi="Arial" w:cs="Arial"/>
          <w:spacing w:val="-9"/>
        </w:rPr>
        <w:t xml:space="preserve"> </w:t>
      </w:r>
      <w:r w:rsidRPr="0030747C">
        <w:rPr>
          <w:rFonts w:ascii="Arial" w:hAnsi="Arial" w:cs="Arial"/>
        </w:rPr>
        <w:t>2013.</w:t>
      </w:r>
    </w:p>
    <w:p w:rsidR="00345E9F" w:rsidRPr="0030747C" w:rsidRDefault="00345E9F" w:rsidP="00C21DF4">
      <w:pPr>
        <w:pStyle w:val="Akapitzlist"/>
        <w:widowControl w:val="0"/>
        <w:numPr>
          <w:ilvl w:val="0"/>
          <w:numId w:val="76"/>
        </w:numPr>
        <w:tabs>
          <w:tab w:val="left" w:pos="837"/>
        </w:tabs>
        <w:autoSpaceDE w:val="0"/>
        <w:autoSpaceDN w:val="0"/>
        <w:spacing w:before="138" w:after="0" w:line="240" w:lineRule="auto"/>
        <w:ind w:left="284" w:right="-142" w:hanging="284"/>
        <w:contextualSpacing w:val="0"/>
        <w:rPr>
          <w:rFonts w:ascii="Arial" w:hAnsi="Arial" w:cs="Arial"/>
        </w:rPr>
      </w:pPr>
      <w:r w:rsidRPr="0030747C">
        <w:rPr>
          <w:rFonts w:ascii="Arial" w:hAnsi="Arial" w:cs="Arial"/>
        </w:rPr>
        <w:t xml:space="preserve">Kozłowska E., Kurowska M., Kozyra A., Soból A., </w:t>
      </w:r>
      <w:hyperlink r:id="rId24">
        <w:r w:rsidRPr="0030747C">
          <w:rPr>
            <w:rFonts w:ascii="Arial" w:hAnsi="Arial" w:cs="Arial"/>
            <w:i/>
            <w:u w:val="single"/>
          </w:rPr>
          <w:t>Zabawa i nauka w grupie. Jak to powiedzieć…? Zabawa i nauka w</w:t>
        </w:r>
        <w:r w:rsidRPr="0030747C">
          <w:rPr>
            <w:rFonts w:ascii="Arial" w:hAnsi="Arial" w:cs="Arial"/>
            <w:i/>
            <w:spacing w:val="-34"/>
            <w:u w:val="single"/>
          </w:rPr>
          <w:t xml:space="preserve"> </w:t>
        </w:r>
        <w:r w:rsidRPr="0030747C">
          <w:rPr>
            <w:rFonts w:ascii="Arial" w:hAnsi="Arial" w:cs="Arial"/>
            <w:i/>
            <w:u w:val="single"/>
          </w:rPr>
          <w:t>grupie</w:t>
        </w:r>
      </w:hyperlink>
      <w:r w:rsidRPr="0030747C">
        <w:rPr>
          <w:rFonts w:ascii="Arial" w:hAnsi="Arial" w:cs="Arial"/>
        </w:rPr>
        <w:t>,</w:t>
      </w:r>
    </w:p>
    <w:p w:rsidR="00345E9F" w:rsidRPr="0030747C" w:rsidRDefault="00345E9F" w:rsidP="00C21DF4">
      <w:pPr>
        <w:pStyle w:val="Tekstpodstawowy"/>
        <w:tabs>
          <w:tab w:val="left" w:pos="837"/>
        </w:tabs>
        <w:spacing w:before="137"/>
        <w:ind w:left="284" w:right="-142" w:hanging="284"/>
        <w:rPr>
          <w:rFonts w:ascii="Arial" w:hAnsi="Arial" w:cs="Arial"/>
          <w:sz w:val="22"/>
          <w:szCs w:val="22"/>
        </w:rPr>
      </w:pPr>
      <w:r w:rsidRPr="0030747C">
        <w:rPr>
          <w:rFonts w:ascii="Arial" w:hAnsi="Arial" w:cs="Arial"/>
          <w:sz w:val="22"/>
          <w:szCs w:val="22"/>
        </w:rPr>
        <w:t>z. 2, Centrum Metodyczne Pomocy Psychologiczno-Pedagogicznej, Warszawa 2006 [online, dostęp dn. 15.06.2016].</w:t>
      </w:r>
    </w:p>
    <w:p w:rsidR="00345E9F" w:rsidRPr="0030747C" w:rsidRDefault="00345E9F" w:rsidP="00C21DF4">
      <w:pPr>
        <w:pStyle w:val="Akapitzlist"/>
        <w:widowControl w:val="0"/>
        <w:numPr>
          <w:ilvl w:val="0"/>
          <w:numId w:val="76"/>
        </w:numPr>
        <w:tabs>
          <w:tab w:val="left" w:pos="837"/>
        </w:tabs>
        <w:autoSpaceDE w:val="0"/>
        <w:autoSpaceDN w:val="0"/>
        <w:spacing w:before="135" w:after="0" w:line="352" w:lineRule="auto"/>
        <w:ind w:left="284" w:right="-142" w:hanging="284"/>
        <w:contextualSpacing w:val="0"/>
        <w:rPr>
          <w:rFonts w:ascii="Arial" w:hAnsi="Arial" w:cs="Arial"/>
        </w:rPr>
      </w:pPr>
      <w:r w:rsidRPr="0030747C">
        <w:rPr>
          <w:rFonts w:ascii="Arial" w:hAnsi="Arial" w:cs="Arial"/>
        </w:rPr>
        <w:t>Koźniewska E., Matuszewski A., Zwierzyńska E.,</w:t>
      </w:r>
      <w:hyperlink r:id="rId25">
        <w:r w:rsidRPr="0030747C">
          <w:rPr>
            <w:rFonts w:ascii="Arial" w:hAnsi="Arial" w:cs="Arial"/>
            <w:u w:val="single"/>
          </w:rPr>
          <w:t xml:space="preserve"> </w:t>
        </w:r>
        <w:r w:rsidRPr="0030747C">
          <w:rPr>
            <w:rFonts w:ascii="Arial" w:hAnsi="Arial" w:cs="Arial"/>
            <w:i/>
            <w:u w:val="single"/>
          </w:rPr>
          <w:t>Skala Gotowości Edukacyjnej Pięciolatków (SGE-5). Obserwacyjna metoda</w:t>
        </w:r>
      </w:hyperlink>
      <w:hyperlink r:id="rId26">
        <w:r w:rsidRPr="0030747C">
          <w:rPr>
            <w:rFonts w:ascii="Arial" w:hAnsi="Arial" w:cs="Arial"/>
            <w:i/>
            <w:u w:val="single"/>
          </w:rPr>
          <w:t xml:space="preserve"> dla nauczycieli</w:t>
        </w:r>
      </w:hyperlink>
      <w:r w:rsidRPr="0030747C">
        <w:rPr>
          <w:rFonts w:ascii="Arial" w:hAnsi="Arial" w:cs="Arial"/>
        </w:rPr>
        <w:t>, ORE, Warszawa 2010 [online, dostęp dn.</w:t>
      </w:r>
      <w:r w:rsidRPr="0030747C">
        <w:rPr>
          <w:rFonts w:ascii="Arial" w:hAnsi="Arial" w:cs="Arial"/>
          <w:spacing w:val="-3"/>
        </w:rPr>
        <w:t xml:space="preserve"> </w:t>
      </w:r>
      <w:r w:rsidRPr="0030747C">
        <w:rPr>
          <w:rFonts w:ascii="Arial" w:hAnsi="Arial" w:cs="Arial"/>
        </w:rPr>
        <w:t>12.06.2016].</w:t>
      </w:r>
    </w:p>
    <w:p w:rsidR="00345E9F" w:rsidRPr="0030747C" w:rsidRDefault="00345E9F" w:rsidP="00C21DF4">
      <w:pPr>
        <w:pStyle w:val="Akapitzlist"/>
        <w:widowControl w:val="0"/>
        <w:numPr>
          <w:ilvl w:val="0"/>
          <w:numId w:val="76"/>
        </w:numPr>
        <w:tabs>
          <w:tab w:val="left" w:pos="837"/>
        </w:tabs>
        <w:autoSpaceDE w:val="0"/>
        <w:autoSpaceDN w:val="0"/>
        <w:spacing w:before="8" w:after="0" w:line="352" w:lineRule="auto"/>
        <w:ind w:left="284" w:right="-142" w:hanging="284"/>
        <w:contextualSpacing w:val="0"/>
        <w:rPr>
          <w:rFonts w:ascii="Arial" w:hAnsi="Arial" w:cs="Arial"/>
        </w:rPr>
      </w:pPr>
      <w:r w:rsidRPr="0030747C">
        <w:rPr>
          <w:rFonts w:ascii="Arial" w:hAnsi="Arial" w:cs="Arial"/>
        </w:rPr>
        <w:t>Magdalena Czub (red.),</w:t>
      </w:r>
      <w:hyperlink r:id="rId27">
        <w:r w:rsidRPr="0030747C">
          <w:rPr>
            <w:rFonts w:ascii="Arial" w:hAnsi="Arial" w:cs="Arial"/>
            <w:u w:val="single"/>
          </w:rPr>
          <w:t xml:space="preserve"> </w:t>
        </w:r>
        <w:r w:rsidRPr="0030747C">
          <w:rPr>
            <w:rFonts w:ascii="Arial" w:hAnsi="Arial" w:cs="Arial"/>
            <w:i/>
            <w:u w:val="single"/>
          </w:rPr>
          <w:t>Diagnoza funkcjonowania społeczno-emocjonalnego dziecka w wieku od 1,5 do 5,5 lat</w:t>
        </w:r>
      </w:hyperlink>
      <w:r w:rsidRPr="0030747C">
        <w:rPr>
          <w:rFonts w:ascii="Arial" w:hAnsi="Arial" w:cs="Arial"/>
        </w:rPr>
        <w:t>; IBE, Warszawa 2014 [online, dostęp dn.</w:t>
      </w:r>
      <w:r w:rsidRPr="0030747C">
        <w:rPr>
          <w:rFonts w:ascii="Arial" w:hAnsi="Arial" w:cs="Arial"/>
          <w:spacing w:val="-1"/>
        </w:rPr>
        <w:t xml:space="preserve"> </w:t>
      </w:r>
      <w:r w:rsidRPr="0030747C">
        <w:rPr>
          <w:rFonts w:ascii="Arial" w:hAnsi="Arial" w:cs="Arial"/>
        </w:rPr>
        <w:t>15.06.2016].</w:t>
      </w:r>
    </w:p>
    <w:p w:rsidR="00345E9F" w:rsidRPr="0030747C" w:rsidRDefault="00345E9F" w:rsidP="00C21DF4">
      <w:pPr>
        <w:pStyle w:val="Akapitzlist"/>
        <w:widowControl w:val="0"/>
        <w:numPr>
          <w:ilvl w:val="0"/>
          <w:numId w:val="76"/>
        </w:numPr>
        <w:tabs>
          <w:tab w:val="left" w:pos="837"/>
        </w:tabs>
        <w:autoSpaceDE w:val="0"/>
        <w:autoSpaceDN w:val="0"/>
        <w:spacing w:before="7" w:after="0" w:line="240" w:lineRule="auto"/>
        <w:ind w:left="284" w:right="-142" w:hanging="284"/>
        <w:contextualSpacing w:val="0"/>
        <w:rPr>
          <w:rFonts w:ascii="Arial" w:hAnsi="Arial" w:cs="Arial"/>
        </w:rPr>
      </w:pPr>
      <w:r w:rsidRPr="0030747C">
        <w:rPr>
          <w:rFonts w:ascii="Arial" w:hAnsi="Arial" w:cs="Arial"/>
        </w:rPr>
        <w:t xml:space="preserve">Marzano R. J., </w:t>
      </w:r>
      <w:r w:rsidRPr="0030747C">
        <w:rPr>
          <w:rFonts w:ascii="Arial" w:hAnsi="Arial" w:cs="Arial"/>
          <w:i/>
        </w:rPr>
        <w:t>Sztuka i teoria skutecznego nauczania</w:t>
      </w:r>
      <w:r w:rsidRPr="0030747C">
        <w:rPr>
          <w:rFonts w:ascii="Arial" w:hAnsi="Arial" w:cs="Arial"/>
        </w:rPr>
        <w:t>, Centrum Edukacji Obywatelskiej, Warszawa</w:t>
      </w:r>
      <w:r w:rsidRPr="0030747C">
        <w:rPr>
          <w:rFonts w:ascii="Arial" w:hAnsi="Arial" w:cs="Arial"/>
          <w:spacing w:val="-8"/>
        </w:rPr>
        <w:t xml:space="preserve"> </w:t>
      </w:r>
      <w:r w:rsidRPr="0030747C">
        <w:rPr>
          <w:rFonts w:ascii="Arial" w:hAnsi="Arial" w:cs="Arial"/>
        </w:rPr>
        <w:t>2012.</w:t>
      </w:r>
    </w:p>
    <w:p w:rsidR="00345E9F" w:rsidRPr="0030747C" w:rsidRDefault="00345E9F" w:rsidP="00C21DF4">
      <w:pPr>
        <w:pStyle w:val="Akapitzlist"/>
        <w:widowControl w:val="0"/>
        <w:numPr>
          <w:ilvl w:val="0"/>
          <w:numId w:val="76"/>
        </w:numPr>
        <w:tabs>
          <w:tab w:val="left" w:pos="837"/>
        </w:tabs>
        <w:autoSpaceDE w:val="0"/>
        <w:autoSpaceDN w:val="0"/>
        <w:spacing w:before="135" w:after="0" w:line="357" w:lineRule="auto"/>
        <w:ind w:left="284" w:right="-142" w:hanging="284"/>
        <w:contextualSpacing w:val="0"/>
        <w:rPr>
          <w:rFonts w:ascii="Arial" w:hAnsi="Arial" w:cs="Arial"/>
        </w:rPr>
      </w:pPr>
      <w:r w:rsidRPr="0030747C">
        <w:rPr>
          <w:rFonts w:ascii="Arial" w:hAnsi="Arial" w:cs="Arial"/>
        </w:rPr>
        <w:t xml:space="preserve">Matejczuk J., </w:t>
      </w:r>
      <w:hyperlink r:id="rId28">
        <w:r w:rsidRPr="0030747C">
          <w:rPr>
            <w:rFonts w:ascii="Arial" w:hAnsi="Arial" w:cs="Arial"/>
            <w:i/>
            <w:u w:val="single"/>
          </w:rPr>
          <w:t>Opieka i wychowanie. Wiek przedszkolny</w:t>
        </w:r>
      </w:hyperlink>
      <w:r w:rsidRPr="0030747C">
        <w:rPr>
          <w:rFonts w:ascii="Arial" w:hAnsi="Arial" w:cs="Arial"/>
        </w:rPr>
        <w:t xml:space="preserve">, [w:] Brzezińska A.I. (red.), </w:t>
      </w:r>
      <w:r w:rsidRPr="0030747C">
        <w:rPr>
          <w:rFonts w:ascii="Arial" w:hAnsi="Arial" w:cs="Arial"/>
          <w:i/>
        </w:rPr>
        <w:t>Niezbędnik Dobrego Nauczyciela</w:t>
      </w:r>
      <w:r w:rsidRPr="0030747C">
        <w:rPr>
          <w:rFonts w:ascii="Arial" w:hAnsi="Arial" w:cs="Arial"/>
        </w:rPr>
        <w:t xml:space="preserve">, seria II, </w:t>
      </w:r>
      <w:r w:rsidRPr="0030747C">
        <w:rPr>
          <w:rFonts w:ascii="Arial" w:hAnsi="Arial" w:cs="Arial"/>
          <w:i/>
        </w:rPr>
        <w:t>Opieka i wychowanie w okresie dzieciństwa i dorastania</w:t>
      </w:r>
      <w:r w:rsidRPr="0030747C">
        <w:rPr>
          <w:rFonts w:ascii="Arial" w:hAnsi="Arial" w:cs="Arial"/>
        </w:rPr>
        <w:t>, t. 2, Instytut Badań Edukacyjnych, Warszawa 2014 [online, dostęp dn.</w:t>
      </w:r>
      <w:r w:rsidRPr="0030747C">
        <w:rPr>
          <w:rFonts w:ascii="Arial" w:hAnsi="Arial" w:cs="Arial"/>
          <w:spacing w:val="-3"/>
        </w:rPr>
        <w:t xml:space="preserve"> </w:t>
      </w:r>
      <w:r w:rsidRPr="0030747C">
        <w:rPr>
          <w:rFonts w:ascii="Arial" w:hAnsi="Arial" w:cs="Arial"/>
        </w:rPr>
        <w:t>12.06.2016].</w:t>
      </w:r>
    </w:p>
    <w:p w:rsidR="00345E9F" w:rsidRPr="0030747C" w:rsidRDefault="00345E9F" w:rsidP="00C21DF4">
      <w:pPr>
        <w:pStyle w:val="Akapitzlist"/>
        <w:widowControl w:val="0"/>
        <w:numPr>
          <w:ilvl w:val="0"/>
          <w:numId w:val="76"/>
        </w:numPr>
        <w:tabs>
          <w:tab w:val="left" w:pos="837"/>
        </w:tabs>
        <w:autoSpaceDE w:val="0"/>
        <w:autoSpaceDN w:val="0"/>
        <w:spacing w:after="0" w:line="357" w:lineRule="auto"/>
        <w:ind w:left="284" w:right="-142" w:hanging="284"/>
        <w:contextualSpacing w:val="0"/>
        <w:rPr>
          <w:rFonts w:ascii="Arial" w:hAnsi="Arial" w:cs="Arial"/>
        </w:rPr>
      </w:pPr>
      <w:r w:rsidRPr="0030747C">
        <w:rPr>
          <w:rFonts w:ascii="Arial" w:hAnsi="Arial" w:cs="Arial"/>
        </w:rPr>
        <w:t>Matejczuk J.,</w:t>
      </w:r>
      <w:hyperlink r:id="rId29">
        <w:r w:rsidRPr="0030747C">
          <w:rPr>
            <w:rFonts w:ascii="Arial" w:hAnsi="Arial" w:cs="Arial"/>
            <w:u w:val="single"/>
          </w:rPr>
          <w:t xml:space="preserve"> </w:t>
        </w:r>
        <w:r w:rsidRPr="0030747C">
          <w:rPr>
            <w:rFonts w:ascii="Arial" w:hAnsi="Arial" w:cs="Arial"/>
            <w:i/>
            <w:u w:val="single"/>
          </w:rPr>
          <w:t>Rozwój dziecka. Wiek przedszkolny</w:t>
        </w:r>
      </w:hyperlink>
      <w:r w:rsidRPr="0030747C">
        <w:rPr>
          <w:rFonts w:ascii="Arial" w:hAnsi="Arial" w:cs="Arial"/>
        </w:rPr>
        <w:t xml:space="preserve">, [w:] Brzezińska A.I. (red.), </w:t>
      </w:r>
      <w:r w:rsidRPr="0030747C">
        <w:rPr>
          <w:rFonts w:ascii="Arial" w:hAnsi="Arial" w:cs="Arial"/>
          <w:i/>
        </w:rPr>
        <w:t>Niezbędnik Dobrego Nauczyciela</w:t>
      </w:r>
      <w:r w:rsidRPr="0030747C">
        <w:rPr>
          <w:rFonts w:ascii="Arial" w:hAnsi="Arial" w:cs="Arial"/>
        </w:rPr>
        <w:t xml:space="preserve">, seria I, </w:t>
      </w:r>
      <w:r w:rsidRPr="0030747C">
        <w:rPr>
          <w:rFonts w:ascii="Arial" w:hAnsi="Arial" w:cs="Arial"/>
          <w:i/>
        </w:rPr>
        <w:t>Rozwój w okresie dzieciństwa i dorastania</w:t>
      </w:r>
      <w:r w:rsidRPr="0030747C">
        <w:rPr>
          <w:rFonts w:ascii="Arial" w:hAnsi="Arial" w:cs="Arial"/>
        </w:rPr>
        <w:t>, t. 2, Instytut Badań Edukacyjnych, Warszawa 2014 [online, dostęp dn. 12.06.2016].</w:t>
      </w:r>
    </w:p>
    <w:p w:rsidR="00345E9F" w:rsidRPr="0030747C" w:rsidRDefault="00345E9F" w:rsidP="00C21DF4">
      <w:pPr>
        <w:pStyle w:val="Akapitzlist"/>
        <w:widowControl w:val="0"/>
        <w:numPr>
          <w:ilvl w:val="0"/>
          <w:numId w:val="76"/>
        </w:numPr>
        <w:tabs>
          <w:tab w:val="left" w:pos="837"/>
        </w:tabs>
        <w:autoSpaceDE w:val="0"/>
        <w:autoSpaceDN w:val="0"/>
        <w:spacing w:after="0" w:line="355" w:lineRule="auto"/>
        <w:ind w:left="284" w:right="-142" w:hanging="284"/>
        <w:contextualSpacing w:val="0"/>
        <w:rPr>
          <w:rFonts w:ascii="Arial" w:hAnsi="Arial" w:cs="Arial"/>
        </w:rPr>
      </w:pPr>
      <w:r w:rsidRPr="0030747C">
        <w:rPr>
          <w:rFonts w:ascii="Arial" w:hAnsi="Arial" w:cs="Arial"/>
        </w:rPr>
        <w:t>Michalak R., Misiorna E.,</w:t>
      </w:r>
      <w:hyperlink r:id="rId30">
        <w:r w:rsidRPr="0030747C">
          <w:rPr>
            <w:rFonts w:ascii="Arial" w:hAnsi="Arial" w:cs="Arial"/>
            <w:u w:val="single"/>
          </w:rPr>
          <w:t xml:space="preserve"> </w:t>
        </w:r>
        <w:r w:rsidRPr="0030747C">
          <w:rPr>
            <w:rFonts w:ascii="Arial" w:hAnsi="Arial" w:cs="Arial"/>
            <w:i/>
            <w:u w:val="single"/>
          </w:rPr>
          <w:t>Konteksty gotowości szkolnej</w:t>
        </w:r>
      </w:hyperlink>
      <w:r w:rsidRPr="0030747C">
        <w:rPr>
          <w:rFonts w:ascii="Arial" w:hAnsi="Arial" w:cs="Arial"/>
        </w:rPr>
        <w:t>, Centrum Metodyczne Pomocy</w:t>
      </w:r>
      <w:r w:rsidRPr="0030747C">
        <w:rPr>
          <w:rFonts w:ascii="Arial" w:hAnsi="Arial" w:cs="Arial"/>
          <w:spacing w:val="-39"/>
        </w:rPr>
        <w:t xml:space="preserve"> </w:t>
      </w:r>
      <w:r w:rsidRPr="0030747C">
        <w:rPr>
          <w:rFonts w:ascii="Arial" w:hAnsi="Arial" w:cs="Arial"/>
        </w:rPr>
        <w:t>Psychologiczno-Pedagogicznej, Warszawa 2006 [online, dostęp dn.</w:t>
      </w:r>
      <w:r w:rsidRPr="0030747C">
        <w:rPr>
          <w:rFonts w:ascii="Arial" w:hAnsi="Arial" w:cs="Arial"/>
          <w:spacing w:val="-1"/>
        </w:rPr>
        <w:t xml:space="preserve"> </w:t>
      </w:r>
      <w:r w:rsidRPr="0030747C">
        <w:rPr>
          <w:rFonts w:ascii="Arial" w:hAnsi="Arial" w:cs="Arial"/>
        </w:rPr>
        <w:t>12.06.2016].</w:t>
      </w:r>
    </w:p>
    <w:p w:rsidR="00345E9F" w:rsidRPr="009F074C" w:rsidRDefault="00345E9F" w:rsidP="00C21DF4">
      <w:pPr>
        <w:pStyle w:val="Akapitzlist"/>
        <w:widowControl w:val="0"/>
        <w:numPr>
          <w:ilvl w:val="0"/>
          <w:numId w:val="76"/>
        </w:numPr>
        <w:tabs>
          <w:tab w:val="left" w:pos="837"/>
        </w:tabs>
        <w:autoSpaceDE w:val="0"/>
        <w:autoSpaceDN w:val="0"/>
        <w:spacing w:after="0" w:line="352" w:lineRule="auto"/>
        <w:ind w:left="284" w:right="-142" w:hanging="284"/>
        <w:contextualSpacing w:val="0"/>
        <w:rPr>
          <w:rFonts w:ascii="Arial" w:hAnsi="Arial" w:cs="Arial"/>
        </w:rPr>
      </w:pPr>
      <w:r w:rsidRPr="0030747C">
        <w:rPr>
          <w:rFonts w:ascii="Arial" w:hAnsi="Arial" w:cs="Arial"/>
        </w:rPr>
        <w:t xml:space="preserve">Muchacka B., Włoch W., </w:t>
      </w:r>
      <w:hyperlink r:id="rId31">
        <w:r w:rsidRPr="0030747C">
          <w:rPr>
            <w:rFonts w:ascii="Arial" w:hAnsi="Arial" w:cs="Arial"/>
            <w:i/>
            <w:u w:val="single"/>
          </w:rPr>
          <w:t>Wieloprofilowy arkusz oceny przystosowania szkolnego 6-latków</w:t>
        </w:r>
      </w:hyperlink>
      <w:r w:rsidRPr="0030747C">
        <w:rPr>
          <w:rFonts w:ascii="Arial" w:hAnsi="Arial" w:cs="Arial"/>
        </w:rPr>
        <w:t>, ORE, Warszawa [online, dostęp dn.</w:t>
      </w:r>
      <w:r w:rsidRPr="0030747C">
        <w:rPr>
          <w:rFonts w:ascii="Arial" w:hAnsi="Arial" w:cs="Arial"/>
          <w:spacing w:val="-3"/>
        </w:rPr>
        <w:t xml:space="preserve"> </w:t>
      </w:r>
      <w:r w:rsidRPr="0030747C">
        <w:rPr>
          <w:rFonts w:ascii="Arial" w:hAnsi="Arial" w:cs="Arial"/>
        </w:rPr>
        <w:t>12.06.2016].</w:t>
      </w:r>
    </w:p>
    <w:p w:rsidR="00345E9F" w:rsidRPr="0030747C" w:rsidRDefault="00345E9F" w:rsidP="00C21DF4">
      <w:pPr>
        <w:pStyle w:val="Akapitzlist"/>
        <w:widowControl w:val="0"/>
        <w:numPr>
          <w:ilvl w:val="0"/>
          <w:numId w:val="76"/>
        </w:numPr>
        <w:tabs>
          <w:tab w:val="left" w:pos="837"/>
        </w:tabs>
        <w:autoSpaceDE w:val="0"/>
        <w:autoSpaceDN w:val="0"/>
        <w:spacing w:before="100" w:after="0" w:line="357" w:lineRule="auto"/>
        <w:ind w:left="284" w:right="-142" w:hanging="284"/>
        <w:contextualSpacing w:val="0"/>
        <w:jc w:val="both"/>
        <w:rPr>
          <w:rFonts w:ascii="Arial" w:hAnsi="Arial" w:cs="Arial"/>
        </w:rPr>
      </w:pPr>
      <w:r w:rsidRPr="0030747C">
        <w:rPr>
          <w:rFonts w:ascii="Arial" w:hAnsi="Arial" w:cs="Arial"/>
        </w:rPr>
        <w:t xml:space="preserve">Ratajczyk R., Mielcarek M., </w:t>
      </w:r>
      <w:hyperlink r:id="rId32">
        <w:r w:rsidRPr="0030747C">
          <w:rPr>
            <w:rFonts w:ascii="Arial" w:hAnsi="Arial" w:cs="Arial"/>
            <w:i/>
            <w:u w:val="single"/>
          </w:rPr>
          <w:t>Rozpoznanie zasobów dziecka i środowiska rozwoju. Wiek przedszkolny</w:t>
        </w:r>
      </w:hyperlink>
      <w:r w:rsidRPr="0030747C">
        <w:rPr>
          <w:rFonts w:ascii="Arial" w:hAnsi="Arial" w:cs="Arial"/>
        </w:rPr>
        <w:t xml:space="preserve">, [w:] Brzezińska A.I. (red.), </w:t>
      </w:r>
      <w:r w:rsidRPr="0030747C">
        <w:rPr>
          <w:rFonts w:ascii="Arial" w:hAnsi="Arial" w:cs="Arial"/>
          <w:i/>
        </w:rPr>
        <w:t>Niezbędnik Dobrego Nauczyciela</w:t>
      </w:r>
      <w:r w:rsidRPr="0030747C">
        <w:rPr>
          <w:rFonts w:ascii="Arial" w:hAnsi="Arial" w:cs="Arial"/>
        </w:rPr>
        <w:t xml:space="preserve">, seria IV, </w:t>
      </w:r>
      <w:r w:rsidRPr="0030747C">
        <w:rPr>
          <w:rFonts w:ascii="Arial" w:hAnsi="Arial" w:cs="Arial"/>
          <w:i/>
        </w:rPr>
        <w:t>Monitorowanie rozwoju w okresie dzieciństwa i dorastania</w:t>
      </w:r>
      <w:r w:rsidRPr="0030747C">
        <w:rPr>
          <w:rFonts w:ascii="Arial" w:hAnsi="Arial" w:cs="Arial"/>
        </w:rPr>
        <w:t>, t. 2, Instytut Badań Edukacyjnych, Warszawa 2014 [online, dostęp dn.</w:t>
      </w:r>
      <w:r w:rsidRPr="0030747C">
        <w:rPr>
          <w:rFonts w:ascii="Arial" w:hAnsi="Arial" w:cs="Arial"/>
          <w:spacing w:val="-3"/>
        </w:rPr>
        <w:t xml:space="preserve"> </w:t>
      </w:r>
      <w:r w:rsidRPr="0030747C">
        <w:rPr>
          <w:rFonts w:ascii="Arial" w:hAnsi="Arial" w:cs="Arial"/>
        </w:rPr>
        <w:t>12.06.2016].</w:t>
      </w:r>
    </w:p>
    <w:p w:rsidR="00345E9F" w:rsidRPr="0030747C" w:rsidRDefault="00345E9F" w:rsidP="00C21DF4">
      <w:pPr>
        <w:pStyle w:val="Akapitzlist"/>
        <w:widowControl w:val="0"/>
        <w:numPr>
          <w:ilvl w:val="0"/>
          <w:numId w:val="76"/>
        </w:numPr>
        <w:tabs>
          <w:tab w:val="left" w:pos="837"/>
        </w:tabs>
        <w:autoSpaceDE w:val="0"/>
        <w:autoSpaceDN w:val="0"/>
        <w:spacing w:before="2" w:after="0" w:line="350" w:lineRule="auto"/>
        <w:ind w:left="284" w:right="-142" w:hanging="284"/>
        <w:contextualSpacing w:val="0"/>
        <w:rPr>
          <w:rFonts w:ascii="Arial" w:hAnsi="Arial" w:cs="Arial"/>
        </w:rPr>
      </w:pPr>
      <w:r w:rsidRPr="0030747C">
        <w:rPr>
          <w:rFonts w:ascii="Arial" w:hAnsi="Arial" w:cs="Arial"/>
        </w:rPr>
        <w:t>Rozporządzenie</w:t>
      </w:r>
      <w:r w:rsidRPr="0030747C">
        <w:rPr>
          <w:rFonts w:ascii="Arial" w:hAnsi="Arial" w:cs="Arial"/>
          <w:spacing w:val="-3"/>
        </w:rPr>
        <w:t xml:space="preserve"> </w:t>
      </w:r>
      <w:r w:rsidRPr="0030747C">
        <w:rPr>
          <w:rFonts w:ascii="Arial" w:hAnsi="Arial" w:cs="Arial"/>
        </w:rPr>
        <w:t>Ministra</w:t>
      </w:r>
      <w:r w:rsidRPr="0030747C">
        <w:rPr>
          <w:rFonts w:ascii="Arial" w:hAnsi="Arial" w:cs="Arial"/>
          <w:spacing w:val="-3"/>
        </w:rPr>
        <w:t xml:space="preserve"> </w:t>
      </w:r>
      <w:r w:rsidRPr="0030747C">
        <w:rPr>
          <w:rFonts w:ascii="Arial" w:hAnsi="Arial" w:cs="Arial"/>
        </w:rPr>
        <w:t>Edukacji</w:t>
      </w:r>
      <w:r w:rsidRPr="0030747C">
        <w:rPr>
          <w:rFonts w:ascii="Arial" w:hAnsi="Arial" w:cs="Arial"/>
          <w:spacing w:val="-4"/>
        </w:rPr>
        <w:t xml:space="preserve"> </w:t>
      </w:r>
      <w:r w:rsidRPr="0030747C">
        <w:rPr>
          <w:rFonts w:ascii="Arial" w:hAnsi="Arial" w:cs="Arial"/>
        </w:rPr>
        <w:t>Narodowej</w:t>
      </w:r>
      <w:r w:rsidRPr="0030747C">
        <w:rPr>
          <w:rFonts w:ascii="Arial" w:hAnsi="Arial" w:cs="Arial"/>
          <w:spacing w:val="-3"/>
        </w:rPr>
        <w:t xml:space="preserve"> </w:t>
      </w:r>
      <w:r w:rsidRPr="0030747C">
        <w:rPr>
          <w:rFonts w:ascii="Arial" w:hAnsi="Arial" w:cs="Arial"/>
        </w:rPr>
        <w:t>z</w:t>
      </w:r>
      <w:r w:rsidRPr="0030747C">
        <w:rPr>
          <w:rFonts w:ascii="Arial" w:hAnsi="Arial" w:cs="Arial"/>
          <w:spacing w:val="-6"/>
        </w:rPr>
        <w:t xml:space="preserve"> </w:t>
      </w:r>
      <w:r w:rsidRPr="0030747C">
        <w:rPr>
          <w:rFonts w:ascii="Arial" w:hAnsi="Arial" w:cs="Arial"/>
        </w:rPr>
        <w:t>dn.</w:t>
      </w:r>
      <w:r w:rsidRPr="0030747C">
        <w:rPr>
          <w:rFonts w:ascii="Arial" w:hAnsi="Arial" w:cs="Arial"/>
          <w:spacing w:val="-2"/>
        </w:rPr>
        <w:t xml:space="preserve"> </w:t>
      </w:r>
      <w:r w:rsidRPr="0030747C">
        <w:rPr>
          <w:rFonts w:ascii="Arial" w:hAnsi="Arial" w:cs="Arial"/>
        </w:rPr>
        <w:t>14</w:t>
      </w:r>
      <w:r w:rsidRPr="0030747C">
        <w:rPr>
          <w:rFonts w:ascii="Arial" w:hAnsi="Arial" w:cs="Arial"/>
          <w:spacing w:val="-5"/>
        </w:rPr>
        <w:t xml:space="preserve"> </w:t>
      </w:r>
      <w:r w:rsidRPr="0030747C">
        <w:rPr>
          <w:rFonts w:ascii="Arial" w:hAnsi="Arial" w:cs="Arial"/>
        </w:rPr>
        <w:t>lutego</w:t>
      </w:r>
      <w:r w:rsidRPr="0030747C">
        <w:rPr>
          <w:rFonts w:ascii="Arial" w:hAnsi="Arial" w:cs="Arial"/>
          <w:spacing w:val="-5"/>
        </w:rPr>
        <w:t xml:space="preserve"> </w:t>
      </w:r>
      <w:r w:rsidRPr="0030747C">
        <w:rPr>
          <w:rFonts w:ascii="Arial" w:hAnsi="Arial" w:cs="Arial"/>
        </w:rPr>
        <w:t>2017</w:t>
      </w:r>
      <w:r w:rsidRPr="0030747C">
        <w:rPr>
          <w:rFonts w:ascii="Arial" w:hAnsi="Arial" w:cs="Arial"/>
          <w:spacing w:val="-2"/>
        </w:rPr>
        <w:t xml:space="preserve"> </w:t>
      </w:r>
      <w:r w:rsidRPr="0030747C">
        <w:rPr>
          <w:rFonts w:ascii="Arial" w:hAnsi="Arial" w:cs="Arial"/>
        </w:rPr>
        <w:t>r.</w:t>
      </w:r>
      <w:r w:rsidRPr="0030747C">
        <w:rPr>
          <w:rFonts w:ascii="Arial" w:hAnsi="Arial" w:cs="Arial"/>
          <w:spacing w:val="-6"/>
        </w:rPr>
        <w:t xml:space="preserve"> </w:t>
      </w:r>
      <w:r w:rsidRPr="0030747C">
        <w:rPr>
          <w:rFonts w:ascii="Arial" w:hAnsi="Arial" w:cs="Arial"/>
        </w:rPr>
        <w:t>w</w:t>
      </w:r>
      <w:r w:rsidRPr="0030747C">
        <w:rPr>
          <w:rFonts w:ascii="Arial" w:hAnsi="Arial" w:cs="Arial"/>
          <w:spacing w:val="-5"/>
        </w:rPr>
        <w:t xml:space="preserve"> </w:t>
      </w:r>
      <w:r w:rsidRPr="0030747C">
        <w:rPr>
          <w:rFonts w:ascii="Arial" w:hAnsi="Arial" w:cs="Arial"/>
        </w:rPr>
        <w:t>sprawie</w:t>
      </w:r>
      <w:r w:rsidRPr="0030747C">
        <w:rPr>
          <w:rFonts w:ascii="Arial" w:hAnsi="Arial" w:cs="Arial"/>
          <w:spacing w:val="-3"/>
        </w:rPr>
        <w:t xml:space="preserve"> </w:t>
      </w:r>
      <w:r w:rsidRPr="0030747C">
        <w:rPr>
          <w:rFonts w:ascii="Arial" w:hAnsi="Arial" w:cs="Arial"/>
        </w:rPr>
        <w:t>podstawy</w:t>
      </w:r>
      <w:r w:rsidRPr="0030747C">
        <w:rPr>
          <w:rFonts w:ascii="Arial" w:hAnsi="Arial" w:cs="Arial"/>
          <w:spacing w:val="-6"/>
        </w:rPr>
        <w:t xml:space="preserve"> </w:t>
      </w:r>
      <w:r w:rsidRPr="0030747C">
        <w:rPr>
          <w:rFonts w:ascii="Arial" w:hAnsi="Arial" w:cs="Arial"/>
        </w:rPr>
        <w:t>programowej</w:t>
      </w:r>
      <w:r w:rsidRPr="0030747C">
        <w:rPr>
          <w:rFonts w:ascii="Arial" w:hAnsi="Arial" w:cs="Arial"/>
          <w:spacing w:val="-3"/>
        </w:rPr>
        <w:t xml:space="preserve"> </w:t>
      </w:r>
      <w:r w:rsidRPr="0030747C">
        <w:rPr>
          <w:rFonts w:ascii="Arial" w:hAnsi="Arial" w:cs="Arial"/>
        </w:rPr>
        <w:t>wychowania przedszkolnego oraz kształcenia ogólnego w poszczególnych typach szkół (Dz.U. z 2017 r. poz.</w:t>
      </w:r>
      <w:r w:rsidRPr="0030747C">
        <w:rPr>
          <w:rFonts w:ascii="Arial" w:hAnsi="Arial" w:cs="Arial"/>
          <w:spacing w:val="-19"/>
        </w:rPr>
        <w:t xml:space="preserve"> </w:t>
      </w:r>
      <w:r w:rsidRPr="0030747C">
        <w:rPr>
          <w:rFonts w:ascii="Arial" w:hAnsi="Arial" w:cs="Arial"/>
        </w:rPr>
        <w:t>356).</w:t>
      </w:r>
    </w:p>
    <w:p w:rsidR="00345E9F" w:rsidRPr="00C21DF4" w:rsidRDefault="00345E9F" w:rsidP="00C21DF4">
      <w:pPr>
        <w:pStyle w:val="Akapitzlist"/>
        <w:widowControl w:val="0"/>
        <w:numPr>
          <w:ilvl w:val="0"/>
          <w:numId w:val="76"/>
        </w:numPr>
        <w:tabs>
          <w:tab w:val="left" w:pos="837"/>
        </w:tabs>
        <w:autoSpaceDE w:val="0"/>
        <w:autoSpaceDN w:val="0"/>
        <w:spacing w:before="137" w:after="0" w:line="360" w:lineRule="auto"/>
        <w:ind w:left="284" w:right="-142" w:hanging="284"/>
        <w:contextualSpacing w:val="0"/>
        <w:rPr>
          <w:rFonts w:ascii="Arial" w:hAnsi="Arial" w:cs="Arial"/>
        </w:rPr>
      </w:pPr>
      <w:r w:rsidRPr="00C21DF4">
        <w:rPr>
          <w:rFonts w:ascii="Arial" w:hAnsi="Arial" w:cs="Arial"/>
        </w:rPr>
        <w:t>Szczepkowska-Szczęśniak K., Uniszewska K., Pielaszek L., Suchocka M.,</w:t>
      </w:r>
      <w:hyperlink r:id="rId33">
        <w:r w:rsidRPr="00C21DF4">
          <w:rPr>
            <w:rFonts w:ascii="Arial" w:hAnsi="Arial" w:cs="Arial"/>
            <w:u w:val="single"/>
          </w:rPr>
          <w:t xml:space="preserve"> </w:t>
        </w:r>
        <w:r w:rsidRPr="00C21DF4">
          <w:rPr>
            <w:rFonts w:ascii="Arial" w:hAnsi="Arial" w:cs="Arial"/>
            <w:i/>
            <w:u w:val="single"/>
          </w:rPr>
          <w:t xml:space="preserve">Osiąganie </w:t>
        </w:r>
        <w:r w:rsidRPr="00C21DF4">
          <w:rPr>
            <w:rFonts w:ascii="Arial" w:hAnsi="Arial" w:cs="Arial"/>
            <w:i/>
            <w:u w:val="single"/>
          </w:rPr>
          <w:lastRenderedPageBreak/>
          <w:t>samodzielności. Droga</w:t>
        </w:r>
        <w:r w:rsidRPr="00C21DF4">
          <w:rPr>
            <w:rFonts w:ascii="Arial" w:hAnsi="Arial" w:cs="Arial"/>
            <w:i/>
            <w:spacing w:val="-9"/>
            <w:u w:val="single"/>
          </w:rPr>
          <w:t xml:space="preserve"> </w:t>
        </w:r>
        <w:r w:rsidRPr="00C21DF4">
          <w:rPr>
            <w:rFonts w:ascii="Arial" w:hAnsi="Arial" w:cs="Arial"/>
            <w:i/>
            <w:u w:val="single"/>
          </w:rPr>
          <w:t>do</w:t>
        </w:r>
      </w:hyperlink>
      <w:r w:rsidR="00C21DF4" w:rsidRPr="00C21DF4">
        <w:rPr>
          <w:rFonts w:ascii="Arial" w:hAnsi="Arial" w:cs="Arial"/>
        </w:rPr>
        <w:t xml:space="preserve"> </w:t>
      </w:r>
      <w:hyperlink r:id="rId34">
        <w:r w:rsidRPr="00C21DF4">
          <w:rPr>
            <w:rFonts w:ascii="Arial" w:hAnsi="Arial" w:cs="Arial"/>
            <w:spacing w:val="-60"/>
            <w:u w:val="single"/>
          </w:rPr>
          <w:t xml:space="preserve"> </w:t>
        </w:r>
        <w:r w:rsidRPr="00C21DF4">
          <w:rPr>
            <w:rFonts w:ascii="Arial" w:hAnsi="Arial" w:cs="Arial"/>
            <w:i/>
            <w:u w:val="single"/>
          </w:rPr>
          <w:t xml:space="preserve">samodzielności. Przygotowanie na przyjęcie dziecka </w:t>
        </w:r>
        <w:r w:rsidRPr="00C21DF4">
          <w:rPr>
            <w:rFonts w:ascii="Arial" w:hAnsi="Arial" w:cs="Arial"/>
            <w:i/>
            <w:spacing w:val="-4"/>
            <w:u w:val="single"/>
          </w:rPr>
          <w:t xml:space="preserve">ze </w:t>
        </w:r>
        <w:r w:rsidRPr="00C21DF4">
          <w:rPr>
            <w:rFonts w:ascii="Arial" w:hAnsi="Arial" w:cs="Arial"/>
            <w:i/>
            <w:u w:val="single"/>
          </w:rPr>
          <w:t>specjalnymi potrzebami edukacyjnymi</w:t>
        </w:r>
      </w:hyperlink>
      <w:r w:rsidRPr="00C21DF4">
        <w:rPr>
          <w:rFonts w:ascii="Arial" w:hAnsi="Arial" w:cs="Arial"/>
        </w:rPr>
        <w:t>, z. 3, Centrum Metodyczne Pomocy Psychologiczno-Pedagogicznej, Warszawa 2006 [online, dostęp dn. 15.06.2016].</w:t>
      </w:r>
    </w:p>
    <w:p w:rsidR="00345E9F" w:rsidRPr="0030747C" w:rsidRDefault="00345E9F" w:rsidP="00C21DF4">
      <w:pPr>
        <w:pStyle w:val="Akapitzlist"/>
        <w:widowControl w:val="0"/>
        <w:numPr>
          <w:ilvl w:val="0"/>
          <w:numId w:val="76"/>
        </w:numPr>
        <w:tabs>
          <w:tab w:val="left" w:pos="837"/>
        </w:tabs>
        <w:autoSpaceDE w:val="0"/>
        <w:autoSpaceDN w:val="0"/>
        <w:spacing w:before="1" w:after="0" w:line="352" w:lineRule="auto"/>
        <w:ind w:left="284" w:right="-142" w:hanging="284"/>
        <w:contextualSpacing w:val="0"/>
        <w:rPr>
          <w:rFonts w:ascii="Arial" w:hAnsi="Arial" w:cs="Arial"/>
        </w:rPr>
      </w:pPr>
      <w:r w:rsidRPr="0030747C">
        <w:rPr>
          <w:rFonts w:ascii="Arial" w:hAnsi="Arial" w:cs="Arial"/>
        </w:rPr>
        <w:t>Tołwińska-Królikowska</w:t>
      </w:r>
      <w:r w:rsidRPr="0030747C">
        <w:rPr>
          <w:rFonts w:ascii="Arial" w:hAnsi="Arial" w:cs="Arial"/>
          <w:spacing w:val="-4"/>
        </w:rPr>
        <w:t xml:space="preserve"> </w:t>
      </w:r>
      <w:r w:rsidRPr="0030747C">
        <w:rPr>
          <w:rFonts w:ascii="Arial" w:hAnsi="Arial" w:cs="Arial"/>
        </w:rPr>
        <w:t>E.</w:t>
      </w:r>
      <w:r w:rsidRPr="0030747C">
        <w:rPr>
          <w:rFonts w:ascii="Arial" w:hAnsi="Arial" w:cs="Arial"/>
          <w:spacing w:val="-3"/>
        </w:rPr>
        <w:t xml:space="preserve"> </w:t>
      </w:r>
      <w:r w:rsidRPr="0030747C">
        <w:rPr>
          <w:rFonts w:ascii="Arial" w:hAnsi="Arial" w:cs="Arial"/>
        </w:rPr>
        <w:t>(red.),</w:t>
      </w:r>
      <w:hyperlink r:id="rId35">
        <w:r w:rsidRPr="0030747C">
          <w:rPr>
            <w:rFonts w:ascii="Arial" w:hAnsi="Arial" w:cs="Arial"/>
            <w:spacing w:val="-2"/>
            <w:u w:val="single"/>
          </w:rPr>
          <w:t xml:space="preserve"> </w:t>
        </w:r>
        <w:r w:rsidRPr="0030747C">
          <w:rPr>
            <w:rFonts w:ascii="Arial" w:hAnsi="Arial" w:cs="Arial"/>
            <w:i/>
            <w:u w:val="single"/>
          </w:rPr>
          <w:t>Małe</w:t>
        </w:r>
        <w:r w:rsidRPr="0030747C">
          <w:rPr>
            <w:rFonts w:ascii="Arial" w:hAnsi="Arial" w:cs="Arial"/>
            <w:i/>
            <w:spacing w:val="-3"/>
            <w:u w:val="single"/>
          </w:rPr>
          <w:t xml:space="preserve"> </w:t>
        </w:r>
        <w:r w:rsidRPr="0030747C">
          <w:rPr>
            <w:rFonts w:ascii="Arial" w:hAnsi="Arial" w:cs="Arial"/>
            <w:i/>
            <w:u w:val="single"/>
          </w:rPr>
          <w:t>przedszkole</w:t>
        </w:r>
        <w:r w:rsidRPr="0030747C">
          <w:rPr>
            <w:rFonts w:ascii="Arial" w:hAnsi="Arial" w:cs="Arial"/>
            <w:i/>
            <w:spacing w:val="-3"/>
            <w:u w:val="single"/>
          </w:rPr>
          <w:t xml:space="preserve"> </w:t>
        </w:r>
        <w:r w:rsidRPr="0030747C">
          <w:rPr>
            <w:rFonts w:ascii="Arial" w:hAnsi="Arial" w:cs="Arial"/>
            <w:i/>
            <w:u w:val="single"/>
          </w:rPr>
          <w:t>w</w:t>
        </w:r>
        <w:r w:rsidRPr="0030747C">
          <w:rPr>
            <w:rFonts w:ascii="Arial" w:hAnsi="Arial" w:cs="Arial"/>
            <w:i/>
            <w:spacing w:val="-3"/>
            <w:u w:val="single"/>
          </w:rPr>
          <w:t xml:space="preserve"> </w:t>
        </w:r>
        <w:r w:rsidRPr="0030747C">
          <w:rPr>
            <w:rFonts w:ascii="Arial" w:hAnsi="Arial" w:cs="Arial"/>
            <w:i/>
            <w:u w:val="single"/>
          </w:rPr>
          <w:t>każdej</w:t>
        </w:r>
        <w:r w:rsidRPr="0030747C">
          <w:rPr>
            <w:rFonts w:ascii="Arial" w:hAnsi="Arial" w:cs="Arial"/>
            <w:i/>
            <w:spacing w:val="-4"/>
            <w:u w:val="single"/>
          </w:rPr>
          <w:t xml:space="preserve"> </w:t>
        </w:r>
        <w:r w:rsidRPr="0030747C">
          <w:rPr>
            <w:rFonts w:ascii="Arial" w:hAnsi="Arial" w:cs="Arial"/>
            <w:i/>
            <w:u w:val="single"/>
          </w:rPr>
          <w:t>wsi</w:t>
        </w:r>
      </w:hyperlink>
      <w:r w:rsidRPr="0030747C">
        <w:rPr>
          <w:rFonts w:ascii="Arial" w:hAnsi="Arial" w:cs="Arial"/>
        </w:rPr>
        <w:t>,</w:t>
      </w:r>
      <w:r w:rsidRPr="0030747C">
        <w:rPr>
          <w:rFonts w:ascii="Arial" w:hAnsi="Arial" w:cs="Arial"/>
          <w:spacing w:val="-3"/>
        </w:rPr>
        <w:t xml:space="preserve"> </w:t>
      </w:r>
      <w:r w:rsidRPr="0030747C">
        <w:rPr>
          <w:rFonts w:ascii="Arial" w:hAnsi="Arial" w:cs="Arial"/>
        </w:rPr>
        <w:t>Federacja</w:t>
      </w:r>
      <w:r w:rsidRPr="0030747C">
        <w:rPr>
          <w:rFonts w:ascii="Arial" w:hAnsi="Arial" w:cs="Arial"/>
          <w:spacing w:val="-4"/>
        </w:rPr>
        <w:t xml:space="preserve"> </w:t>
      </w:r>
      <w:r w:rsidRPr="0030747C">
        <w:rPr>
          <w:rFonts w:ascii="Arial" w:hAnsi="Arial" w:cs="Arial"/>
        </w:rPr>
        <w:t>Inicjatyw</w:t>
      </w:r>
      <w:r w:rsidRPr="0030747C">
        <w:rPr>
          <w:rFonts w:ascii="Arial" w:hAnsi="Arial" w:cs="Arial"/>
          <w:spacing w:val="-6"/>
        </w:rPr>
        <w:t xml:space="preserve"> </w:t>
      </w:r>
      <w:r w:rsidRPr="0030747C">
        <w:rPr>
          <w:rFonts w:ascii="Arial" w:hAnsi="Arial" w:cs="Arial"/>
        </w:rPr>
        <w:t>Oświatowych,</w:t>
      </w:r>
      <w:r w:rsidRPr="0030747C">
        <w:rPr>
          <w:rFonts w:ascii="Arial" w:hAnsi="Arial" w:cs="Arial"/>
          <w:spacing w:val="-7"/>
        </w:rPr>
        <w:t xml:space="preserve"> </w:t>
      </w:r>
      <w:r w:rsidRPr="0030747C">
        <w:rPr>
          <w:rFonts w:ascii="Arial" w:hAnsi="Arial" w:cs="Arial"/>
        </w:rPr>
        <w:t>Warszawa</w:t>
      </w:r>
      <w:r w:rsidRPr="0030747C">
        <w:rPr>
          <w:rFonts w:ascii="Arial" w:hAnsi="Arial" w:cs="Arial"/>
          <w:spacing w:val="-4"/>
        </w:rPr>
        <w:t xml:space="preserve"> </w:t>
      </w:r>
      <w:r w:rsidRPr="0030747C">
        <w:rPr>
          <w:rFonts w:ascii="Arial" w:hAnsi="Arial" w:cs="Arial"/>
        </w:rPr>
        <w:t>2007</w:t>
      </w:r>
      <w:r w:rsidRPr="0030747C">
        <w:rPr>
          <w:rFonts w:ascii="Arial" w:hAnsi="Arial" w:cs="Arial"/>
          <w:spacing w:val="-5"/>
        </w:rPr>
        <w:t xml:space="preserve"> </w:t>
      </w:r>
      <w:r w:rsidRPr="0030747C">
        <w:rPr>
          <w:rFonts w:ascii="Arial" w:hAnsi="Arial" w:cs="Arial"/>
        </w:rPr>
        <w:t>[online, dostęp dn.</w:t>
      </w:r>
      <w:r w:rsidRPr="0030747C">
        <w:rPr>
          <w:rFonts w:ascii="Arial" w:hAnsi="Arial" w:cs="Arial"/>
          <w:spacing w:val="-3"/>
        </w:rPr>
        <w:t xml:space="preserve"> </w:t>
      </w:r>
      <w:r w:rsidRPr="0030747C">
        <w:rPr>
          <w:rFonts w:ascii="Arial" w:hAnsi="Arial" w:cs="Arial"/>
        </w:rPr>
        <w:t>12.06.2016].</w:t>
      </w:r>
    </w:p>
    <w:p w:rsidR="00345E9F" w:rsidRPr="0030747C" w:rsidRDefault="00345E9F" w:rsidP="0030747C">
      <w:pPr>
        <w:pStyle w:val="Tekstpodstawowy"/>
        <w:spacing w:before="3"/>
        <w:ind w:right="-142"/>
        <w:rPr>
          <w:rFonts w:ascii="Arial" w:hAnsi="Arial" w:cs="Arial"/>
          <w:sz w:val="22"/>
          <w:szCs w:val="22"/>
        </w:rPr>
      </w:pPr>
    </w:p>
    <w:p w:rsidR="00345E9F" w:rsidRPr="0030747C" w:rsidRDefault="00345E9F" w:rsidP="0030747C">
      <w:pPr>
        <w:pStyle w:val="Heading3"/>
        <w:ind w:left="0" w:right="-142"/>
        <w:rPr>
          <w:sz w:val="22"/>
          <w:szCs w:val="22"/>
        </w:rPr>
      </w:pPr>
      <w:r w:rsidRPr="0030747C">
        <w:rPr>
          <w:sz w:val="22"/>
          <w:szCs w:val="22"/>
        </w:rPr>
        <w:t>Zalecane metody i techniki</w:t>
      </w:r>
      <w:r w:rsidRPr="0030747C">
        <w:rPr>
          <w:spacing w:val="-8"/>
          <w:sz w:val="22"/>
          <w:szCs w:val="22"/>
        </w:rPr>
        <w:t xml:space="preserve"> </w:t>
      </w:r>
      <w:r w:rsidRPr="0030747C">
        <w:rPr>
          <w:sz w:val="22"/>
          <w:szCs w:val="22"/>
        </w:rPr>
        <w:t>pracy</w:t>
      </w:r>
    </w:p>
    <w:p w:rsidR="00345E9F" w:rsidRPr="0030747C" w:rsidRDefault="00345E9F" w:rsidP="0030747C">
      <w:pPr>
        <w:pStyle w:val="Tekstpodstawowy"/>
        <w:spacing w:before="7"/>
        <w:ind w:right="-142"/>
        <w:rPr>
          <w:rFonts w:ascii="Arial" w:hAnsi="Arial" w:cs="Arial"/>
          <w:b/>
          <w:sz w:val="22"/>
          <w:szCs w:val="22"/>
        </w:rPr>
      </w:pPr>
    </w:p>
    <w:p w:rsidR="00345E9F" w:rsidRPr="005D418C" w:rsidRDefault="00345E9F" w:rsidP="005D418C">
      <w:pPr>
        <w:pStyle w:val="Tekstpodstawowy"/>
        <w:spacing w:before="1" w:line="360" w:lineRule="auto"/>
        <w:ind w:right="-142"/>
        <w:jc w:val="both"/>
        <w:rPr>
          <w:rFonts w:ascii="Arial" w:hAnsi="Arial" w:cs="Arial"/>
          <w:sz w:val="22"/>
          <w:szCs w:val="22"/>
          <w:lang w:val="pl-PL"/>
        </w:rPr>
      </w:pPr>
      <w:r w:rsidRPr="005D418C">
        <w:rPr>
          <w:rFonts w:ascii="Arial" w:hAnsi="Arial" w:cs="Arial"/>
          <w:sz w:val="22"/>
          <w:szCs w:val="22"/>
          <w:lang w:val="pl-PL"/>
        </w:rPr>
        <w:t>Metody podające: prezentacja, wykład, film.</w:t>
      </w:r>
    </w:p>
    <w:p w:rsidR="00345E9F" w:rsidRPr="005D418C" w:rsidRDefault="00345E9F" w:rsidP="005D418C">
      <w:pPr>
        <w:pStyle w:val="Tekstpodstawowy"/>
        <w:spacing w:before="6" w:line="360" w:lineRule="auto"/>
        <w:ind w:right="-142"/>
        <w:jc w:val="both"/>
        <w:rPr>
          <w:rFonts w:ascii="Arial" w:hAnsi="Arial" w:cs="Arial"/>
          <w:sz w:val="22"/>
          <w:szCs w:val="22"/>
          <w:lang w:val="pl-PL"/>
        </w:rPr>
      </w:pPr>
    </w:p>
    <w:p w:rsidR="00345E9F" w:rsidRPr="005D418C" w:rsidRDefault="00345E9F" w:rsidP="005D418C">
      <w:pPr>
        <w:pStyle w:val="Tekstpodstawowy"/>
        <w:spacing w:line="360" w:lineRule="auto"/>
        <w:ind w:right="-142"/>
        <w:jc w:val="both"/>
        <w:rPr>
          <w:rFonts w:ascii="Arial" w:hAnsi="Arial" w:cs="Arial"/>
          <w:sz w:val="22"/>
          <w:szCs w:val="22"/>
          <w:lang w:val="pl-PL"/>
        </w:rPr>
      </w:pPr>
      <w:r w:rsidRPr="005D418C">
        <w:rPr>
          <w:rFonts w:ascii="Arial" w:hAnsi="Arial" w:cs="Arial"/>
          <w:sz w:val="22"/>
          <w:szCs w:val="22"/>
          <w:lang w:val="pl-PL"/>
        </w:rPr>
        <w:t>Metody warsztatowe: analiza dokumentów, drama, dyskusja zogniskowana, wędrujące plakaty, bank pomysłów, poker kryterialny.</w:t>
      </w:r>
    </w:p>
    <w:p w:rsidR="00345E9F" w:rsidRPr="0030747C" w:rsidRDefault="00345E9F" w:rsidP="0030747C">
      <w:pPr>
        <w:pStyle w:val="Tekstpodstawowy"/>
        <w:spacing w:before="7"/>
        <w:ind w:right="-142"/>
        <w:rPr>
          <w:rFonts w:ascii="Arial" w:hAnsi="Arial" w:cs="Arial"/>
          <w:sz w:val="22"/>
          <w:szCs w:val="22"/>
        </w:rPr>
      </w:pPr>
    </w:p>
    <w:p w:rsidR="00D95441" w:rsidRDefault="00D95441" w:rsidP="00D95441">
      <w:pPr>
        <w:rPr>
          <w:rFonts w:ascii="Arial" w:hAnsi="Arial" w:cs="Arial"/>
          <w:b/>
        </w:rPr>
      </w:pPr>
      <w:r w:rsidRPr="00B0589B">
        <w:rPr>
          <w:rFonts w:ascii="Arial" w:hAnsi="Arial" w:cs="Arial"/>
          <w:b/>
        </w:rPr>
        <w:t>Przebieg zajęć</w:t>
      </w:r>
      <w:r w:rsidR="00FE7829">
        <w:rPr>
          <w:rFonts w:ascii="Arial" w:hAnsi="Arial" w:cs="Arial"/>
          <w:b/>
        </w:rPr>
        <w:t xml:space="preserve"> – 135</w:t>
      </w:r>
      <w:r>
        <w:rPr>
          <w:rFonts w:ascii="Arial" w:hAnsi="Arial" w:cs="Arial"/>
          <w:b/>
        </w:rPr>
        <w:t xml:space="preserve"> min. </w:t>
      </w:r>
      <w:r w:rsidR="00FE7829">
        <w:rPr>
          <w:rFonts w:ascii="Arial" w:hAnsi="Arial" w:cs="Arial"/>
          <w:b/>
        </w:rPr>
        <w:t>3</w:t>
      </w:r>
      <w:r>
        <w:rPr>
          <w:rFonts w:ascii="Arial" w:hAnsi="Arial" w:cs="Arial"/>
          <w:b/>
        </w:rPr>
        <w:t xml:space="preserve"> g. </w:t>
      </w:r>
    </w:p>
    <w:p w:rsidR="00C21DF4" w:rsidRPr="00C21DF4" w:rsidRDefault="00C21DF4" w:rsidP="005D418C">
      <w:pPr>
        <w:widowControl w:val="0"/>
        <w:tabs>
          <w:tab w:val="left" w:pos="837"/>
        </w:tabs>
        <w:autoSpaceDE w:val="0"/>
        <w:autoSpaceDN w:val="0"/>
        <w:spacing w:after="0" w:line="350" w:lineRule="auto"/>
        <w:ind w:right="-142"/>
        <w:jc w:val="both"/>
        <w:rPr>
          <w:rFonts w:ascii="Arial" w:hAnsi="Arial" w:cs="Arial"/>
          <w:b/>
        </w:rPr>
      </w:pPr>
      <w:r w:rsidRPr="00C21DF4">
        <w:rPr>
          <w:rFonts w:ascii="Arial" w:hAnsi="Arial" w:cs="Arial"/>
          <w:b/>
        </w:rPr>
        <w:t>Charakterystyka dziecka na poziomie wychowania przedszkolnego - profil absolwenta przedszkola, w świetle zadań rozwojowych wieku przedszkolnego. Dynamika rozwoju kompetencji dziecka rozpoczynającego edukację przedszkolną a kompetencje kluczowe</w:t>
      </w:r>
      <w:r w:rsidRPr="00C21DF4">
        <w:rPr>
          <w:rFonts w:ascii="Arial" w:hAnsi="Arial" w:cs="Arial"/>
          <w:b/>
          <w:spacing w:val="-41"/>
        </w:rPr>
        <w:t xml:space="preserve"> </w:t>
      </w:r>
      <w:r w:rsidRPr="00C21DF4">
        <w:rPr>
          <w:rFonts w:ascii="Arial" w:hAnsi="Arial" w:cs="Arial"/>
          <w:b/>
        </w:rPr>
        <w:t>dziecka kończącego etap edukacji</w:t>
      </w:r>
      <w:r w:rsidRPr="00C21DF4">
        <w:rPr>
          <w:rFonts w:ascii="Arial" w:hAnsi="Arial" w:cs="Arial"/>
          <w:b/>
          <w:spacing w:val="-2"/>
        </w:rPr>
        <w:t xml:space="preserve"> </w:t>
      </w:r>
      <w:r w:rsidRPr="00C21DF4">
        <w:rPr>
          <w:rFonts w:ascii="Arial" w:hAnsi="Arial" w:cs="Arial"/>
          <w:b/>
        </w:rPr>
        <w:t>przedszkolnej: określenie wskaźników rozwoju poszczególnych kompetencji kluczowych dzieci w wieku przedszkolnym w zależności od</w:t>
      </w:r>
      <w:r w:rsidRPr="00C21DF4">
        <w:rPr>
          <w:rFonts w:ascii="Arial" w:hAnsi="Arial" w:cs="Arial"/>
          <w:b/>
          <w:spacing w:val="-1"/>
        </w:rPr>
        <w:t xml:space="preserve"> </w:t>
      </w:r>
      <w:r w:rsidRPr="00C21DF4">
        <w:rPr>
          <w:rFonts w:ascii="Arial" w:hAnsi="Arial" w:cs="Arial"/>
          <w:b/>
        </w:rPr>
        <w:t>wieku.</w:t>
      </w:r>
    </w:p>
    <w:p w:rsidR="00D95441" w:rsidRDefault="00D95441" w:rsidP="005D418C">
      <w:pPr>
        <w:spacing w:line="360" w:lineRule="auto"/>
        <w:jc w:val="both"/>
        <w:rPr>
          <w:rFonts w:ascii="Arial" w:hAnsi="Arial" w:cs="Arial"/>
        </w:rPr>
      </w:pPr>
      <w:r>
        <w:rPr>
          <w:rFonts w:ascii="Arial" w:hAnsi="Arial" w:cs="Arial"/>
        </w:rPr>
        <w:t>Trener mówi: przypomnijmy sob</w:t>
      </w:r>
      <w:r w:rsidR="001155CF">
        <w:rPr>
          <w:rFonts w:ascii="Arial" w:hAnsi="Arial" w:cs="Arial"/>
        </w:rPr>
        <w:t>ie jakie jest dziecko</w:t>
      </w:r>
      <w:r w:rsidR="00FE7829">
        <w:rPr>
          <w:rFonts w:ascii="Arial" w:hAnsi="Arial" w:cs="Arial"/>
        </w:rPr>
        <w:t xml:space="preserve"> na etapie wychowania przedszkolnego</w:t>
      </w:r>
      <w:r w:rsidR="001155CF">
        <w:rPr>
          <w:rFonts w:ascii="Arial" w:hAnsi="Arial" w:cs="Arial"/>
        </w:rPr>
        <w:t>,</w:t>
      </w:r>
      <w:r w:rsidR="00FE7829">
        <w:rPr>
          <w:rFonts w:ascii="Arial" w:hAnsi="Arial" w:cs="Arial"/>
        </w:rPr>
        <w:t xml:space="preserve"> jaka jest dynamika rozwoju dziecka i </w:t>
      </w:r>
      <w:r w:rsidR="001155CF">
        <w:rPr>
          <w:rFonts w:ascii="Arial" w:hAnsi="Arial" w:cs="Arial"/>
        </w:rPr>
        <w:t>jakie</w:t>
      </w:r>
      <w:r>
        <w:rPr>
          <w:rFonts w:ascii="Arial" w:hAnsi="Arial" w:cs="Arial"/>
        </w:rPr>
        <w:t xml:space="preserve"> są jego potrzeby rozwojowe w kontekście kształtowania KK. </w:t>
      </w:r>
      <w:r w:rsidRPr="00C3457E">
        <w:rPr>
          <w:rFonts w:ascii="Arial" w:hAnsi="Arial" w:cs="Arial"/>
        </w:rPr>
        <w:t>Trener ł</w:t>
      </w:r>
      <w:r>
        <w:rPr>
          <w:rFonts w:ascii="Arial" w:hAnsi="Arial" w:cs="Arial"/>
        </w:rPr>
        <w:t>ą</w:t>
      </w:r>
      <w:r w:rsidRPr="00C3457E">
        <w:rPr>
          <w:rFonts w:ascii="Arial" w:hAnsi="Arial" w:cs="Arial"/>
        </w:rPr>
        <w:t>czy uczestników w 4 zespoły. Ka</w:t>
      </w:r>
      <w:r>
        <w:rPr>
          <w:rFonts w:ascii="Arial" w:hAnsi="Arial" w:cs="Arial"/>
        </w:rPr>
        <w:t xml:space="preserve">żdy zespół otrzymuje charakterystykę rozwojową dziecka w wieku </w:t>
      </w:r>
      <w:r w:rsidR="00FE7829">
        <w:rPr>
          <w:rFonts w:ascii="Arial" w:hAnsi="Arial" w:cs="Arial"/>
        </w:rPr>
        <w:t>przedszkolnym</w:t>
      </w:r>
      <w:r>
        <w:rPr>
          <w:rFonts w:ascii="Arial" w:hAnsi="Arial" w:cs="Arial"/>
        </w:rPr>
        <w:t xml:space="preserve"> </w:t>
      </w:r>
      <w:r w:rsidRPr="002A2D4C">
        <w:rPr>
          <w:rFonts w:ascii="Arial" w:hAnsi="Arial" w:cs="Arial"/>
          <w:b/>
        </w:rPr>
        <w:t>(załącznik</w:t>
      </w:r>
      <w:r>
        <w:rPr>
          <w:rFonts w:ascii="Arial" w:hAnsi="Arial" w:cs="Arial"/>
          <w:b/>
        </w:rPr>
        <w:t xml:space="preserve"> 2.1.</w:t>
      </w:r>
      <w:r>
        <w:rPr>
          <w:rFonts w:ascii="Arial" w:hAnsi="Arial" w:cs="Arial"/>
        </w:rPr>
        <w:t xml:space="preserve">). Zespoły tworzą mapy mentalne prezentującą najważniejsze czynniki. Wzajemna prezentacja map. </w:t>
      </w:r>
      <w:r w:rsidR="005D418C">
        <w:rPr>
          <w:rFonts w:ascii="Arial" w:hAnsi="Arial" w:cs="Arial"/>
        </w:rPr>
        <w:br/>
      </w:r>
      <w:r w:rsidR="00AB6D8E">
        <w:rPr>
          <w:rFonts w:ascii="Arial" w:hAnsi="Arial" w:cs="Arial"/>
        </w:rPr>
        <w:t xml:space="preserve">W wychowaniu przedszkolnym kluczowe znaczenie ma dynamiki rozwoju dziecka i z tego wynikająca potrzeba określenia wskaźników dot. poszczególnych KK w zależności od wieku dziecka. </w:t>
      </w:r>
    </w:p>
    <w:p w:rsidR="00D95441" w:rsidRDefault="00D95441" w:rsidP="005D418C">
      <w:pPr>
        <w:spacing w:line="360" w:lineRule="auto"/>
        <w:jc w:val="both"/>
        <w:rPr>
          <w:rFonts w:ascii="Arial" w:hAnsi="Arial" w:cs="Arial"/>
        </w:rPr>
      </w:pPr>
      <w:r>
        <w:rPr>
          <w:rFonts w:ascii="Arial" w:hAnsi="Arial" w:cs="Arial"/>
        </w:rPr>
        <w:t>Trener mówi: wiemy już jakie są p</w:t>
      </w:r>
      <w:r w:rsidR="00FE7829">
        <w:rPr>
          <w:rFonts w:ascii="Arial" w:hAnsi="Arial" w:cs="Arial"/>
        </w:rPr>
        <w:t>otrzeby rozwojowe dziecka na etapie wychowania przedszkolnego</w:t>
      </w:r>
      <w:r>
        <w:rPr>
          <w:rFonts w:ascii="Arial" w:hAnsi="Arial" w:cs="Arial"/>
        </w:rPr>
        <w:t>, teraz sprawdźmy,</w:t>
      </w:r>
      <w:r w:rsidR="00FE7829">
        <w:rPr>
          <w:rFonts w:ascii="Arial" w:hAnsi="Arial" w:cs="Arial"/>
        </w:rPr>
        <w:t xml:space="preserve"> </w:t>
      </w:r>
      <w:r>
        <w:rPr>
          <w:rFonts w:ascii="Arial" w:hAnsi="Arial" w:cs="Arial"/>
        </w:rPr>
        <w:t xml:space="preserve">co zaplanowane jest w zakresie </w:t>
      </w:r>
      <w:r w:rsidR="00FE7829">
        <w:rPr>
          <w:rFonts w:ascii="Arial" w:hAnsi="Arial" w:cs="Arial"/>
        </w:rPr>
        <w:t>rozwoju KK</w:t>
      </w:r>
      <w:r>
        <w:rPr>
          <w:rFonts w:ascii="Arial" w:hAnsi="Arial" w:cs="Arial"/>
        </w:rPr>
        <w:t xml:space="preserve"> w PP.</w:t>
      </w:r>
      <w:r w:rsidR="00FE7829">
        <w:rPr>
          <w:rFonts w:ascii="Arial" w:hAnsi="Arial" w:cs="Arial"/>
        </w:rPr>
        <w:t xml:space="preserve"> Jaki poziom poszczególnych KK mają osiągać dzieci w trakcie swojego rozwoju w przedszkolu. </w:t>
      </w:r>
      <w:r>
        <w:rPr>
          <w:rFonts w:ascii="Arial" w:hAnsi="Arial" w:cs="Arial"/>
        </w:rPr>
        <w:t xml:space="preserve"> Następnie w oparciu o zapisy z podstawy programowej uczestnicy (nadal pracują w tych samych grupach) odszukują w PP </w:t>
      </w:r>
      <w:r w:rsidRPr="004129A8">
        <w:rPr>
          <w:rFonts w:ascii="Arial" w:hAnsi="Arial" w:cs="Arial"/>
          <w:b/>
        </w:rPr>
        <w:t>(załącznik</w:t>
      </w:r>
      <w:r w:rsidR="0024591D">
        <w:rPr>
          <w:rFonts w:ascii="Arial" w:hAnsi="Arial" w:cs="Arial"/>
          <w:b/>
        </w:rPr>
        <w:t xml:space="preserve"> 1.20, strony 2-10</w:t>
      </w:r>
      <w:r w:rsidRPr="004129A8">
        <w:rPr>
          <w:rFonts w:ascii="Arial" w:hAnsi="Arial" w:cs="Arial"/>
          <w:b/>
        </w:rPr>
        <w:t>)</w:t>
      </w:r>
      <w:r>
        <w:rPr>
          <w:rFonts w:ascii="Arial" w:hAnsi="Arial" w:cs="Arial"/>
        </w:rPr>
        <w:t xml:space="preserve"> zapisy dot. </w:t>
      </w:r>
      <w:r w:rsidR="0024591D">
        <w:rPr>
          <w:rFonts w:ascii="Arial" w:hAnsi="Arial" w:cs="Arial"/>
        </w:rPr>
        <w:t>kształtowania kompetencji kluczowych</w:t>
      </w:r>
      <w:r>
        <w:rPr>
          <w:rFonts w:ascii="Arial" w:hAnsi="Arial" w:cs="Arial"/>
        </w:rPr>
        <w:t xml:space="preserve"> i wypisują je na samoprzylepnych kartkach. Następnie przyklejają </w:t>
      </w:r>
      <w:r>
        <w:rPr>
          <w:rFonts w:ascii="Arial" w:hAnsi="Arial" w:cs="Arial"/>
        </w:rPr>
        <w:lastRenderedPageBreak/>
        <w:t xml:space="preserve">kartki z zapisami z PP na mapie mentalnej, w miejscach, gdzie zdaniem uczestników łączą się. Po wykonaniu zadania przez zespoły, uczestnicy przechodzą do innych stolików </w:t>
      </w:r>
      <w:r w:rsidR="005023BE">
        <w:rPr>
          <w:rFonts w:ascii="Arial" w:hAnsi="Arial" w:cs="Arial"/>
        </w:rPr>
        <w:br/>
      </w:r>
      <w:r>
        <w:rPr>
          <w:rFonts w:ascii="Arial" w:hAnsi="Arial" w:cs="Arial"/>
        </w:rPr>
        <w:t xml:space="preserve">i analizują wyniki pracy innych grup, porównując ze swoimi wnioskami. </w:t>
      </w:r>
    </w:p>
    <w:p w:rsidR="0024591D" w:rsidRDefault="00D95441" w:rsidP="005D418C">
      <w:pPr>
        <w:spacing w:line="360" w:lineRule="auto"/>
        <w:jc w:val="both"/>
        <w:rPr>
          <w:rFonts w:ascii="Arial" w:hAnsi="Arial" w:cs="Arial"/>
        </w:rPr>
      </w:pPr>
      <w:r w:rsidRPr="00C07CE8">
        <w:rPr>
          <w:rFonts w:ascii="Arial" w:hAnsi="Arial" w:cs="Arial"/>
          <w:b/>
        </w:rPr>
        <w:t>Podsumowanie:</w:t>
      </w:r>
      <w:r>
        <w:rPr>
          <w:rFonts w:ascii="Arial" w:hAnsi="Arial" w:cs="Arial"/>
        </w:rPr>
        <w:t xml:space="preserve"> W jakim stopniu PP zawiera kształtowanie kompetencji </w:t>
      </w:r>
      <w:r w:rsidR="0024591D">
        <w:rPr>
          <w:rFonts w:ascii="Arial" w:hAnsi="Arial" w:cs="Arial"/>
        </w:rPr>
        <w:t xml:space="preserve">kluczowych </w:t>
      </w:r>
      <w:r w:rsidR="0024591D">
        <w:rPr>
          <w:rFonts w:ascii="Arial" w:hAnsi="Arial" w:cs="Arial"/>
        </w:rPr>
        <w:br/>
        <w:t>w wychowaniu przedszkolnym</w:t>
      </w:r>
      <w:r>
        <w:rPr>
          <w:rFonts w:ascii="Arial" w:hAnsi="Arial" w:cs="Arial"/>
        </w:rPr>
        <w:t>? W jakim stopniu zgodne są one</w:t>
      </w:r>
      <w:r w:rsidR="0024591D">
        <w:rPr>
          <w:rFonts w:ascii="Arial" w:hAnsi="Arial" w:cs="Arial"/>
        </w:rPr>
        <w:t xml:space="preserve"> z potrzebami rozwojowymi dziecka</w:t>
      </w:r>
      <w:r>
        <w:rPr>
          <w:rFonts w:ascii="Arial" w:hAnsi="Arial" w:cs="Arial"/>
        </w:rPr>
        <w:t xml:space="preserve">. </w:t>
      </w:r>
      <w:r w:rsidR="0024591D">
        <w:rPr>
          <w:rFonts w:ascii="Arial" w:hAnsi="Arial" w:cs="Arial"/>
        </w:rPr>
        <w:t>Jak pracować z dziećmi</w:t>
      </w:r>
      <w:r>
        <w:rPr>
          <w:rFonts w:ascii="Arial" w:hAnsi="Arial" w:cs="Arial"/>
        </w:rPr>
        <w:t>, aby kształtować kom</w:t>
      </w:r>
      <w:r w:rsidR="004F66D3">
        <w:rPr>
          <w:rFonts w:ascii="Arial" w:hAnsi="Arial" w:cs="Arial"/>
        </w:rPr>
        <w:t>petencje kluczowe</w:t>
      </w:r>
      <w:r>
        <w:rPr>
          <w:rFonts w:ascii="Arial" w:hAnsi="Arial" w:cs="Arial"/>
        </w:rPr>
        <w:t xml:space="preserve">, zgodnie </w:t>
      </w:r>
      <w:r w:rsidR="0024591D">
        <w:rPr>
          <w:rFonts w:ascii="Arial" w:hAnsi="Arial" w:cs="Arial"/>
        </w:rPr>
        <w:t>z potrzebami rozwojowymi dziecka?</w:t>
      </w:r>
    </w:p>
    <w:p w:rsidR="00D95441" w:rsidRDefault="00D95441" w:rsidP="0024591D">
      <w:pPr>
        <w:jc w:val="both"/>
        <w:rPr>
          <w:rFonts w:ascii="Arial" w:hAnsi="Arial" w:cs="Arial"/>
        </w:rPr>
      </w:pPr>
      <w:r>
        <w:rPr>
          <w:rFonts w:ascii="Arial" w:hAnsi="Arial" w:cs="Arial"/>
        </w:rPr>
        <w:t xml:space="preserve">Swobodna dyskusja, trener zapisuje odpowiedzi uczestników na flipcharcie. </w:t>
      </w:r>
    </w:p>
    <w:p w:rsidR="00D95441" w:rsidRPr="00D95441" w:rsidRDefault="00D95441" w:rsidP="0024591D">
      <w:pPr>
        <w:spacing w:line="360" w:lineRule="auto"/>
        <w:ind w:left="284" w:hanging="284"/>
        <w:jc w:val="both"/>
        <w:rPr>
          <w:rFonts w:ascii="Arial" w:hAnsi="Arial" w:cs="Arial"/>
        </w:rPr>
      </w:pPr>
      <w:r w:rsidRPr="00D95441">
        <w:rPr>
          <w:rFonts w:ascii="Arial" w:hAnsi="Arial" w:cs="Arial"/>
        </w:rPr>
        <w:t>Następnie trener informuje uczestników, że w dalszej części szkolenia zapoznają się/przypomną sobie metody, których stosowanie pomaga kszta</w:t>
      </w:r>
      <w:r w:rsidR="0024591D">
        <w:rPr>
          <w:rFonts w:ascii="Arial" w:hAnsi="Arial" w:cs="Arial"/>
        </w:rPr>
        <w:t>łtować kompetencje kluczowe w wychowaniu przedszkolnym</w:t>
      </w:r>
      <w:r w:rsidRPr="00D95441">
        <w:rPr>
          <w:rFonts w:ascii="Arial" w:hAnsi="Arial" w:cs="Arial"/>
        </w:rPr>
        <w:t xml:space="preserve">. </w:t>
      </w:r>
    </w:p>
    <w:p w:rsidR="009F074C" w:rsidRDefault="001155CF" w:rsidP="00D95441">
      <w:pPr>
        <w:pStyle w:val="Nagwek2"/>
        <w:spacing w:line="360" w:lineRule="auto"/>
        <w:ind w:left="284" w:right="0" w:hanging="284"/>
        <w:jc w:val="left"/>
        <w:rPr>
          <w:rFonts w:ascii="Arial" w:hAnsi="Arial" w:cs="Arial"/>
          <w:color w:val="auto"/>
          <w:sz w:val="22"/>
        </w:rPr>
      </w:pPr>
      <w:r>
        <w:rPr>
          <w:rFonts w:ascii="Arial" w:hAnsi="Arial" w:cs="Arial"/>
          <w:color w:val="auto"/>
          <w:sz w:val="22"/>
        </w:rPr>
        <w:t xml:space="preserve">Rozwijanie KK w wychowaniu przedszkolnym c.d.  135 min., 3 g. </w:t>
      </w:r>
    </w:p>
    <w:p w:rsidR="001155CF" w:rsidRPr="00BF53A6" w:rsidRDefault="001155CF" w:rsidP="00BF53A6">
      <w:pPr>
        <w:widowControl w:val="0"/>
        <w:tabs>
          <w:tab w:val="left" w:pos="837"/>
        </w:tabs>
        <w:autoSpaceDE w:val="0"/>
        <w:autoSpaceDN w:val="0"/>
        <w:spacing w:before="101" w:after="0" w:line="360" w:lineRule="auto"/>
        <w:ind w:right="-142"/>
        <w:jc w:val="both"/>
        <w:rPr>
          <w:rFonts w:ascii="Arial" w:hAnsi="Arial" w:cs="Arial"/>
          <w:b/>
        </w:rPr>
      </w:pPr>
      <w:r w:rsidRPr="00BF53A6">
        <w:rPr>
          <w:rFonts w:ascii="Arial" w:hAnsi="Arial" w:cs="Arial"/>
          <w:b/>
        </w:rPr>
        <w:t>Przedszkole jako placówka wspierająca rozwój – diagnoza stanu</w:t>
      </w:r>
      <w:r w:rsidRPr="00BF53A6">
        <w:rPr>
          <w:rFonts w:ascii="Arial" w:hAnsi="Arial" w:cs="Arial"/>
          <w:b/>
          <w:spacing w:val="1"/>
        </w:rPr>
        <w:t xml:space="preserve"> </w:t>
      </w:r>
      <w:r w:rsidR="00BF53A6" w:rsidRPr="00BF53A6">
        <w:rPr>
          <w:rFonts w:ascii="Arial" w:hAnsi="Arial" w:cs="Arial"/>
          <w:b/>
        </w:rPr>
        <w:t xml:space="preserve">wyjściowego. </w:t>
      </w:r>
      <w:r w:rsidRPr="00BF53A6">
        <w:rPr>
          <w:rFonts w:ascii="Arial" w:hAnsi="Arial" w:cs="Arial"/>
          <w:b/>
        </w:rPr>
        <w:t xml:space="preserve">Metody </w:t>
      </w:r>
      <w:r w:rsidR="00BF53A6">
        <w:rPr>
          <w:rFonts w:ascii="Arial" w:hAnsi="Arial" w:cs="Arial"/>
          <w:b/>
        </w:rPr>
        <w:br/>
      </w:r>
      <w:r w:rsidRPr="00BF53A6">
        <w:rPr>
          <w:rFonts w:ascii="Arial" w:hAnsi="Arial" w:cs="Arial"/>
          <w:b/>
        </w:rPr>
        <w:t>i narzędzia do prowadzenia diagnozy pracy przedszkola jako miejsca kształtowania kompetencji</w:t>
      </w:r>
      <w:r w:rsidRPr="00BF53A6">
        <w:rPr>
          <w:rFonts w:ascii="Arial" w:hAnsi="Arial" w:cs="Arial"/>
          <w:b/>
          <w:spacing w:val="-27"/>
        </w:rPr>
        <w:t xml:space="preserve"> </w:t>
      </w:r>
      <w:r w:rsidRPr="00BF53A6">
        <w:rPr>
          <w:rFonts w:ascii="Arial" w:hAnsi="Arial" w:cs="Arial"/>
          <w:b/>
        </w:rPr>
        <w:t>kluczowych.</w:t>
      </w:r>
      <w:r w:rsidR="00BF53A6" w:rsidRPr="00BF53A6">
        <w:rPr>
          <w:rFonts w:ascii="Arial" w:hAnsi="Arial" w:cs="Arial"/>
          <w:b/>
        </w:rPr>
        <w:t xml:space="preserve"> </w:t>
      </w:r>
      <w:r w:rsidRPr="00BF53A6">
        <w:rPr>
          <w:rFonts w:ascii="Arial" w:hAnsi="Arial" w:cs="Arial"/>
          <w:b/>
          <w:lang w:bidi="pl-PL"/>
        </w:rPr>
        <w:t>Wyznaczanie kierunków pracy przedszkola przez formułowanie celów związanych z kształtowaniem kompetencji kluczowych dzieci</w:t>
      </w:r>
      <w:r w:rsidR="00BF53A6" w:rsidRPr="00BF53A6">
        <w:rPr>
          <w:rFonts w:ascii="Arial" w:hAnsi="Arial" w:cs="Arial"/>
          <w:b/>
          <w:lang w:bidi="pl-PL"/>
        </w:rPr>
        <w:t xml:space="preserve">. Kierunki pracy przedszkola związane z rozwijaniem KK. Holistyczne podejście </w:t>
      </w:r>
      <w:r w:rsidR="00BF53A6">
        <w:rPr>
          <w:rFonts w:ascii="Arial" w:hAnsi="Arial" w:cs="Arial"/>
          <w:b/>
          <w:lang w:bidi="pl-PL"/>
        </w:rPr>
        <w:br/>
      </w:r>
      <w:r w:rsidR="00BF53A6" w:rsidRPr="00BF53A6">
        <w:rPr>
          <w:rFonts w:ascii="Arial" w:hAnsi="Arial" w:cs="Arial"/>
          <w:b/>
          <w:lang w:bidi="pl-PL"/>
        </w:rPr>
        <w:t xml:space="preserve">do rozwijania KK w przedszkolu. </w:t>
      </w:r>
    </w:p>
    <w:p w:rsidR="00BF53A6" w:rsidRDefault="00BF53A6" w:rsidP="00D95441">
      <w:pPr>
        <w:pStyle w:val="Nagwek2"/>
        <w:spacing w:line="360" w:lineRule="auto"/>
        <w:ind w:left="284" w:right="0" w:hanging="284"/>
        <w:jc w:val="left"/>
        <w:rPr>
          <w:rFonts w:ascii="Arial" w:hAnsi="Arial" w:cs="Arial"/>
          <w:color w:val="auto"/>
          <w:sz w:val="22"/>
        </w:rPr>
      </w:pPr>
    </w:p>
    <w:p w:rsidR="001155CF" w:rsidRDefault="0097216C" w:rsidP="00D95441">
      <w:pPr>
        <w:pStyle w:val="Nagwek2"/>
        <w:spacing w:line="360" w:lineRule="auto"/>
        <w:ind w:left="284" w:right="0" w:hanging="284"/>
        <w:jc w:val="left"/>
        <w:rPr>
          <w:rFonts w:ascii="Arial" w:hAnsi="Arial" w:cs="Arial"/>
          <w:color w:val="auto"/>
          <w:sz w:val="22"/>
        </w:rPr>
      </w:pPr>
      <w:r>
        <w:rPr>
          <w:rFonts w:ascii="Arial" w:hAnsi="Arial" w:cs="Arial"/>
          <w:color w:val="auto"/>
          <w:sz w:val="22"/>
        </w:rPr>
        <w:t>Przebieg zajęć:</w:t>
      </w:r>
    </w:p>
    <w:p w:rsidR="0097216C" w:rsidRDefault="00FC73C4" w:rsidP="00FC73C4">
      <w:pPr>
        <w:spacing w:line="360" w:lineRule="auto"/>
        <w:jc w:val="both"/>
        <w:rPr>
          <w:rFonts w:ascii="Arial" w:hAnsi="Arial" w:cs="Arial"/>
          <w:lang w:eastAsia="pl-PL"/>
        </w:rPr>
      </w:pPr>
      <w:r>
        <w:rPr>
          <w:rFonts w:ascii="Arial" w:hAnsi="Arial" w:cs="Arial"/>
          <w:lang w:eastAsia="pl-PL"/>
        </w:rPr>
        <w:t xml:space="preserve">Praca metodą śnieżniej kuli: trener prosi uczestników, aby przypomnieli sobie jakie są źródła informacji o pracy przedszkola – ostateczny efekt spisuje na flipcharcie. </w:t>
      </w:r>
    </w:p>
    <w:p w:rsidR="00FC73C4" w:rsidRDefault="00FC73C4" w:rsidP="00FC73C4">
      <w:pPr>
        <w:spacing w:line="360" w:lineRule="auto"/>
        <w:jc w:val="both"/>
        <w:rPr>
          <w:rFonts w:ascii="Arial" w:hAnsi="Arial" w:cs="Arial"/>
          <w:lang w:eastAsia="pl-PL"/>
        </w:rPr>
      </w:pPr>
      <w:r>
        <w:rPr>
          <w:rFonts w:ascii="Arial" w:hAnsi="Arial" w:cs="Arial"/>
          <w:lang w:eastAsia="pl-PL"/>
        </w:rPr>
        <w:t xml:space="preserve">Następnie zadaje pytanie: Na co należy zwrócić uwagę przy analizie źródeł, aby zidentyfikować realne potrzeby przedszkola w zakresie kształtowania KK. W wyniku swobodnej dyskusji uczestnicy wymieniają ważne czynniki. Istotne jest podkreślenie dużych różnic rozwojowych dzieci w tym wieku i konieczność indywidualnego podejścia do każdego dziecka w zakresie rozwijanie jego kompetencji kluczowych. </w:t>
      </w:r>
    </w:p>
    <w:p w:rsidR="00FC73C4" w:rsidRDefault="00FC73C4" w:rsidP="00FC73C4">
      <w:pPr>
        <w:spacing w:line="360" w:lineRule="auto"/>
        <w:jc w:val="both"/>
        <w:rPr>
          <w:rFonts w:ascii="Arial" w:hAnsi="Arial" w:cs="Arial"/>
          <w:lang w:eastAsia="pl-PL"/>
        </w:rPr>
      </w:pPr>
      <w:r>
        <w:rPr>
          <w:rFonts w:ascii="Arial" w:hAnsi="Arial" w:cs="Arial"/>
          <w:lang w:eastAsia="pl-PL"/>
        </w:rPr>
        <w:t>Następnie trener prosi, aby przypomnieli sobie, jakie są metody i narzędzia diagnozowania pracy szkoły</w:t>
      </w:r>
      <w:r w:rsidR="00F7158C">
        <w:rPr>
          <w:rFonts w:ascii="Arial" w:hAnsi="Arial" w:cs="Arial"/>
          <w:lang w:eastAsia="pl-PL"/>
        </w:rPr>
        <w:t>/przedszkola</w:t>
      </w:r>
      <w:r>
        <w:rPr>
          <w:rFonts w:ascii="Arial" w:hAnsi="Arial" w:cs="Arial"/>
          <w:lang w:eastAsia="pl-PL"/>
        </w:rPr>
        <w:t xml:space="preserve">. Uczestnicy mogą skorzystać również z poradnika (jak w zjeździe 1.). </w:t>
      </w:r>
      <w:r>
        <w:rPr>
          <w:rFonts w:ascii="Arial" w:hAnsi="Arial" w:cs="Arial"/>
          <w:lang w:eastAsia="pl-PL"/>
        </w:rPr>
        <w:lastRenderedPageBreak/>
        <w:t>Następnie łączy uczestników w 7 zespołów. Każdy zespół otrzymuje inn</w:t>
      </w:r>
      <w:r w:rsidR="002D63AA">
        <w:rPr>
          <w:rFonts w:ascii="Arial" w:hAnsi="Arial" w:cs="Arial"/>
          <w:lang w:eastAsia="pl-PL"/>
        </w:rPr>
        <w:t xml:space="preserve">y obszar pracy przedszkola, mający wpływ na kształtowanie KK. Zadaniem każdego zespołu jest wskazać, jakie narzędzia diagnostyczne będą najtrafniej  służyć do diagnozy. Obszary: </w:t>
      </w:r>
    </w:p>
    <w:p w:rsidR="002D63AA" w:rsidRPr="002D63AA" w:rsidRDefault="002D63AA" w:rsidP="002D63AA">
      <w:pPr>
        <w:numPr>
          <w:ilvl w:val="1"/>
          <w:numId w:val="77"/>
        </w:numPr>
        <w:spacing w:line="360" w:lineRule="auto"/>
        <w:jc w:val="both"/>
        <w:rPr>
          <w:rFonts w:ascii="Arial" w:hAnsi="Arial" w:cs="Arial"/>
          <w:lang w:eastAsia="pl-PL" w:bidi="pl-PL"/>
        </w:rPr>
      </w:pPr>
      <w:r w:rsidRPr="002D63AA">
        <w:rPr>
          <w:rFonts w:ascii="Arial" w:hAnsi="Arial" w:cs="Arial"/>
          <w:lang w:eastAsia="pl-PL" w:bidi="pl-PL"/>
        </w:rPr>
        <w:t xml:space="preserve">realizacja celów oraz wymagania określone w podstawie programowej </w:t>
      </w:r>
      <w:r>
        <w:rPr>
          <w:rFonts w:ascii="Arial" w:hAnsi="Arial" w:cs="Arial"/>
          <w:lang w:eastAsia="pl-PL" w:bidi="pl-PL"/>
        </w:rPr>
        <w:br/>
      </w:r>
      <w:r w:rsidRPr="002D63AA">
        <w:rPr>
          <w:rFonts w:ascii="Arial" w:hAnsi="Arial" w:cs="Arial"/>
          <w:lang w:eastAsia="pl-PL" w:bidi="pl-PL"/>
        </w:rPr>
        <w:t>(z wykorzystaniem adekwatnych strategii pracy) jako droga rozwijania kompetencji kluczowych dzieci w wieku przedszkolnym;</w:t>
      </w:r>
    </w:p>
    <w:p w:rsidR="002D63AA" w:rsidRPr="002D63AA" w:rsidRDefault="002D63AA" w:rsidP="002D63AA">
      <w:pPr>
        <w:numPr>
          <w:ilvl w:val="1"/>
          <w:numId w:val="77"/>
        </w:numPr>
        <w:spacing w:line="360" w:lineRule="auto"/>
        <w:jc w:val="both"/>
        <w:rPr>
          <w:rFonts w:ascii="Arial" w:hAnsi="Arial" w:cs="Arial"/>
          <w:lang w:eastAsia="pl-PL" w:bidi="pl-PL"/>
        </w:rPr>
      </w:pPr>
      <w:r w:rsidRPr="002D63AA">
        <w:rPr>
          <w:rFonts w:ascii="Arial" w:hAnsi="Arial" w:cs="Arial"/>
          <w:lang w:eastAsia="pl-PL" w:bidi="pl-PL"/>
        </w:rPr>
        <w:t>środowisko fizyczne przedszkola jako czynnik znaczący dla budowania kompetencji dzieci;</w:t>
      </w:r>
    </w:p>
    <w:p w:rsidR="002D63AA" w:rsidRPr="002D63AA" w:rsidRDefault="002D63AA" w:rsidP="002D63AA">
      <w:pPr>
        <w:numPr>
          <w:ilvl w:val="1"/>
          <w:numId w:val="77"/>
        </w:numPr>
        <w:spacing w:line="360" w:lineRule="auto"/>
        <w:jc w:val="both"/>
        <w:rPr>
          <w:rFonts w:ascii="Arial" w:hAnsi="Arial" w:cs="Arial"/>
          <w:lang w:eastAsia="pl-PL" w:bidi="pl-PL"/>
        </w:rPr>
      </w:pPr>
      <w:r w:rsidRPr="002D63AA">
        <w:rPr>
          <w:rFonts w:ascii="Arial" w:hAnsi="Arial" w:cs="Arial"/>
          <w:lang w:eastAsia="pl-PL" w:bidi="pl-PL"/>
        </w:rPr>
        <w:t xml:space="preserve">możliwości oraz ograniczenia oddziaływania dorosłych na rozwój dziecka </w:t>
      </w:r>
      <w:r>
        <w:rPr>
          <w:rFonts w:ascii="Arial" w:hAnsi="Arial" w:cs="Arial"/>
          <w:lang w:eastAsia="pl-PL" w:bidi="pl-PL"/>
        </w:rPr>
        <w:br/>
      </w:r>
      <w:r w:rsidRPr="002D63AA">
        <w:rPr>
          <w:rFonts w:ascii="Arial" w:hAnsi="Arial" w:cs="Arial"/>
          <w:lang w:eastAsia="pl-PL" w:bidi="pl-PL"/>
        </w:rPr>
        <w:t>w kontekście kształtowania kompetencji kluczowych – analiza wpływu osobistego nauczyciela;</w:t>
      </w:r>
    </w:p>
    <w:p w:rsidR="002D63AA" w:rsidRPr="002D63AA" w:rsidRDefault="002D63AA" w:rsidP="002D63AA">
      <w:pPr>
        <w:numPr>
          <w:ilvl w:val="1"/>
          <w:numId w:val="77"/>
        </w:numPr>
        <w:spacing w:line="360" w:lineRule="auto"/>
        <w:jc w:val="both"/>
        <w:rPr>
          <w:rFonts w:ascii="Arial" w:hAnsi="Arial" w:cs="Arial"/>
          <w:lang w:eastAsia="pl-PL" w:bidi="pl-PL"/>
        </w:rPr>
      </w:pPr>
      <w:r w:rsidRPr="002D63AA">
        <w:rPr>
          <w:rFonts w:ascii="Arial" w:hAnsi="Arial" w:cs="Arial"/>
          <w:lang w:eastAsia="pl-PL" w:bidi="pl-PL"/>
        </w:rPr>
        <w:t>rola swobodnej zabawy i zabawy kierowanej w rozwijaniu kompetencji kluczowych dzieci;</w:t>
      </w:r>
    </w:p>
    <w:p w:rsidR="002D63AA" w:rsidRPr="002D63AA" w:rsidRDefault="002D63AA" w:rsidP="002D63AA">
      <w:pPr>
        <w:numPr>
          <w:ilvl w:val="1"/>
          <w:numId w:val="77"/>
        </w:numPr>
        <w:spacing w:line="360" w:lineRule="auto"/>
        <w:jc w:val="both"/>
        <w:rPr>
          <w:rFonts w:ascii="Arial" w:hAnsi="Arial" w:cs="Arial"/>
          <w:lang w:eastAsia="pl-PL" w:bidi="pl-PL"/>
        </w:rPr>
      </w:pPr>
      <w:r w:rsidRPr="002D63AA">
        <w:rPr>
          <w:rFonts w:ascii="Arial" w:hAnsi="Arial" w:cs="Arial"/>
          <w:lang w:eastAsia="pl-PL" w:bidi="pl-PL"/>
        </w:rPr>
        <w:t xml:space="preserve">związek wspierania samodzielności dziecka w wieku przedszkolnym </w:t>
      </w:r>
      <w:r>
        <w:rPr>
          <w:rFonts w:ascii="Arial" w:hAnsi="Arial" w:cs="Arial"/>
          <w:lang w:eastAsia="pl-PL" w:bidi="pl-PL"/>
        </w:rPr>
        <w:br/>
      </w:r>
      <w:r w:rsidRPr="002D63AA">
        <w:rPr>
          <w:rFonts w:ascii="Arial" w:hAnsi="Arial" w:cs="Arial"/>
          <w:lang w:eastAsia="pl-PL" w:bidi="pl-PL"/>
        </w:rPr>
        <w:t>z kształtowaniem kompetencji kluczowych;</w:t>
      </w:r>
    </w:p>
    <w:p w:rsidR="002D63AA" w:rsidRPr="002D63AA" w:rsidRDefault="002D63AA" w:rsidP="002D63AA">
      <w:pPr>
        <w:numPr>
          <w:ilvl w:val="1"/>
          <w:numId w:val="77"/>
        </w:numPr>
        <w:spacing w:line="360" w:lineRule="auto"/>
        <w:jc w:val="both"/>
        <w:rPr>
          <w:rFonts w:ascii="Arial" w:hAnsi="Arial" w:cs="Arial"/>
          <w:lang w:eastAsia="pl-PL" w:bidi="pl-PL"/>
        </w:rPr>
      </w:pPr>
      <w:r w:rsidRPr="002D63AA">
        <w:rPr>
          <w:rFonts w:ascii="Arial" w:hAnsi="Arial" w:cs="Arial"/>
          <w:lang w:eastAsia="pl-PL" w:bidi="pl-PL"/>
        </w:rPr>
        <w:t>współpraca z rodzicami dzieci jako istotny czynnik warunkujący efektywność oddziaływań w zakresie kształtowania kompetencji kluczowych dzieci;</w:t>
      </w:r>
    </w:p>
    <w:p w:rsidR="002D63AA" w:rsidRPr="002D63AA" w:rsidRDefault="002D63AA" w:rsidP="002D63AA">
      <w:pPr>
        <w:numPr>
          <w:ilvl w:val="1"/>
          <w:numId w:val="77"/>
        </w:numPr>
        <w:spacing w:line="360" w:lineRule="auto"/>
        <w:jc w:val="both"/>
        <w:rPr>
          <w:rFonts w:ascii="Arial" w:hAnsi="Arial" w:cs="Arial"/>
          <w:lang w:eastAsia="pl-PL" w:bidi="pl-PL"/>
        </w:rPr>
      </w:pPr>
      <w:r w:rsidRPr="002D63AA">
        <w:rPr>
          <w:rFonts w:ascii="Arial" w:hAnsi="Arial" w:cs="Arial"/>
          <w:lang w:eastAsia="pl-PL" w:bidi="pl-PL"/>
        </w:rPr>
        <w:t>środowisko lokalne (wiejskie, miejskie) jako zasób przedszkola w rozwijaniu kompetencji kluczowych dzieci.</w:t>
      </w:r>
    </w:p>
    <w:p w:rsidR="002D63AA" w:rsidRDefault="00E70482" w:rsidP="00FC73C4">
      <w:pPr>
        <w:spacing w:line="360" w:lineRule="auto"/>
        <w:jc w:val="both"/>
        <w:rPr>
          <w:rFonts w:ascii="Arial" w:hAnsi="Arial" w:cs="Arial"/>
          <w:lang w:eastAsia="pl-PL"/>
        </w:rPr>
      </w:pPr>
      <w:r>
        <w:rPr>
          <w:rFonts w:ascii="Arial" w:hAnsi="Arial" w:cs="Arial"/>
          <w:lang w:eastAsia="pl-PL"/>
        </w:rPr>
        <w:t>Wzajemna prezentacja efektów pracy poszczególnych zespołów. Wnioski z perspektywy osoby wspierającej – jakie</w:t>
      </w:r>
      <w:r w:rsidR="004F66D3">
        <w:rPr>
          <w:rFonts w:ascii="Arial" w:hAnsi="Arial" w:cs="Arial"/>
          <w:lang w:eastAsia="pl-PL"/>
        </w:rPr>
        <w:t xml:space="preserve"> moje działania</w:t>
      </w:r>
      <w:r>
        <w:rPr>
          <w:rFonts w:ascii="Arial" w:hAnsi="Arial" w:cs="Arial"/>
          <w:lang w:eastAsia="pl-PL"/>
        </w:rPr>
        <w:t xml:space="preserve"> jako wspomagacza będą najbardziej skuteczne, aby przedszkole trafnie </w:t>
      </w:r>
      <w:r w:rsidR="004F66D3">
        <w:rPr>
          <w:rFonts w:ascii="Arial" w:hAnsi="Arial" w:cs="Arial"/>
          <w:lang w:eastAsia="pl-PL"/>
        </w:rPr>
        <w:t xml:space="preserve">wybrało </w:t>
      </w:r>
      <w:r>
        <w:rPr>
          <w:rFonts w:ascii="Arial" w:hAnsi="Arial" w:cs="Arial"/>
          <w:lang w:eastAsia="pl-PL"/>
        </w:rPr>
        <w:t xml:space="preserve">obszar do rozwoju w zakresie kształtowania KK. </w:t>
      </w:r>
    </w:p>
    <w:p w:rsidR="00E70482" w:rsidRDefault="00E70482" w:rsidP="00FC73C4">
      <w:pPr>
        <w:spacing w:line="360" w:lineRule="auto"/>
        <w:jc w:val="both"/>
        <w:rPr>
          <w:rFonts w:ascii="Arial" w:hAnsi="Arial" w:cs="Arial"/>
          <w:lang w:eastAsia="pl-PL"/>
        </w:rPr>
      </w:pPr>
      <w:r>
        <w:rPr>
          <w:rFonts w:ascii="Arial" w:hAnsi="Arial" w:cs="Arial"/>
          <w:lang w:eastAsia="pl-PL"/>
        </w:rPr>
        <w:t xml:space="preserve">W podsumowaniu trener przypomina, że przedszkole określając swoje cele rozwojowe powinno pamiętać o trzech wymiarach celów pracy przedszkola ( cele krótkofalowe - bieżące, cele średniofalowe – przygotowanie do roli ucznia, cele długofalowe – przygotowanie do uczenia się przez całe życie, do samodzielnego zdobywania wiedzy </w:t>
      </w:r>
      <w:r w:rsidR="004F66D3">
        <w:rPr>
          <w:rFonts w:ascii="Arial" w:hAnsi="Arial" w:cs="Arial"/>
          <w:lang w:eastAsia="pl-PL"/>
        </w:rPr>
        <w:br/>
      </w:r>
      <w:r>
        <w:rPr>
          <w:rFonts w:ascii="Arial" w:hAnsi="Arial" w:cs="Arial"/>
          <w:lang w:eastAsia="pl-PL"/>
        </w:rPr>
        <w:t xml:space="preserve">i umiejętności). </w:t>
      </w:r>
    </w:p>
    <w:p w:rsidR="00E70482" w:rsidRPr="00BF53A6" w:rsidRDefault="00E70482" w:rsidP="00FC73C4">
      <w:pPr>
        <w:spacing w:line="360" w:lineRule="auto"/>
        <w:jc w:val="both"/>
        <w:rPr>
          <w:rFonts w:ascii="Arial" w:hAnsi="Arial" w:cs="Arial"/>
          <w:lang w:eastAsia="pl-PL"/>
        </w:rPr>
      </w:pPr>
      <w:r>
        <w:rPr>
          <w:rFonts w:ascii="Arial" w:hAnsi="Arial" w:cs="Arial"/>
          <w:lang w:eastAsia="pl-PL"/>
        </w:rPr>
        <w:lastRenderedPageBreak/>
        <w:t xml:space="preserve">Ważne jest, aby we wnioskach do działań wspomagaczy podkreślać potrzebę budowania zespołowej pracy nauczycieli – integracja ich działań wokół kształtowania KK oraz istota holistycznego podejścia do rozwijania KK. </w:t>
      </w:r>
    </w:p>
    <w:p w:rsidR="001155CF" w:rsidRPr="00BF53A6" w:rsidRDefault="001155CF" w:rsidP="00D95441">
      <w:pPr>
        <w:pStyle w:val="Nagwek2"/>
        <w:spacing w:line="360" w:lineRule="auto"/>
        <w:ind w:left="284" w:right="0" w:hanging="284"/>
        <w:jc w:val="left"/>
        <w:rPr>
          <w:rFonts w:ascii="Arial" w:hAnsi="Arial" w:cs="Arial"/>
          <w:color w:val="auto"/>
          <w:sz w:val="22"/>
        </w:rPr>
      </w:pPr>
    </w:p>
    <w:p w:rsidR="00686EB7" w:rsidRPr="00BF53A6" w:rsidRDefault="00BF53A6" w:rsidP="00D95441">
      <w:pPr>
        <w:pStyle w:val="Nagwek2"/>
        <w:spacing w:line="360" w:lineRule="auto"/>
        <w:ind w:left="284" w:right="0" w:hanging="284"/>
        <w:jc w:val="left"/>
        <w:rPr>
          <w:rFonts w:ascii="Arial" w:hAnsi="Arial" w:cs="Arial"/>
          <w:color w:val="auto"/>
          <w:sz w:val="22"/>
        </w:rPr>
      </w:pPr>
      <w:r w:rsidRPr="00BF53A6">
        <w:rPr>
          <w:rFonts w:ascii="Arial" w:hAnsi="Arial" w:cs="Arial"/>
          <w:color w:val="auto"/>
          <w:sz w:val="22"/>
        </w:rPr>
        <w:t>Moduł V</w:t>
      </w:r>
      <w:r w:rsidR="00686EB7" w:rsidRPr="00BF53A6">
        <w:rPr>
          <w:rFonts w:ascii="Arial" w:hAnsi="Arial" w:cs="Arial"/>
          <w:color w:val="auto"/>
          <w:sz w:val="22"/>
        </w:rPr>
        <w:t>.</w:t>
      </w:r>
      <w:r w:rsidR="0030747C" w:rsidRPr="00BF53A6">
        <w:rPr>
          <w:rFonts w:ascii="Arial" w:hAnsi="Arial" w:cs="Arial"/>
          <w:color w:val="auto"/>
          <w:sz w:val="22"/>
        </w:rPr>
        <w:t xml:space="preserve"> Proces uczenia się a rozwój kompetencji kluczowych</w:t>
      </w:r>
    </w:p>
    <w:p w:rsidR="00634B2A" w:rsidRPr="00BF53A6" w:rsidRDefault="00634B2A" w:rsidP="00D95441">
      <w:pPr>
        <w:pStyle w:val="Heading3"/>
        <w:spacing w:line="360" w:lineRule="auto"/>
        <w:ind w:left="284" w:hanging="284"/>
        <w:rPr>
          <w:sz w:val="22"/>
          <w:szCs w:val="22"/>
        </w:rPr>
      </w:pPr>
      <w:r w:rsidRPr="00BF53A6">
        <w:rPr>
          <w:sz w:val="22"/>
          <w:szCs w:val="22"/>
        </w:rPr>
        <w:t>Cele operacyjne</w:t>
      </w:r>
    </w:p>
    <w:p w:rsidR="00634B2A" w:rsidRPr="00D95441" w:rsidRDefault="00634B2A" w:rsidP="00D95441">
      <w:pPr>
        <w:pStyle w:val="Tekstpodstawowy"/>
        <w:spacing w:before="92" w:line="360" w:lineRule="auto"/>
        <w:ind w:left="284" w:hanging="284"/>
        <w:rPr>
          <w:rFonts w:ascii="Arial" w:hAnsi="Arial" w:cs="Arial"/>
          <w:sz w:val="22"/>
          <w:szCs w:val="22"/>
        </w:rPr>
      </w:pPr>
      <w:r w:rsidRPr="00BF53A6">
        <w:rPr>
          <w:rFonts w:ascii="Arial" w:hAnsi="Arial" w:cs="Arial"/>
          <w:sz w:val="22"/>
          <w:szCs w:val="22"/>
        </w:rPr>
        <w:t>Uczestnik szkolenia</w:t>
      </w:r>
      <w:r w:rsidRPr="00D95441">
        <w:rPr>
          <w:rFonts w:ascii="Arial" w:hAnsi="Arial" w:cs="Arial"/>
          <w:sz w:val="22"/>
          <w:szCs w:val="22"/>
        </w:rPr>
        <w:t>:</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01" w:after="0" w:line="360" w:lineRule="auto"/>
        <w:ind w:left="284" w:hanging="284"/>
        <w:contextualSpacing w:val="0"/>
        <w:rPr>
          <w:rFonts w:ascii="Arial" w:hAnsi="Arial" w:cs="Arial"/>
        </w:rPr>
      </w:pPr>
      <w:r w:rsidRPr="00D95441">
        <w:rPr>
          <w:rFonts w:ascii="Arial" w:hAnsi="Arial" w:cs="Arial"/>
        </w:rPr>
        <w:t>opisuje przebieg proces uczenia</w:t>
      </w:r>
      <w:r w:rsidRPr="00D95441">
        <w:rPr>
          <w:rFonts w:ascii="Arial" w:hAnsi="Arial" w:cs="Arial"/>
          <w:spacing w:val="-4"/>
        </w:rPr>
        <w:t xml:space="preserve"> </w:t>
      </w:r>
      <w:r w:rsidRPr="00D95441">
        <w:rPr>
          <w:rFonts w:ascii="Arial" w:hAnsi="Arial" w:cs="Arial"/>
        </w:rPr>
        <w:t>się;</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8" w:after="0" w:line="360" w:lineRule="auto"/>
        <w:ind w:left="284" w:hanging="284"/>
        <w:contextualSpacing w:val="0"/>
        <w:rPr>
          <w:rFonts w:ascii="Arial" w:hAnsi="Arial" w:cs="Arial"/>
        </w:rPr>
      </w:pPr>
      <w:r w:rsidRPr="00D95441">
        <w:rPr>
          <w:rFonts w:ascii="Arial" w:hAnsi="Arial" w:cs="Arial"/>
        </w:rPr>
        <w:t>określa czynniki wpływające na efektywność procesu uczenia się wynikające z najnowszej wiedzy i</w:t>
      </w:r>
      <w:r w:rsidRPr="00D95441">
        <w:rPr>
          <w:rFonts w:ascii="Arial" w:hAnsi="Arial" w:cs="Arial"/>
          <w:spacing w:val="-9"/>
        </w:rPr>
        <w:t xml:space="preserve"> </w:t>
      </w:r>
      <w:r w:rsidRPr="00D95441">
        <w:rPr>
          <w:rFonts w:ascii="Arial" w:hAnsi="Arial" w:cs="Arial"/>
        </w:rPr>
        <w:t>badań;</w:t>
      </w:r>
    </w:p>
    <w:p w:rsidR="00634B2A" w:rsidRPr="00D95441" w:rsidRDefault="002D63AA" w:rsidP="00D95441">
      <w:pPr>
        <w:pStyle w:val="Akapitzlist"/>
        <w:widowControl w:val="0"/>
        <w:numPr>
          <w:ilvl w:val="0"/>
          <w:numId w:val="76"/>
        </w:numPr>
        <w:tabs>
          <w:tab w:val="left" w:pos="837"/>
          <w:tab w:val="left" w:pos="838"/>
        </w:tabs>
        <w:autoSpaceDE w:val="0"/>
        <w:autoSpaceDN w:val="0"/>
        <w:spacing w:before="135" w:after="0" w:line="360" w:lineRule="auto"/>
        <w:ind w:left="284" w:hanging="284"/>
        <w:contextualSpacing w:val="0"/>
        <w:rPr>
          <w:rFonts w:ascii="Arial" w:hAnsi="Arial" w:cs="Arial"/>
        </w:rPr>
      </w:pPr>
      <w:r>
        <w:rPr>
          <w:rFonts w:ascii="Arial" w:hAnsi="Arial" w:cs="Arial"/>
        </w:rPr>
        <w:t>uzasadnia znaczenie rel</w:t>
      </w:r>
      <w:r w:rsidR="00634B2A" w:rsidRPr="00D95441">
        <w:rPr>
          <w:rFonts w:ascii="Arial" w:hAnsi="Arial" w:cs="Arial"/>
        </w:rPr>
        <w:t>acji między dzieckiem a nauczycielem w procesie uczenia</w:t>
      </w:r>
      <w:r w:rsidR="00634B2A" w:rsidRPr="00D95441">
        <w:rPr>
          <w:rFonts w:ascii="Arial" w:hAnsi="Arial" w:cs="Arial"/>
          <w:spacing w:val="-13"/>
        </w:rPr>
        <w:t xml:space="preserve"> </w:t>
      </w:r>
      <w:r w:rsidR="00634B2A" w:rsidRPr="00D95441">
        <w:rPr>
          <w:rFonts w:ascii="Arial" w:hAnsi="Arial" w:cs="Arial"/>
        </w:rPr>
        <w:t>się;</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6" w:after="0" w:line="360" w:lineRule="auto"/>
        <w:ind w:left="284" w:hanging="284"/>
        <w:contextualSpacing w:val="0"/>
        <w:rPr>
          <w:rFonts w:ascii="Arial" w:hAnsi="Arial" w:cs="Arial"/>
        </w:rPr>
      </w:pPr>
      <w:r w:rsidRPr="00D95441">
        <w:rPr>
          <w:rFonts w:ascii="Arial" w:hAnsi="Arial" w:cs="Arial"/>
        </w:rPr>
        <w:t>identyfikuje czynniki związane z organizacją pracy przedszkola sprzyjające procesom uczenia</w:t>
      </w:r>
      <w:r w:rsidRPr="00D95441">
        <w:rPr>
          <w:rFonts w:ascii="Arial" w:hAnsi="Arial" w:cs="Arial"/>
          <w:spacing w:val="-11"/>
        </w:rPr>
        <w:t xml:space="preserve"> </w:t>
      </w:r>
      <w:r w:rsidRPr="00D95441">
        <w:rPr>
          <w:rFonts w:ascii="Arial" w:hAnsi="Arial" w:cs="Arial"/>
        </w:rPr>
        <w:t>się;</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5" w:after="0" w:line="360" w:lineRule="auto"/>
        <w:ind w:left="284" w:hanging="284"/>
        <w:contextualSpacing w:val="0"/>
        <w:rPr>
          <w:rFonts w:ascii="Arial" w:hAnsi="Arial" w:cs="Arial"/>
        </w:rPr>
      </w:pPr>
      <w:r w:rsidRPr="00D95441">
        <w:rPr>
          <w:rFonts w:ascii="Arial" w:hAnsi="Arial" w:cs="Arial"/>
        </w:rPr>
        <w:t>wskazuje związek procesu uczenia się z kształtowaniem kompetencji kluczowych</w:t>
      </w:r>
      <w:r w:rsidRPr="00D95441">
        <w:rPr>
          <w:rFonts w:ascii="Arial" w:hAnsi="Arial" w:cs="Arial"/>
          <w:spacing w:val="-7"/>
        </w:rPr>
        <w:t xml:space="preserve"> </w:t>
      </w:r>
      <w:r w:rsidRPr="00D95441">
        <w:rPr>
          <w:rFonts w:ascii="Arial" w:hAnsi="Arial" w:cs="Arial"/>
        </w:rPr>
        <w:t>dzieci;</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9" w:after="0" w:line="360" w:lineRule="auto"/>
        <w:ind w:left="284" w:hanging="284"/>
        <w:contextualSpacing w:val="0"/>
        <w:rPr>
          <w:rFonts w:ascii="Arial" w:hAnsi="Arial" w:cs="Arial"/>
        </w:rPr>
      </w:pPr>
      <w:r w:rsidRPr="00D95441">
        <w:rPr>
          <w:rFonts w:ascii="Arial" w:hAnsi="Arial" w:cs="Arial"/>
        </w:rPr>
        <w:t>łączy wiedzę na temat uczenia się z wiedzą dotyczącą procesowego wspomaganiu</w:t>
      </w:r>
      <w:r w:rsidRPr="00D95441">
        <w:rPr>
          <w:rFonts w:ascii="Arial" w:hAnsi="Arial" w:cs="Arial"/>
          <w:spacing w:val="-11"/>
        </w:rPr>
        <w:t xml:space="preserve"> </w:t>
      </w:r>
      <w:r w:rsidRPr="00D95441">
        <w:rPr>
          <w:rFonts w:ascii="Arial" w:hAnsi="Arial" w:cs="Arial"/>
        </w:rPr>
        <w:t>przedszkoli.</w:t>
      </w:r>
    </w:p>
    <w:p w:rsidR="00634B2A" w:rsidRPr="00D95441" w:rsidRDefault="00634B2A" w:rsidP="00D95441">
      <w:pPr>
        <w:pStyle w:val="Tekstpodstawowy"/>
        <w:spacing w:before="5" w:line="360" w:lineRule="auto"/>
        <w:ind w:left="284" w:hanging="284"/>
        <w:rPr>
          <w:rFonts w:ascii="Arial" w:hAnsi="Arial" w:cs="Arial"/>
          <w:sz w:val="22"/>
          <w:szCs w:val="22"/>
        </w:rPr>
      </w:pPr>
    </w:p>
    <w:p w:rsidR="00634B2A" w:rsidRPr="00D95441" w:rsidRDefault="00634B2A" w:rsidP="00D95441">
      <w:pPr>
        <w:pStyle w:val="Heading3"/>
        <w:spacing w:line="360" w:lineRule="auto"/>
        <w:ind w:left="284" w:hanging="284"/>
        <w:rPr>
          <w:sz w:val="22"/>
          <w:szCs w:val="22"/>
        </w:rPr>
      </w:pPr>
      <w:r w:rsidRPr="00D95441">
        <w:rPr>
          <w:sz w:val="22"/>
          <w:szCs w:val="22"/>
        </w:rPr>
        <w:t>Szczegółowe treści</w:t>
      </w:r>
    </w:p>
    <w:p w:rsidR="00634B2A" w:rsidRPr="00D95441" w:rsidRDefault="00634B2A" w:rsidP="00D95441">
      <w:pPr>
        <w:pStyle w:val="Tekstpodstawowy"/>
        <w:spacing w:before="8" w:line="360" w:lineRule="auto"/>
        <w:ind w:left="284" w:hanging="284"/>
        <w:rPr>
          <w:rFonts w:ascii="Arial" w:hAnsi="Arial" w:cs="Arial"/>
          <w:b/>
          <w:sz w:val="22"/>
          <w:szCs w:val="22"/>
        </w:rPr>
      </w:pPr>
    </w:p>
    <w:p w:rsidR="00634B2A" w:rsidRPr="00D95441" w:rsidRDefault="00634B2A" w:rsidP="00D95441">
      <w:pPr>
        <w:pStyle w:val="Akapitzlist"/>
        <w:widowControl w:val="0"/>
        <w:numPr>
          <w:ilvl w:val="0"/>
          <w:numId w:val="76"/>
        </w:numPr>
        <w:tabs>
          <w:tab w:val="left" w:pos="837"/>
          <w:tab w:val="left" w:pos="838"/>
        </w:tabs>
        <w:autoSpaceDE w:val="0"/>
        <w:autoSpaceDN w:val="0"/>
        <w:spacing w:after="0" w:line="360" w:lineRule="auto"/>
        <w:ind w:left="284" w:hanging="284"/>
        <w:contextualSpacing w:val="0"/>
        <w:rPr>
          <w:rFonts w:ascii="Arial" w:hAnsi="Arial" w:cs="Arial"/>
        </w:rPr>
      </w:pPr>
      <w:r w:rsidRPr="00D95441">
        <w:rPr>
          <w:rFonts w:ascii="Arial" w:hAnsi="Arial" w:cs="Arial"/>
        </w:rPr>
        <w:t>Przebieg procesu uczenia</w:t>
      </w:r>
      <w:r w:rsidRPr="00D95441">
        <w:rPr>
          <w:rFonts w:ascii="Arial" w:hAnsi="Arial" w:cs="Arial"/>
          <w:spacing w:val="-2"/>
        </w:rPr>
        <w:t xml:space="preserve"> </w:t>
      </w:r>
      <w:r w:rsidRPr="00D95441">
        <w:rPr>
          <w:rFonts w:ascii="Arial" w:hAnsi="Arial" w:cs="Arial"/>
        </w:rPr>
        <w:t>się:</w:t>
      </w:r>
    </w:p>
    <w:p w:rsidR="00634B2A" w:rsidRPr="00D95441" w:rsidRDefault="00634B2A" w:rsidP="00D95441">
      <w:pPr>
        <w:pStyle w:val="Akapitzlist"/>
        <w:widowControl w:val="0"/>
        <w:numPr>
          <w:ilvl w:val="1"/>
          <w:numId w:val="76"/>
        </w:numPr>
        <w:tabs>
          <w:tab w:val="left" w:pos="1557"/>
          <w:tab w:val="left" w:pos="1558"/>
        </w:tabs>
        <w:autoSpaceDE w:val="0"/>
        <w:autoSpaceDN w:val="0"/>
        <w:spacing w:after="0" w:line="360" w:lineRule="auto"/>
        <w:ind w:left="284" w:hanging="284"/>
        <w:contextualSpacing w:val="0"/>
        <w:rPr>
          <w:rFonts w:ascii="Arial" w:hAnsi="Arial" w:cs="Arial"/>
        </w:rPr>
      </w:pPr>
      <w:r w:rsidRPr="00D95441">
        <w:rPr>
          <w:rFonts w:ascii="Arial" w:hAnsi="Arial" w:cs="Arial"/>
        </w:rPr>
        <w:t>etapy procesu uczenia się: od nieświadomej niekompetencji do nieświadomej</w:t>
      </w:r>
      <w:r w:rsidRPr="00D95441">
        <w:rPr>
          <w:rFonts w:ascii="Arial" w:hAnsi="Arial" w:cs="Arial"/>
          <w:spacing w:val="-17"/>
        </w:rPr>
        <w:t xml:space="preserve"> </w:t>
      </w:r>
      <w:r w:rsidRPr="00D95441">
        <w:rPr>
          <w:rFonts w:ascii="Arial" w:hAnsi="Arial" w:cs="Arial"/>
        </w:rPr>
        <w:t>kompetencji;</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6" w:after="0" w:line="360" w:lineRule="auto"/>
        <w:ind w:left="284" w:hanging="284"/>
        <w:contextualSpacing w:val="0"/>
        <w:rPr>
          <w:rFonts w:ascii="Arial" w:hAnsi="Arial" w:cs="Arial"/>
        </w:rPr>
      </w:pPr>
      <w:r w:rsidRPr="00D95441">
        <w:rPr>
          <w:rFonts w:ascii="Arial" w:hAnsi="Arial" w:cs="Arial"/>
        </w:rPr>
        <w:t>rozwój prostych i złożonych umiejętności (np. na podstawie taksonomii celów wg B. Blooma) jako warunek</w:t>
      </w:r>
      <w:r w:rsidRPr="00D95441">
        <w:rPr>
          <w:rFonts w:ascii="Arial" w:hAnsi="Arial" w:cs="Arial"/>
          <w:spacing w:val="-42"/>
        </w:rPr>
        <w:t xml:space="preserve"> </w:t>
      </w:r>
      <w:r w:rsidRPr="00D95441">
        <w:rPr>
          <w:rFonts w:ascii="Arial" w:hAnsi="Arial" w:cs="Arial"/>
        </w:rPr>
        <w:t>skutecznego nauczania.</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3" w:after="0" w:line="360" w:lineRule="auto"/>
        <w:ind w:left="284" w:hanging="284"/>
        <w:contextualSpacing w:val="0"/>
        <w:rPr>
          <w:rFonts w:ascii="Arial" w:hAnsi="Arial" w:cs="Arial"/>
        </w:rPr>
      </w:pPr>
      <w:r w:rsidRPr="00D95441">
        <w:rPr>
          <w:rFonts w:ascii="Arial" w:hAnsi="Arial" w:cs="Arial"/>
        </w:rPr>
        <w:t>Czynniki wpływające na proces uczenia</w:t>
      </w:r>
      <w:r w:rsidRPr="00D95441">
        <w:rPr>
          <w:rFonts w:ascii="Arial" w:hAnsi="Arial" w:cs="Arial"/>
          <w:spacing w:val="-2"/>
        </w:rPr>
        <w:t xml:space="preserve"> </w:t>
      </w:r>
      <w:r w:rsidRPr="00D95441">
        <w:rPr>
          <w:rFonts w:ascii="Arial" w:hAnsi="Arial" w:cs="Arial"/>
        </w:rPr>
        <w:t>się:</w:t>
      </w:r>
    </w:p>
    <w:p w:rsidR="00634B2A" w:rsidRPr="00D95441" w:rsidRDefault="00634B2A" w:rsidP="00D95441">
      <w:pPr>
        <w:pStyle w:val="Tekstpodstawowy"/>
        <w:spacing w:before="2" w:line="360" w:lineRule="auto"/>
        <w:ind w:left="284" w:hanging="284"/>
        <w:rPr>
          <w:rFonts w:ascii="Arial" w:hAnsi="Arial" w:cs="Arial"/>
          <w:sz w:val="22"/>
          <w:szCs w:val="22"/>
        </w:rPr>
      </w:pPr>
    </w:p>
    <w:p w:rsidR="00634B2A" w:rsidRPr="00D95441" w:rsidRDefault="00634B2A" w:rsidP="00D95441">
      <w:pPr>
        <w:pStyle w:val="Akapitzlist"/>
        <w:widowControl w:val="0"/>
        <w:numPr>
          <w:ilvl w:val="1"/>
          <w:numId w:val="76"/>
        </w:numPr>
        <w:tabs>
          <w:tab w:val="left" w:pos="1557"/>
          <w:tab w:val="left" w:pos="1558"/>
        </w:tabs>
        <w:autoSpaceDE w:val="0"/>
        <w:autoSpaceDN w:val="0"/>
        <w:spacing w:before="1" w:after="0" w:line="360" w:lineRule="auto"/>
        <w:ind w:left="284" w:hanging="284"/>
        <w:contextualSpacing w:val="0"/>
        <w:rPr>
          <w:rFonts w:ascii="Arial" w:hAnsi="Arial" w:cs="Arial"/>
        </w:rPr>
      </w:pPr>
      <w:r w:rsidRPr="00D95441">
        <w:rPr>
          <w:rFonts w:ascii="Arial" w:hAnsi="Arial" w:cs="Arial"/>
        </w:rPr>
        <w:t>podmiotowość dziecka w procesie uczenia</w:t>
      </w:r>
      <w:r w:rsidRPr="00D95441">
        <w:rPr>
          <w:rFonts w:ascii="Arial" w:hAnsi="Arial" w:cs="Arial"/>
          <w:spacing w:val="-3"/>
        </w:rPr>
        <w:t xml:space="preserve"> </w:t>
      </w:r>
      <w:r w:rsidRPr="00D95441">
        <w:rPr>
          <w:rFonts w:ascii="Arial" w:hAnsi="Arial" w:cs="Arial"/>
        </w:rPr>
        <w:t>się;</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5" w:after="0" w:line="360" w:lineRule="auto"/>
        <w:ind w:left="284" w:hanging="284"/>
        <w:contextualSpacing w:val="0"/>
        <w:rPr>
          <w:rFonts w:ascii="Arial" w:hAnsi="Arial" w:cs="Arial"/>
        </w:rPr>
      </w:pPr>
      <w:r w:rsidRPr="00D95441">
        <w:rPr>
          <w:rFonts w:ascii="Arial" w:hAnsi="Arial" w:cs="Arial"/>
        </w:rPr>
        <w:t>znajomość metod i technik służących poznaniu własnych strategii uczenia</w:t>
      </w:r>
      <w:r w:rsidRPr="00D95441">
        <w:rPr>
          <w:rFonts w:ascii="Arial" w:hAnsi="Arial" w:cs="Arial"/>
          <w:spacing w:val="-10"/>
        </w:rPr>
        <w:t xml:space="preserve"> </w:t>
      </w:r>
      <w:r w:rsidRPr="00D95441">
        <w:rPr>
          <w:rFonts w:ascii="Arial" w:hAnsi="Arial" w:cs="Arial"/>
        </w:rPr>
        <w:t>się;</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8" w:after="0" w:line="360" w:lineRule="auto"/>
        <w:ind w:left="284" w:hanging="284"/>
        <w:contextualSpacing w:val="0"/>
        <w:rPr>
          <w:rFonts w:ascii="Arial" w:hAnsi="Arial" w:cs="Arial"/>
        </w:rPr>
      </w:pPr>
      <w:r w:rsidRPr="00D95441">
        <w:rPr>
          <w:rFonts w:ascii="Arial" w:hAnsi="Arial" w:cs="Arial"/>
        </w:rPr>
        <w:lastRenderedPageBreak/>
        <w:t>łączenie wiedzy (nowej z dotychczas zdobytą, wiedzy z różnych dziedzin) i hierarchiczne jej</w:t>
      </w:r>
      <w:r w:rsidRPr="00D95441">
        <w:rPr>
          <w:rFonts w:ascii="Arial" w:hAnsi="Arial" w:cs="Arial"/>
          <w:spacing w:val="-16"/>
        </w:rPr>
        <w:t xml:space="preserve"> </w:t>
      </w:r>
      <w:r w:rsidRPr="00D95441">
        <w:rPr>
          <w:rFonts w:ascii="Arial" w:hAnsi="Arial" w:cs="Arial"/>
        </w:rPr>
        <w:t>porządkowanie;</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6" w:after="0" w:line="360" w:lineRule="auto"/>
        <w:ind w:left="284" w:hanging="284"/>
        <w:contextualSpacing w:val="0"/>
        <w:rPr>
          <w:rFonts w:ascii="Arial" w:hAnsi="Arial" w:cs="Arial"/>
        </w:rPr>
      </w:pPr>
      <w:r w:rsidRPr="00D95441">
        <w:rPr>
          <w:rFonts w:ascii="Arial" w:hAnsi="Arial" w:cs="Arial"/>
        </w:rPr>
        <w:t>praktyczne wykorzystywanie zdobywanej wiedzy i umiejętności w przedszkolu oraz codziennym</w:t>
      </w:r>
      <w:r w:rsidRPr="00D95441">
        <w:rPr>
          <w:rFonts w:ascii="Arial" w:hAnsi="Arial" w:cs="Arial"/>
          <w:spacing w:val="-18"/>
        </w:rPr>
        <w:t xml:space="preserve"> </w:t>
      </w:r>
      <w:r w:rsidRPr="00D95441">
        <w:rPr>
          <w:rFonts w:ascii="Arial" w:hAnsi="Arial" w:cs="Arial"/>
        </w:rPr>
        <w:t>życiu;</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01" w:after="0" w:line="360" w:lineRule="auto"/>
        <w:ind w:left="284" w:hanging="284"/>
        <w:contextualSpacing w:val="0"/>
        <w:rPr>
          <w:rFonts w:ascii="Arial" w:hAnsi="Arial" w:cs="Arial"/>
        </w:rPr>
      </w:pPr>
      <w:r w:rsidRPr="00D95441">
        <w:rPr>
          <w:rFonts w:ascii="Arial" w:hAnsi="Arial" w:cs="Arial"/>
        </w:rPr>
        <w:t>wpływ motywacji i emocji na przebieg procesu uczenia</w:t>
      </w:r>
      <w:r w:rsidRPr="00D95441">
        <w:rPr>
          <w:rFonts w:ascii="Arial" w:hAnsi="Arial" w:cs="Arial"/>
          <w:spacing w:val="-8"/>
        </w:rPr>
        <w:t xml:space="preserve"> </w:t>
      </w:r>
      <w:r w:rsidRPr="00D95441">
        <w:rPr>
          <w:rFonts w:ascii="Arial" w:hAnsi="Arial" w:cs="Arial"/>
        </w:rPr>
        <w:t>się;</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8" w:after="0" w:line="360" w:lineRule="auto"/>
        <w:ind w:left="284" w:hanging="284"/>
        <w:contextualSpacing w:val="0"/>
        <w:rPr>
          <w:rFonts w:ascii="Arial" w:hAnsi="Arial" w:cs="Arial"/>
        </w:rPr>
      </w:pPr>
      <w:r w:rsidRPr="00D95441">
        <w:rPr>
          <w:rFonts w:ascii="Arial" w:hAnsi="Arial" w:cs="Arial"/>
        </w:rPr>
        <w:t>możliwości i ograniczenia ludzkich zdolności do przyswajania</w:t>
      </w:r>
      <w:r w:rsidRPr="00D95441">
        <w:rPr>
          <w:rFonts w:ascii="Arial" w:hAnsi="Arial" w:cs="Arial"/>
          <w:spacing w:val="-3"/>
        </w:rPr>
        <w:t xml:space="preserve"> </w:t>
      </w:r>
      <w:r w:rsidRPr="00D95441">
        <w:rPr>
          <w:rFonts w:ascii="Arial" w:hAnsi="Arial" w:cs="Arial"/>
        </w:rPr>
        <w:t>informacji.</w:t>
      </w:r>
    </w:p>
    <w:p w:rsidR="00634B2A" w:rsidRPr="00D95441" w:rsidRDefault="00634B2A" w:rsidP="00D95441">
      <w:pPr>
        <w:pStyle w:val="Tekstpodstawowy"/>
        <w:spacing w:before="2" w:line="360" w:lineRule="auto"/>
        <w:ind w:left="284" w:hanging="284"/>
        <w:rPr>
          <w:rFonts w:ascii="Arial" w:hAnsi="Arial" w:cs="Arial"/>
          <w:sz w:val="22"/>
          <w:szCs w:val="22"/>
        </w:rPr>
      </w:pPr>
    </w:p>
    <w:p w:rsidR="00634B2A" w:rsidRPr="00D95441" w:rsidRDefault="00634B2A" w:rsidP="00D95441">
      <w:pPr>
        <w:pStyle w:val="Akapitzlist"/>
        <w:widowControl w:val="0"/>
        <w:numPr>
          <w:ilvl w:val="0"/>
          <w:numId w:val="76"/>
        </w:numPr>
        <w:tabs>
          <w:tab w:val="left" w:pos="837"/>
          <w:tab w:val="left" w:pos="838"/>
        </w:tabs>
        <w:autoSpaceDE w:val="0"/>
        <w:autoSpaceDN w:val="0"/>
        <w:spacing w:after="0" w:line="360" w:lineRule="auto"/>
        <w:ind w:left="284" w:hanging="284"/>
        <w:contextualSpacing w:val="0"/>
        <w:rPr>
          <w:rFonts w:ascii="Arial" w:hAnsi="Arial" w:cs="Arial"/>
        </w:rPr>
      </w:pPr>
      <w:r w:rsidRPr="00D95441">
        <w:rPr>
          <w:rFonts w:ascii="Arial" w:hAnsi="Arial" w:cs="Arial"/>
        </w:rPr>
        <w:t>Środowiska edukacyjne sprzyjające uczeniu</w:t>
      </w:r>
      <w:r w:rsidRPr="00D95441">
        <w:rPr>
          <w:rFonts w:ascii="Arial" w:hAnsi="Arial" w:cs="Arial"/>
          <w:spacing w:val="-2"/>
        </w:rPr>
        <w:t xml:space="preserve"> </w:t>
      </w:r>
      <w:r w:rsidRPr="00D95441">
        <w:rPr>
          <w:rFonts w:ascii="Arial" w:hAnsi="Arial" w:cs="Arial"/>
        </w:rPr>
        <w:t>się:</w:t>
      </w:r>
    </w:p>
    <w:p w:rsidR="00634B2A" w:rsidRPr="00D95441" w:rsidRDefault="00634B2A" w:rsidP="00D95441">
      <w:pPr>
        <w:pStyle w:val="Akapitzlist"/>
        <w:widowControl w:val="0"/>
        <w:numPr>
          <w:ilvl w:val="1"/>
          <w:numId w:val="76"/>
        </w:numPr>
        <w:tabs>
          <w:tab w:val="left" w:pos="1557"/>
          <w:tab w:val="left" w:pos="1558"/>
        </w:tabs>
        <w:autoSpaceDE w:val="0"/>
        <w:autoSpaceDN w:val="0"/>
        <w:spacing w:after="0" w:line="360" w:lineRule="auto"/>
        <w:ind w:left="284" w:hanging="284"/>
        <w:contextualSpacing w:val="0"/>
        <w:rPr>
          <w:rFonts w:ascii="Arial" w:hAnsi="Arial" w:cs="Arial"/>
        </w:rPr>
      </w:pPr>
      <w:r w:rsidRPr="00D95441">
        <w:rPr>
          <w:rFonts w:ascii="Arial" w:hAnsi="Arial" w:cs="Arial"/>
        </w:rPr>
        <w:t>relacje</w:t>
      </w:r>
      <w:r w:rsidRPr="00D95441">
        <w:rPr>
          <w:rFonts w:ascii="Arial" w:hAnsi="Arial" w:cs="Arial"/>
          <w:spacing w:val="-1"/>
        </w:rPr>
        <w:t xml:space="preserve"> </w:t>
      </w:r>
      <w:r w:rsidRPr="00D95441">
        <w:rPr>
          <w:rFonts w:ascii="Arial" w:hAnsi="Arial" w:cs="Arial"/>
        </w:rPr>
        <w:t>nauczyciel–dziecko;</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6" w:after="0" w:line="360" w:lineRule="auto"/>
        <w:ind w:left="284" w:hanging="284"/>
        <w:contextualSpacing w:val="0"/>
        <w:rPr>
          <w:rFonts w:ascii="Arial" w:hAnsi="Arial" w:cs="Arial"/>
        </w:rPr>
      </w:pPr>
      <w:r w:rsidRPr="00D95441">
        <w:rPr>
          <w:rFonts w:ascii="Arial" w:hAnsi="Arial" w:cs="Arial"/>
        </w:rPr>
        <w:t>praca zespołowa;</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8" w:after="0" w:line="360" w:lineRule="auto"/>
        <w:ind w:left="284" w:hanging="284"/>
        <w:contextualSpacing w:val="0"/>
        <w:rPr>
          <w:rFonts w:ascii="Arial" w:hAnsi="Arial" w:cs="Arial"/>
        </w:rPr>
      </w:pPr>
      <w:r w:rsidRPr="00D95441">
        <w:rPr>
          <w:rFonts w:ascii="Arial" w:hAnsi="Arial" w:cs="Arial"/>
        </w:rPr>
        <w:t>metody pracy</w:t>
      </w:r>
      <w:r w:rsidRPr="00D95441">
        <w:rPr>
          <w:rFonts w:ascii="Arial" w:hAnsi="Arial" w:cs="Arial"/>
          <w:spacing w:val="-7"/>
        </w:rPr>
        <w:t xml:space="preserve"> </w:t>
      </w:r>
      <w:r w:rsidRPr="00D95441">
        <w:rPr>
          <w:rFonts w:ascii="Arial" w:hAnsi="Arial" w:cs="Arial"/>
        </w:rPr>
        <w:t>nauczyciela;</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6" w:after="0" w:line="360" w:lineRule="auto"/>
        <w:ind w:left="284" w:hanging="284"/>
        <w:contextualSpacing w:val="0"/>
        <w:rPr>
          <w:rFonts w:ascii="Arial" w:hAnsi="Arial" w:cs="Arial"/>
        </w:rPr>
      </w:pPr>
      <w:r w:rsidRPr="00D95441">
        <w:rPr>
          <w:rFonts w:ascii="Arial" w:hAnsi="Arial" w:cs="Arial"/>
        </w:rPr>
        <w:t>indywidualizacja</w:t>
      </w:r>
      <w:r w:rsidRPr="00D95441">
        <w:rPr>
          <w:rFonts w:ascii="Arial" w:hAnsi="Arial" w:cs="Arial"/>
          <w:spacing w:val="-1"/>
        </w:rPr>
        <w:t xml:space="preserve"> </w:t>
      </w:r>
      <w:r w:rsidRPr="00D95441">
        <w:rPr>
          <w:rFonts w:ascii="Arial" w:hAnsi="Arial" w:cs="Arial"/>
        </w:rPr>
        <w:t>nauczania;</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5" w:after="0" w:line="360" w:lineRule="auto"/>
        <w:ind w:left="284" w:hanging="284"/>
        <w:contextualSpacing w:val="0"/>
        <w:rPr>
          <w:rFonts w:ascii="Arial" w:hAnsi="Arial" w:cs="Arial"/>
        </w:rPr>
      </w:pPr>
      <w:r w:rsidRPr="00D95441">
        <w:rPr>
          <w:rFonts w:ascii="Arial" w:hAnsi="Arial" w:cs="Arial"/>
        </w:rPr>
        <w:t>organizacja przestrzeni</w:t>
      </w:r>
      <w:r w:rsidRPr="00D95441">
        <w:rPr>
          <w:rFonts w:ascii="Arial" w:hAnsi="Arial" w:cs="Arial"/>
          <w:spacing w:val="-1"/>
        </w:rPr>
        <w:t xml:space="preserve"> </w:t>
      </w:r>
      <w:r w:rsidRPr="00D95441">
        <w:rPr>
          <w:rFonts w:ascii="Arial" w:hAnsi="Arial" w:cs="Arial"/>
        </w:rPr>
        <w:t>przedszkola.</w:t>
      </w:r>
    </w:p>
    <w:p w:rsidR="00634B2A" w:rsidRPr="00D95441" w:rsidRDefault="00634B2A" w:rsidP="00D95441">
      <w:pPr>
        <w:pStyle w:val="Tekstpodstawowy"/>
        <w:spacing w:before="3" w:line="360" w:lineRule="auto"/>
        <w:ind w:left="284" w:hanging="284"/>
        <w:rPr>
          <w:rFonts w:ascii="Arial" w:hAnsi="Arial" w:cs="Arial"/>
          <w:sz w:val="22"/>
          <w:szCs w:val="22"/>
        </w:rPr>
      </w:pPr>
    </w:p>
    <w:p w:rsidR="00634B2A" w:rsidRPr="00D95441" w:rsidRDefault="00634B2A" w:rsidP="00D95441">
      <w:pPr>
        <w:pStyle w:val="Akapitzlist"/>
        <w:widowControl w:val="0"/>
        <w:numPr>
          <w:ilvl w:val="0"/>
          <w:numId w:val="76"/>
        </w:numPr>
        <w:tabs>
          <w:tab w:val="left" w:pos="837"/>
          <w:tab w:val="left" w:pos="838"/>
        </w:tabs>
        <w:autoSpaceDE w:val="0"/>
        <w:autoSpaceDN w:val="0"/>
        <w:spacing w:after="0" w:line="360" w:lineRule="auto"/>
        <w:ind w:left="284" w:hanging="284"/>
        <w:contextualSpacing w:val="0"/>
        <w:rPr>
          <w:rFonts w:ascii="Arial" w:hAnsi="Arial" w:cs="Arial"/>
        </w:rPr>
      </w:pPr>
      <w:r w:rsidRPr="00D95441">
        <w:rPr>
          <w:rFonts w:ascii="Arial" w:hAnsi="Arial" w:cs="Arial"/>
        </w:rPr>
        <w:t>Proces uczenia się drogą do kształtowania i rozwijania kompetencji kluczowych</w:t>
      </w:r>
      <w:r w:rsidRPr="00D95441">
        <w:rPr>
          <w:rFonts w:ascii="Arial" w:hAnsi="Arial" w:cs="Arial"/>
          <w:spacing w:val="-7"/>
        </w:rPr>
        <w:t xml:space="preserve"> </w:t>
      </w:r>
      <w:r w:rsidRPr="00D95441">
        <w:rPr>
          <w:rFonts w:ascii="Arial" w:hAnsi="Arial" w:cs="Arial"/>
        </w:rPr>
        <w:t>dzieci:</w:t>
      </w:r>
    </w:p>
    <w:p w:rsidR="00634B2A" w:rsidRPr="00D95441" w:rsidRDefault="00634B2A" w:rsidP="00D95441">
      <w:pPr>
        <w:pStyle w:val="Akapitzlist"/>
        <w:widowControl w:val="0"/>
        <w:numPr>
          <w:ilvl w:val="1"/>
          <w:numId w:val="76"/>
        </w:numPr>
        <w:tabs>
          <w:tab w:val="left" w:pos="1557"/>
          <w:tab w:val="left" w:pos="1558"/>
        </w:tabs>
        <w:autoSpaceDE w:val="0"/>
        <w:autoSpaceDN w:val="0"/>
        <w:spacing w:after="0" w:line="360" w:lineRule="auto"/>
        <w:ind w:left="284" w:hanging="284"/>
        <w:contextualSpacing w:val="0"/>
        <w:rPr>
          <w:rFonts w:ascii="Arial" w:hAnsi="Arial" w:cs="Arial"/>
        </w:rPr>
      </w:pPr>
      <w:r w:rsidRPr="00D95441">
        <w:rPr>
          <w:rFonts w:ascii="Arial" w:hAnsi="Arial" w:cs="Arial"/>
        </w:rPr>
        <w:t>wiedza o przebiegu procesu uczenia się jako podstawa do budowania skutecznej diagnozy pracy</w:t>
      </w:r>
      <w:r w:rsidRPr="00D95441">
        <w:rPr>
          <w:rFonts w:ascii="Arial" w:hAnsi="Arial" w:cs="Arial"/>
          <w:spacing w:val="-29"/>
        </w:rPr>
        <w:t xml:space="preserve"> </w:t>
      </w:r>
      <w:r w:rsidRPr="00D95441">
        <w:rPr>
          <w:rFonts w:ascii="Arial" w:hAnsi="Arial" w:cs="Arial"/>
        </w:rPr>
        <w:t>przedszkola;</w:t>
      </w:r>
    </w:p>
    <w:p w:rsidR="00634B2A" w:rsidRPr="00D95441" w:rsidRDefault="00634B2A" w:rsidP="00D95441">
      <w:pPr>
        <w:pStyle w:val="Akapitzlist"/>
        <w:widowControl w:val="0"/>
        <w:numPr>
          <w:ilvl w:val="1"/>
          <w:numId w:val="76"/>
        </w:numPr>
        <w:tabs>
          <w:tab w:val="left" w:pos="1557"/>
          <w:tab w:val="left" w:pos="1558"/>
        </w:tabs>
        <w:autoSpaceDE w:val="0"/>
        <w:autoSpaceDN w:val="0"/>
        <w:spacing w:before="136" w:after="0" w:line="360" w:lineRule="auto"/>
        <w:ind w:left="284" w:hanging="284"/>
        <w:contextualSpacing w:val="0"/>
        <w:rPr>
          <w:rFonts w:ascii="Arial" w:hAnsi="Arial" w:cs="Arial"/>
        </w:rPr>
      </w:pPr>
      <w:r w:rsidRPr="00D95441">
        <w:rPr>
          <w:rFonts w:ascii="Arial" w:hAnsi="Arial" w:cs="Arial"/>
        </w:rPr>
        <w:t>monitorowanie procesu uczenia się jako istotny element wdrażania zmian służących kształtowaniu kompetencji kluczowych</w:t>
      </w:r>
      <w:r w:rsidRPr="00D95441">
        <w:rPr>
          <w:rFonts w:ascii="Arial" w:hAnsi="Arial" w:cs="Arial"/>
          <w:spacing w:val="-1"/>
        </w:rPr>
        <w:t xml:space="preserve"> </w:t>
      </w:r>
      <w:r w:rsidRPr="00D95441">
        <w:rPr>
          <w:rFonts w:ascii="Arial" w:hAnsi="Arial" w:cs="Arial"/>
        </w:rPr>
        <w:t>dzieci.</w:t>
      </w:r>
    </w:p>
    <w:p w:rsidR="00634B2A" w:rsidRPr="00D95441" w:rsidRDefault="00634B2A" w:rsidP="00D95441">
      <w:pPr>
        <w:pStyle w:val="Tekstpodstawowy"/>
        <w:spacing w:before="6" w:line="360" w:lineRule="auto"/>
        <w:ind w:left="284" w:hanging="284"/>
        <w:rPr>
          <w:rFonts w:ascii="Arial" w:hAnsi="Arial" w:cs="Arial"/>
          <w:sz w:val="22"/>
          <w:szCs w:val="22"/>
        </w:rPr>
      </w:pPr>
    </w:p>
    <w:p w:rsidR="00634B2A" w:rsidRPr="00D95441" w:rsidRDefault="00634B2A" w:rsidP="00D95441">
      <w:pPr>
        <w:pStyle w:val="Heading3"/>
        <w:spacing w:line="360" w:lineRule="auto"/>
        <w:ind w:left="284" w:hanging="284"/>
        <w:rPr>
          <w:sz w:val="22"/>
          <w:szCs w:val="22"/>
        </w:rPr>
      </w:pPr>
      <w:r w:rsidRPr="00D95441">
        <w:rPr>
          <w:sz w:val="22"/>
          <w:szCs w:val="22"/>
        </w:rPr>
        <w:t>Zasoby edukacyjne</w:t>
      </w:r>
    </w:p>
    <w:p w:rsidR="00634B2A" w:rsidRPr="00D95441" w:rsidRDefault="00634B2A" w:rsidP="00D95441">
      <w:pPr>
        <w:pStyle w:val="Tekstpodstawowy"/>
        <w:spacing w:before="5" w:line="360" w:lineRule="auto"/>
        <w:ind w:left="284" w:hanging="284"/>
        <w:rPr>
          <w:rFonts w:ascii="Arial" w:hAnsi="Arial" w:cs="Arial"/>
          <w:b/>
          <w:sz w:val="22"/>
          <w:szCs w:val="22"/>
        </w:rPr>
      </w:pPr>
    </w:p>
    <w:p w:rsidR="00634B2A" w:rsidRPr="00D95441" w:rsidRDefault="00634B2A" w:rsidP="00D95441">
      <w:pPr>
        <w:pStyle w:val="Akapitzlist"/>
        <w:widowControl w:val="0"/>
        <w:numPr>
          <w:ilvl w:val="0"/>
          <w:numId w:val="76"/>
        </w:numPr>
        <w:tabs>
          <w:tab w:val="left" w:pos="837"/>
          <w:tab w:val="left" w:pos="838"/>
        </w:tabs>
        <w:autoSpaceDE w:val="0"/>
        <w:autoSpaceDN w:val="0"/>
        <w:spacing w:after="0" w:line="360" w:lineRule="auto"/>
        <w:ind w:left="284" w:hanging="284"/>
        <w:contextualSpacing w:val="0"/>
        <w:rPr>
          <w:rFonts w:ascii="Arial" w:hAnsi="Arial" w:cs="Arial"/>
        </w:rPr>
      </w:pPr>
      <w:r w:rsidRPr="00D95441">
        <w:rPr>
          <w:rFonts w:ascii="Arial" w:hAnsi="Arial" w:cs="Arial"/>
        </w:rPr>
        <w:t>Borek A., Domerecka B.,</w:t>
      </w:r>
      <w:hyperlink r:id="rId36">
        <w:r w:rsidRPr="00D95441">
          <w:rPr>
            <w:rFonts w:ascii="Arial" w:hAnsi="Arial" w:cs="Arial"/>
            <w:u w:val="single"/>
          </w:rPr>
          <w:t xml:space="preserve"> </w:t>
        </w:r>
        <w:r w:rsidRPr="00D95441">
          <w:rPr>
            <w:rFonts w:ascii="Arial" w:hAnsi="Arial" w:cs="Arial"/>
            <w:i/>
            <w:u w:val="single"/>
          </w:rPr>
          <w:t>Dobrze zorganizowana aktywność i bierność</w:t>
        </w:r>
      </w:hyperlink>
      <w:r w:rsidRPr="00D95441">
        <w:rPr>
          <w:rFonts w:ascii="Arial" w:hAnsi="Arial" w:cs="Arial"/>
        </w:rPr>
        <w:t>, System Ewaluacji Oświaty [online, dostęp</w:t>
      </w:r>
      <w:r w:rsidRPr="00D95441">
        <w:rPr>
          <w:rFonts w:ascii="Arial" w:hAnsi="Arial" w:cs="Arial"/>
          <w:spacing w:val="-47"/>
        </w:rPr>
        <w:t xml:space="preserve"> </w:t>
      </w:r>
      <w:r w:rsidRPr="00D95441">
        <w:rPr>
          <w:rFonts w:ascii="Arial" w:hAnsi="Arial" w:cs="Arial"/>
        </w:rPr>
        <w:t>dn. 14.09.2016].</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00" w:after="0" w:line="360" w:lineRule="auto"/>
        <w:ind w:left="284" w:hanging="284"/>
        <w:contextualSpacing w:val="0"/>
        <w:rPr>
          <w:rFonts w:ascii="Arial" w:hAnsi="Arial" w:cs="Arial"/>
        </w:rPr>
      </w:pPr>
      <w:r w:rsidRPr="00D95441">
        <w:rPr>
          <w:rFonts w:ascii="Arial" w:hAnsi="Arial" w:cs="Arial"/>
        </w:rPr>
        <w:t xml:space="preserve">Dumont H., Istanc D., Benavides F., </w:t>
      </w:r>
      <w:r w:rsidRPr="00D95441">
        <w:rPr>
          <w:rFonts w:ascii="Arial" w:hAnsi="Arial" w:cs="Arial"/>
          <w:i/>
        </w:rPr>
        <w:t>Istota uczenia się</w:t>
      </w:r>
      <w:r w:rsidRPr="00D95441">
        <w:rPr>
          <w:rFonts w:ascii="Arial" w:hAnsi="Arial" w:cs="Arial"/>
        </w:rPr>
        <w:t xml:space="preserve">. </w:t>
      </w:r>
      <w:r w:rsidRPr="00D95441">
        <w:rPr>
          <w:rFonts w:ascii="Arial" w:hAnsi="Arial" w:cs="Arial"/>
          <w:i/>
        </w:rPr>
        <w:t>Wykorzystanie wyników badan w praktyce</w:t>
      </w:r>
      <w:r w:rsidRPr="00D95441">
        <w:rPr>
          <w:rFonts w:ascii="Arial" w:hAnsi="Arial" w:cs="Arial"/>
        </w:rPr>
        <w:t>, Wolters Kluwer, Warszawa 2013.</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 w:after="0" w:line="360" w:lineRule="auto"/>
        <w:ind w:left="284" w:hanging="284"/>
        <w:contextualSpacing w:val="0"/>
        <w:rPr>
          <w:rFonts w:ascii="Arial" w:hAnsi="Arial" w:cs="Arial"/>
        </w:rPr>
      </w:pPr>
      <w:r w:rsidRPr="00D95441">
        <w:rPr>
          <w:rFonts w:ascii="Arial" w:hAnsi="Arial" w:cs="Arial"/>
        </w:rPr>
        <w:t xml:space="preserve">Hattie J., </w:t>
      </w:r>
      <w:r w:rsidRPr="00D95441">
        <w:rPr>
          <w:rFonts w:ascii="Arial" w:hAnsi="Arial" w:cs="Arial"/>
          <w:i/>
        </w:rPr>
        <w:t>Widoczne uczenie się dla nauczycieli</w:t>
      </w:r>
      <w:r w:rsidRPr="00D95441">
        <w:rPr>
          <w:rFonts w:ascii="Arial" w:hAnsi="Arial" w:cs="Arial"/>
        </w:rPr>
        <w:t>, Centrum Edukacji Obywatelskiej, Warszawa</w:t>
      </w:r>
      <w:r w:rsidRPr="00D95441">
        <w:rPr>
          <w:rFonts w:ascii="Arial" w:hAnsi="Arial" w:cs="Arial"/>
          <w:spacing w:val="-15"/>
        </w:rPr>
        <w:t xml:space="preserve"> </w:t>
      </w:r>
      <w:r w:rsidRPr="00D95441">
        <w:rPr>
          <w:rFonts w:ascii="Arial" w:hAnsi="Arial" w:cs="Arial"/>
        </w:rPr>
        <w:t>2015.</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7" w:after="0" w:line="360" w:lineRule="auto"/>
        <w:ind w:left="284" w:hanging="284"/>
        <w:contextualSpacing w:val="0"/>
        <w:rPr>
          <w:rFonts w:ascii="Arial" w:hAnsi="Arial" w:cs="Arial"/>
        </w:rPr>
      </w:pPr>
      <w:r w:rsidRPr="00D95441">
        <w:rPr>
          <w:rFonts w:ascii="Arial" w:hAnsi="Arial" w:cs="Arial"/>
        </w:rPr>
        <w:lastRenderedPageBreak/>
        <w:t>Ligęza A., Franczak J.,</w:t>
      </w:r>
      <w:hyperlink r:id="rId37">
        <w:r w:rsidRPr="00D95441">
          <w:rPr>
            <w:rFonts w:ascii="Arial" w:hAnsi="Arial" w:cs="Arial"/>
            <w:u w:val="single"/>
          </w:rPr>
          <w:t xml:space="preserve"> </w:t>
        </w:r>
        <w:r w:rsidRPr="00D95441">
          <w:rPr>
            <w:rFonts w:ascii="Arial" w:hAnsi="Arial" w:cs="Arial"/>
            <w:i/>
            <w:u w:val="single"/>
          </w:rPr>
          <w:t>Jak analizuje się wyniki egzaminów zewnętrznych w polskich szkołach? Raport z wyników</w:t>
        </w:r>
        <w:r w:rsidRPr="00D95441">
          <w:rPr>
            <w:rFonts w:ascii="Arial" w:hAnsi="Arial" w:cs="Arial"/>
            <w:i/>
            <w:spacing w:val="-31"/>
            <w:u w:val="single"/>
          </w:rPr>
          <w:t xml:space="preserve"> </w:t>
        </w:r>
        <w:r w:rsidRPr="00D95441">
          <w:rPr>
            <w:rFonts w:ascii="Arial" w:hAnsi="Arial" w:cs="Arial"/>
            <w:i/>
            <w:u w:val="single"/>
          </w:rPr>
          <w:t>ewaluacji</w:t>
        </w:r>
      </w:hyperlink>
      <w:r w:rsidR="00D95441" w:rsidRPr="00D95441">
        <w:rPr>
          <w:rFonts w:ascii="Arial" w:hAnsi="Arial" w:cs="Arial"/>
        </w:rPr>
        <w:t xml:space="preserve"> </w:t>
      </w:r>
      <w:hyperlink r:id="rId38">
        <w:r w:rsidRPr="00D95441">
          <w:rPr>
            <w:rFonts w:ascii="Arial" w:hAnsi="Arial" w:cs="Arial"/>
            <w:spacing w:val="-60"/>
            <w:u w:val="single"/>
          </w:rPr>
          <w:t xml:space="preserve"> </w:t>
        </w:r>
        <w:r w:rsidRPr="00D95441">
          <w:rPr>
            <w:rFonts w:ascii="Arial" w:hAnsi="Arial" w:cs="Arial"/>
            <w:i/>
            <w:u w:val="single"/>
          </w:rPr>
          <w:t>zewnętrznej</w:t>
        </w:r>
      </w:hyperlink>
      <w:r w:rsidRPr="00D95441">
        <w:rPr>
          <w:rFonts w:ascii="Arial" w:hAnsi="Arial" w:cs="Arial"/>
        </w:rPr>
        <w:t>, System Ewaluacji Oświaty [online, dostęp dn. 14.09.2016].</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8" w:after="0" w:line="360" w:lineRule="auto"/>
        <w:ind w:left="284" w:hanging="284"/>
        <w:contextualSpacing w:val="0"/>
        <w:rPr>
          <w:rFonts w:ascii="Arial" w:hAnsi="Arial" w:cs="Arial"/>
        </w:rPr>
      </w:pPr>
      <w:r w:rsidRPr="00D95441">
        <w:rPr>
          <w:rFonts w:ascii="Arial" w:hAnsi="Arial" w:cs="Arial"/>
        </w:rPr>
        <w:t xml:space="preserve">Marzano R.J., </w:t>
      </w:r>
      <w:r w:rsidRPr="00D95441">
        <w:rPr>
          <w:rFonts w:ascii="Arial" w:hAnsi="Arial" w:cs="Arial"/>
          <w:i/>
        </w:rPr>
        <w:t>Sztuka i teoria skutecznego nauczania</w:t>
      </w:r>
      <w:r w:rsidRPr="00D95441">
        <w:rPr>
          <w:rFonts w:ascii="Arial" w:hAnsi="Arial" w:cs="Arial"/>
        </w:rPr>
        <w:t>, Centrum Edukacji Obywatelskiej, Warszawa</w:t>
      </w:r>
      <w:r w:rsidRPr="00D95441">
        <w:rPr>
          <w:rFonts w:ascii="Arial" w:hAnsi="Arial" w:cs="Arial"/>
          <w:spacing w:val="-12"/>
        </w:rPr>
        <w:t xml:space="preserve"> </w:t>
      </w:r>
      <w:r w:rsidRPr="00D95441">
        <w:rPr>
          <w:rFonts w:ascii="Arial" w:hAnsi="Arial" w:cs="Arial"/>
        </w:rPr>
        <w:t>2012.</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5" w:after="0" w:line="360" w:lineRule="auto"/>
        <w:ind w:left="284" w:hanging="284"/>
        <w:contextualSpacing w:val="0"/>
        <w:rPr>
          <w:rFonts w:ascii="Arial" w:hAnsi="Arial" w:cs="Arial"/>
        </w:rPr>
      </w:pPr>
      <w:r w:rsidRPr="00D95441">
        <w:rPr>
          <w:rFonts w:ascii="Arial" w:hAnsi="Arial" w:cs="Arial"/>
        </w:rPr>
        <w:t xml:space="preserve">Okoń </w:t>
      </w:r>
      <w:r w:rsidRPr="00D95441">
        <w:rPr>
          <w:rFonts w:ascii="Arial" w:hAnsi="Arial" w:cs="Arial"/>
          <w:spacing w:val="2"/>
        </w:rPr>
        <w:t xml:space="preserve">W., </w:t>
      </w:r>
      <w:r w:rsidRPr="00D95441">
        <w:rPr>
          <w:rFonts w:ascii="Arial" w:hAnsi="Arial" w:cs="Arial"/>
          <w:i/>
        </w:rPr>
        <w:t>Wprowadzenie do dydaktyki ogólnej</w:t>
      </w:r>
      <w:r w:rsidRPr="00D95441">
        <w:rPr>
          <w:rFonts w:ascii="Arial" w:hAnsi="Arial" w:cs="Arial"/>
        </w:rPr>
        <w:t>, Wydawnictwo Akademickie Żak, Warszawa</w:t>
      </w:r>
      <w:r w:rsidRPr="00D95441">
        <w:rPr>
          <w:rFonts w:ascii="Arial" w:hAnsi="Arial" w:cs="Arial"/>
          <w:spacing w:val="-23"/>
        </w:rPr>
        <w:t xml:space="preserve"> </w:t>
      </w:r>
      <w:r w:rsidRPr="00D95441">
        <w:rPr>
          <w:rFonts w:ascii="Arial" w:hAnsi="Arial" w:cs="Arial"/>
        </w:rPr>
        <w:t>1998.</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8" w:after="0" w:line="360" w:lineRule="auto"/>
        <w:ind w:left="284" w:hanging="284"/>
        <w:contextualSpacing w:val="0"/>
        <w:rPr>
          <w:rFonts w:ascii="Arial" w:hAnsi="Arial" w:cs="Arial"/>
        </w:rPr>
      </w:pPr>
      <w:r w:rsidRPr="00D95441">
        <w:rPr>
          <w:rFonts w:ascii="Arial" w:hAnsi="Arial" w:cs="Arial"/>
        </w:rPr>
        <w:t xml:space="preserve">Rosenberg M., </w:t>
      </w:r>
      <w:r w:rsidRPr="00D95441">
        <w:rPr>
          <w:rFonts w:ascii="Arial" w:hAnsi="Arial" w:cs="Arial"/>
          <w:i/>
        </w:rPr>
        <w:t>Porozumienie bez przemocy</w:t>
      </w:r>
      <w:r w:rsidRPr="00D95441">
        <w:rPr>
          <w:rFonts w:ascii="Arial" w:hAnsi="Arial" w:cs="Arial"/>
        </w:rPr>
        <w:t>, Jacek Santorski &amp; Co Agencja Wydawnicza, Warszawa</w:t>
      </w:r>
      <w:r w:rsidRPr="00D95441">
        <w:rPr>
          <w:rFonts w:ascii="Arial" w:hAnsi="Arial" w:cs="Arial"/>
          <w:spacing w:val="-21"/>
        </w:rPr>
        <w:t xml:space="preserve"> </w:t>
      </w:r>
      <w:r w:rsidRPr="00D95441">
        <w:rPr>
          <w:rFonts w:ascii="Arial" w:hAnsi="Arial" w:cs="Arial"/>
        </w:rPr>
        <w:t>2009.</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6" w:after="0" w:line="360" w:lineRule="auto"/>
        <w:ind w:left="284" w:hanging="284"/>
        <w:contextualSpacing w:val="0"/>
        <w:rPr>
          <w:rFonts w:ascii="Arial" w:hAnsi="Arial" w:cs="Arial"/>
        </w:rPr>
      </w:pPr>
      <w:r w:rsidRPr="00D95441">
        <w:rPr>
          <w:rFonts w:ascii="Arial" w:hAnsi="Arial" w:cs="Arial"/>
        </w:rPr>
        <w:t xml:space="preserve">Schaffer D.R., Kipp K., </w:t>
      </w:r>
      <w:r w:rsidRPr="00D95441">
        <w:rPr>
          <w:rFonts w:ascii="Arial" w:hAnsi="Arial" w:cs="Arial"/>
          <w:i/>
        </w:rPr>
        <w:t>Psychologia rozwoju. Od dziecka do dorosłości</w:t>
      </w:r>
      <w:r w:rsidRPr="00D95441">
        <w:rPr>
          <w:rFonts w:ascii="Arial" w:hAnsi="Arial" w:cs="Arial"/>
        </w:rPr>
        <w:t>, Harmonia, Gdańsk</w:t>
      </w:r>
      <w:r w:rsidRPr="00D95441">
        <w:rPr>
          <w:rFonts w:ascii="Arial" w:hAnsi="Arial" w:cs="Arial"/>
          <w:spacing w:val="-12"/>
        </w:rPr>
        <w:t xml:space="preserve"> </w:t>
      </w:r>
      <w:r w:rsidRPr="00D95441">
        <w:rPr>
          <w:rFonts w:ascii="Arial" w:hAnsi="Arial" w:cs="Arial"/>
        </w:rPr>
        <w:t>2015.</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6" w:after="0" w:line="360" w:lineRule="auto"/>
        <w:ind w:left="284" w:hanging="284"/>
        <w:contextualSpacing w:val="0"/>
        <w:rPr>
          <w:rFonts w:ascii="Arial" w:hAnsi="Arial" w:cs="Arial"/>
        </w:rPr>
      </w:pPr>
      <w:r w:rsidRPr="00D95441">
        <w:rPr>
          <w:rFonts w:ascii="Arial" w:hAnsi="Arial" w:cs="Arial"/>
        </w:rPr>
        <w:t>Swat-Pawlicka M., Pawlicki A.,</w:t>
      </w:r>
      <w:hyperlink r:id="rId39">
        <w:r w:rsidRPr="00D95441">
          <w:rPr>
            <w:rFonts w:ascii="Arial" w:hAnsi="Arial" w:cs="Arial"/>
            <w:u w:val="single"/>
          </w:rPr>
          <w:t xml:space="preserve"> </w:t>
        </w:r>
        <w:r w:rsidRPr="00D95441">
          <w:rPr>
            <w:rFonts w:ascii="Arial" w:hAnsi="Arial" w:cs="Arial"/>
            <w:i/>
            <w:u w:val="single"/>
          </w:rPr>
          <w:t xml:space="preserve">Analiza niektórych danych w związku z wymaganiem </w:t>
        </w:r>
        <w:r w:rsidRPr="00D95441">
          <w:rPr>
            <w:rFonts w:ascii="Arial" w:hAnsi="Arial" w:cs="Arial"/>
            <w:u w:val="single"/>
          </w:rPr>
          <w:t>Uczniowie są aktywni</w:t>
        </w:r>
      </w:hyperlink>
      <w:r w:rsidRPr="00D95441">
        <w:rPr>
          <w:rFonts w:ascii="Arial" w:hAnsi="Arial" w:cs="Arial"/>
        </w:rPr>
        <w:t>, System Ewaluacji Oświaty [online dostęp</w:t>
      </w:r>
      <w:r w:rsidRPr="00D95441">
        <w:rPr>
          <w:rFonts w:ascii="Arial" w:hAnsi="Arial" w:cs="Arial"/>
          <w:spacing w:val="-6"/>
        </w:rPr>
        <w:t xml:space="preserve"> </w:t>
      </w:r>
      <w:r w:rsidRPr="00D95441">
        <w:rPr>
          <w:rFonts w:ascii="Arial" w:hAnsi="Arial" w:cs="Arial"/>
        </w:rPr>
        <w:t>dn.14.09.2016].</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7" w:after="0" w:line="360" w:lineRule="auto"/>
        <w:ind w:left="284" w:hanging="284"/>
        <w:contextualSpacing w:val="0"/>
        <w:rPr>
          <w:rFonts w:ascii="Arial" w:hAnsi="Arial" w:cs="Arial"/>
        </w:rPr>
      </w:pPr>
      <w:r w:rsidRPr="00D95441">
        <w:rPr>
          <w:rFonts w:ascii="Arial" w:hAnsi="Arial" w:cs="Arial"/>
        </w:rPr>
        <w:t xml:space="preserve">Taraszkiewicz M., Plewka Cz., </w:t>
      </w:r>
      <w:r w:rsidRPr="00D95441">
        <w:rPr>
          <w:rFonts w:ascii="Arial" w:hAnsi="Arial" w:cs="Arial"/>
          <w:i/>
        </w:rPr>
        <w:t>Uczymy się uczyć</w:t>
      </w:r>
      <w:r w:rsidRPr="00D95441">
        <w:rPr>
          <w:rFonts w:ascii="Arial" w:hAnsi="Arial" w:cs="Arial"/>
        </w:rPr>
        <w:t>, Towarzystwo Wiedzy Powszechnej, Warszawa</w:t>
      </w:r>
      <w:r w:rsidRPr="00D95441">
        <w:rPr>
          <w:rFonts w:ascii="Arial" w:hAnsi="Arial" w:cs="Arial"/>
          <w:spacing w:val="-18"/>
        </w:rPr>
        <w:t xml:space="preserve"> </w:t>
      </w:r>
      <w:r w:rsidRPr="00D95441">
        <w:rPr>
          <w:rFonts w:ascii="Arial" w:hAnsi="Arial" w:cs="Arial"/>
        </w:rPr>
        <w:t>2010.</w:t>
      </w:r>
    </w:p>
    <w:p w:rsidR="00634B2A" w:rsidRPr="00D95441" w:rsidRDefault="00634B2A" w:rsidP="00D95441">
      <w:pPr>
        <w:pStyle w:val="Akapitzlist"/>
        <w:widowControl w:val="0"/>
        <w:numPr>
          <w:ilvl w:val="0"/>
          <w:numId w:val="76"/>
        </w:numPr>
        <w:tabs>
          <w:tab w:val="left" w:pos="837"/>
          <w:tab w:val="left" w:pos="838"/>
        </w:tabs>
        <w:autoSpaceDE w:val="0"/>
        <w:autoSpaceDN w:val="0"/>
        <w:spacing w:before="135" w:after="0" w:line="360" w:lineRule="auto"/>
        <w:ind w:left="284" w:hanging="284"/>
        <w:contextualSpacing w:val="0"/>
        <w:rPr>
          <w:rFonts w:ascii="Arial" w:hAnsi="Arial" w:cs="Arial"/>
        </w:rPr>
      </w:pPr>
      <w:r w:rsidRPr="00D95441">
        <w:rPr>
          <w:rFonts w:ascii="Arial" w:hAnsi="Arial" w:cs="Arial"/>
        </w:rPr>
        <w:t>Tędziagolska M.,</w:t>
      </w:r>
      <w:hyperlink r:id="rId40">
        <w:r w:rsidRPr="00D95441">
          <w:rPr>
            <w:rFonts w:ascii="Arial" w:hAnsi="Arial" w:cs="Arial"/>
            <w:u w:val="single"/>
          </w:rPr>
          <w:t xml:space="preserve"> </w:t>
        </w:r>
        <w:r w:rsidRPr="00D95441">
          <w:rPr>
            <w:rFonts w:ascii="Arial" w:hAnsi="Arial" w:cs="Arial"/>
            <w:i/>
            <w:u w:val="single"/>
          </w:rPr>
          <w:t xml:space="preserve">W jaki sposób szkoła mówi, </w:t>
        </w:r>
        <w:r w:rsidRPr="00D95441">
          <w:rPr>
            <w:rFonts w:ascii="Arial" w:hAnsi="Arial" w:cs="Arial"/>
            <w:i/>
            <w:spacing w:val="-4"/>
            <w:u w:val="single"/>
          </w:rPr>
          <w:t xml:space="preserve">że </w:t>
        </w:r>
        <w:r w:rsidRPr="00D95441">
          <w:rPr>
            <w:rFonts w:ascii="Arial" w:hAnsi="Arial" w:cs="Arial"/>
            <w:i/>
            <w:u w:val="single"/>
          </w:rPr>
          <w:t>warto się uczyć?</w:t>
        </w:r>
      </w:hyperlink>
      <w:r w:rsidRPr="00D95441">
        <w:rPr>
          <w:rFonts w:ascii="Arial" w:hAnsi="Arial" w:cs="Arial"/>
        </w:rPr>
        <w:t>, System Ewaluacji Oświaty [online, dostęp dn.</w:t>
      </w:r>
      <w:r w:rsidRPr="00D95441">
        <w:rPr>
          <w:rFonts w:ascii="Arial" w:hAnsi="Arial" w:cs="Arial"/>
          <w:spacing w:val="-29"/>
        </w:rPr>
        <w:t xml:space="preserve"> </w:t>
      </w:r>
      <w:r w:rsidRPr="00D95441">
        <w:rPr>
          <w:rFonts w:ascii="Arial" w:hAnsi="Arial" w:cs="Arial"/>
        </w:rPr>
        <w:t>14.09.2016].</w:t>
      </w:r>
    </w:p>
    <w:p w:rsidR="00634B2A" w:rsidRPr="00D95441" w:rsidRDefault="00634B2A" w:rsidP="00D95441">
      <w:pPr>
        <w:pStyle w:val="Tekstpodstawowy"/>
        <w:spacing w:before="9" w:line="360" w:lineRule="auto"/>
        <w:ind w:left="284" w:hanging="284"/>
        <w:rPr>
          <w:rFonts w:ascii="Arial" w:hAnsi="Arial" w:cs="Arial"/>
          <w:sz w:val="22"/>
          <w:szCs w:val="22"/>
        </w:rPr>
      </w:pPr>
    </w:p>
    <w:p w:rsidR="00634B2A" w:rsidRPr="00D95441" w:rsidRDefault="00634B2A" w:rsidP="00D95441">
      <w:pPr>
        <w:pStyle w:val="Heading3"/>
        <w:spacing w:before="91" w:line="360" w:lineRule="auto"/>
        <w:ind w:left="284" w:hanging="284"/>
        <w:rPr>
          <w:sz w:val="22"/>
          <w:szCs w:val="22"/>
        </w:rPr>
      </w:pPr>
      <w:r w:rsidRPr="00D95441">
        <w:rPr>
          <w:sz w:val="22"/>
          <w:szCs w:val="22"/>
        </w:rPr>
        <w:t>Zalecane metody i techniki pracy</w:t>
      </w:r>
    </w:p>
    <w:p w:rsidR="00634B2A" w:rsidRPr="00D95441" w:rsidRDefault="00634B2A" w:rsidP="00D95441">
      <w:pPr>
        <w:pStyle w:val="Tekstpodstawowy"/>
        <w:spacing w:before="7" w:line="360" w:lineRule="auto"/>
        <w:ind w:left="284" w:hanging="284"/>
        <w:rPr>
          <w:rFonts w:ascii="Arial" w:hAnsi="Arial" w:cs="Arial"/>
          <w:b/>
          <w:sz w:val="22"/>
          <w:szCs w:val="22"/>
        </w:rPr>
      </w:pPr>
    </w:p>
    <w:p w:rsidR="00634B2A" w:rsidRPr="0097216C" w:rsidRDefault="00634B2A" w:rsidP="00D95441">
      <w:pPr>
        <w:pStyle w:val="Tekstpodstawowy"/>
        <w:spacing w:line="360" w:lineRule="auto"/>
        <w:ind w:left="284" w:hanging="284"/>
        <w:rPr>
          <w:rFonts w:ascii="Arial" w:hAnsi="Arial" w:cs="Arial"/>
          <w:sz w:val="22"/>
          <w:szCs w:val="22"/>
          <w:lang w:val="pl-PL"/>
        </w:rPr>
      </w:pPr>
      <w:r w:rsidRPr="0097216C">
        <w:rPr>
          <w:rFonts w:ascii="Arial" w:hAnsi="Arial" w:cs="Arial"/>
          <w:sz w:val="22"/>
          <w:szCs w:val="22"/>
          <w:lang w:val="pl-PL"/>
        </w:rPr>
        <w:t>Metody podające: prezentacja, wykład.</w:t>
      </w:r>
    </w:p>
    <w:p w:rsidR="00634B2A" w:rsidRPr="0097216C" w:rsidRDefault="00634B2A" w:rsidP="00D95441">
      <w:pPr>
        <w:pStyle w:val="Tekstpodstawowy"/>
        <w:spacing w:line="360" w:lineRule="auto"/>
        <w:ind w:left="284" w:hanging="284"/>
        <w:rPr>
          <w:rFonts w:ascii="Arial" w:hAnsi="Arial" w:cs="Arial"/>
          <w:sz w:val="22"/>
          <w:szCs w:val="22"/>
          <w:lang w:val="pl-PL"/>
        </w:rPr>
      </w:pPr>
      <w:r w:rsidRPr="0097216C">
        <w:rPr>
          <w:rFonts w:ascii="Arial" w:hAnsi="Arial" w:cs="Arial"/>
          <w:sz w:val="22"/>
          <w:szCs w:val="22"/>
          <w:lang w:val="pl-PL"/>
        </w:rPr>
        <w:t xml:space="preserve">Metody warsztatowe: stacje </w:t>
      </w:r>
      <w:r w:rsidR="00F7158C">
        <w:rPr>
          <w:rFonts w:ascii="Arial" w:hAnsi="Arial" w:cs="Arial"/>
          <w:sz w:val="22"/>
          <w:szCs w:val="22"/>
          <w:lang w:val="pl-PL"/>
        </w:rPr>
        <w:t>zadaniowe, dyskusja, metoda 5Q</w:t>
      </w:r>
      <w:r w:rsidRPr="0097216C">
        <w:rPr>
          <w:rFonts w:ascii="Arial" w:hAnsi="Arial" w:cs="Arial"/>
          <w:sz w:val="22"/>
          <w:szCs w:val="22"/>
          <w:lang w:val="pl-PL"/>
        </w:rPr>
        <w:t>.</w:t>
      </w:r>
    </w:p>
    <w:p w:rsidR="00D95441" w:rsidRPr="00D95441" w:rsidRDefault="00D95441" w:rsidP="00D95441">
      <w:pPr>
        <w:pStyle w:val="Nagwek2"/>
        <w:spacing w:line="360" w:lineRule="auto"/>
        <w:ind w:left="284" w:right="0" w:hanging="284"/>
        <w:jc w:val="left"/>
        <w:rPr>
          <w:rFonts w:ascii="Arial" w:hAnsi="Arial" w:cs="Arial"/>
          <w:color w:val="auto"/>
          <w:sz w:val="22"/>
        </w:rPr>
      </w:pPr>
      <w:r w:rsidRPr="00D95441">
        <w:rPr>
          <w:rFonts w:ascii="Arial" w:hAnsi="Arial" w:cs="Arial"/>
          <w:color w:val="auto"/>
          <w:sz w:val="22"/>
        </w:rPr>
        <w:t>Przebieg zajęć –</w:t>
      </w:r>
      <w:r w:rsidR="004A0567">
        <w:rPr>
          <w:rFonts w:ascii="Arial" w:hAnsi="Arial" w:cs="Arial"/>
          <w:color w:val="auto"/>
          <w:sz w:val="22"/>
        </w:rPr>
        <w:t xml:space="preserve"> 2 x </w:t>
      </w:r>
      <w:r w:rsidRPr="00D95441">
        <w:rPr>
          <w:rFonts w:ascii="Arial" w:hAnsi="Arial" w:cs="Arial"/>
          <w:color w:val="auto"/>
          <w:sz w:val="22"/>
        </w:rPr>
        <w:t xml:space="preserve"> 135 min (3 g.)</w:t>
      </w:r>
    </w:p>
    <w:p w:rsidR="00D95441" w:rsidRPr="00D95441" w:rsidRDefault="00D95441" w:rsidP="00D95441">
      <w:pPr>
        <w:spacing w:line="360" w:lineRule="auto"/>
        <w:ind w:left="284" w:hanging="284"/>
        <w:rPr>
          <w:rFonts w:ascii="Arial" w:hAnsi="Arial" w:cs="Arial"/>
          <w:b/>
          <w:lang w:eastAsia="pl-PL"/>
        </w:rPr>
      </w:pPr>
      <w:r w:rsidRPr="00D95441">
        <w:rPr>
          <w:rFonts w:ascii="Arial" w:hAnsi="Arial" w:cs="Arial"/>
          <w:b/>
          <w:lang w:eastAsia="pl-PL"/>
        </w:rPr>
        <w:t>Przebieg procesu uczenia się – załącznik 2.1</w:t>
      </w:r>
      <w:r>
        <w:rPr>
          <w:rFonts w:ascii="Arial" w:hAnsi="Arial" w:cs="Arial"/>
          <w:b/>
          <w:lang w:eastAsia="pl-PL"/>
        </w:rPr>
        <w:t>.P</w:t>
      </w:r>
      <w:r w:rsidRPr="00D95441">
        <w:rPr>
          <w:rFonts w:ascii="Arial" w:hAnsi="Arial" w:cs="Arial"/>
          <w:b/>
          <w:lang w:eastAsia="pl-PL"/>
        </w:rPr>
        <w:t xml:space="preserve"> zawiera wszystkie materiały do realizacji tego modułu</w:t>
      </w:r>
    </w:p>
    <w:p w:rsidR="00D95441" w:rsidRPr="00D95441" w:rsidRDefault="00D95441" w:rsidP="00D95441">
      <w:pPr>
        <w:spacing w:line="360" w:lineRule="auto"/>
        <w:ind w:left="284" w:hanging="284"/>
        <w:rPr>
          <w:rFonts w:ascii="Arial" w:hAnsi="Arial" w:cs="Arial"/>
          <w:lang w:eastAsia="pl-PL"/>
        </w:rPr>
      </w:pPr>
      <w:r w:rsidRPr="00D95441">
        <w:rPr>
          <w:rFonts w:ascii="Arial" w:hAnsi="Arial" w:cs="Arial"/>
          <w:lang w:eastAsia="pl-PL"/>
        </w:rPr>
        <w:t xml:space="preserve">Trener rozpoczyna od pytania do uczestników szkolenia: </w:t>
      </w:r>
    </w:p>
    <w:p w:rsidR="00D95441" w:rsidRPr="00D95441" w:rsidRDefault="00D95441" w:rsidP="00D95441">
      <w:pPr>
        <w:pStyle w:val="Akapitzlist"/>
        <w:numPr>
          <w:ilvl w:val="1"/>
          <w:numId w:val="58"/>
        </w:numPr>
        <w:spacing w:line="360" w:lineRule="auto"/>
        <w:ind w:left="284" w:hanging="284"/>
        <w:rPr>
          <w:rFonts w:ascii="Arial" w:hAnsi="Arial" w:cs="Arial"/>
          <w:lang w:eastAsia="pl-PL"/>
        </w:rPr>
      </w:pPr>
      <w:r w:rsidRPr="00D95441">
        <w:rPr>
          <w:rFonts w:ascii="Arial" w:hAnsi="Arial" w:cs="Arial"/>
          <w:lang w:eastAsia="pl-PL"/>
        </w:rPr>
        <w:t xml:space="preserve">Co to dla Was znaczy uczyć się? </w:t>
      </w:r>
    </w:p>
    <w:p w:rsidR="00D95441" w:rsidRPr="00D95441" w:rsidRDefault="00D95441" w:rsidP="00D95441">
      <w:pPr>
        <w:pStyle w:val="Akapitzlist"/>
        <w:numPr>
          <w:ilvl w:val="1"/>
          <w:numId w:val="58"/>
        </w:numPr>
        <w:spacing w:line="360" w:lineRule="auto"/>
        <w:ind w:left="284" w:hanging="284"/>
        <w:rPr>
          <w:rFonts w:ascii="Arial" w:hAnsi="Arial" w:cs="Arial"/>
          <w:lang w:eastAsia="pl-PL"/>
        </w:rPr>
      </w:pPr>
      <w:r w:rsidRPr="00D95441">
        <w:rPr>
          <w:rFonts w:ascii="Arial" w:hAnsi="Arial" w:cs="Arial"/>
          <w:lang w:eastAsia="pl-PL"/>
        </w:rPr>
        <w:t xml:space="preserve">W jaki sposób uczycie się? </w:t>
      </w:r>
    </w:p>
    <w:p w:rsidR="00D95441" w:rsidRPr="00D95441" w:rsidRDefault="00D95441" w:rsidP="00D95441">
      <w:pPr>
        <w:pStyle w:val="Akapitzlist"/>
        <w:numPr>
          <w:ilvl w:val="1"/>
          <w:numId w:val="58"/>
        </w:numPr>
        <w:spacing w:line="360" w:lineRule="auto"/>
        <w:ind w:left="284" w:hanging="284"/>
        <w:rPr>
          <w:rFonts w:ascii="Arial" w:hAnsi="Arial" w:cs="Arial"/>
          <w:lang w:eastAsia="pl-PL"/>
        </w:rPr>
      </w:pPr>
      <w:r w:rsidRPr="00D95441">
        <w:rPr>
          <w:rFonts w:ascii="Arial" w:hAnsi="Arial" w:cs="Arial"/>
          <w:lang w:eastAsia="pl-PL"/>
        </w:rPr>
        <w:t xml:space="preserve">W jaki sposób zdobywacie wiedzę, a jak kształtujecie umiejętności? </w:t>
      </w:r>
    </w:p>
    <w:p w:rsidR="00D95441" w:rsidRPr="00D95441" w:rsidRDefault="00D95441" w:rsidP="00D95441">
      <w:pPr>
        <w:pStyle w:val="Akapitzlist"/>
        <w:numPr>
          <w:ilvl w:val="1"/>
          <w:numId w:val="58"/>
        </w:numPr>
        <w:spacing w:line="360" w:lineRule="auto"/>
        <w:ind w:left="284" w:hanging="284"/>
        <w:rPr>
          <w:rFonts w:ascii="Arial" w:hAnsi="Arial" w:cs="Arial"/>
          <w:lang w:eastAsia="pl-PL"/>
        </w:rPr>
      </w:pPr>
      <w:r w:rsidRPr="00D95441">
        <w:rPr>
          <w:rFonts w:ascii="Arial" w:hAnsi="Arial" w:cs="Arial"/>
          <w:lang w:eastAsia="pl-PL"/>
        </w:rPr>
        <w:lastRenderedPageBreak/>
        <w:t>W jakim stopniu kształtowanie kompetencji zbliżone jest do zdobywania wiedzy, a w jakim do kształtowania umiejętności?</w:t>
      </w:r>
    </w:p>
    <w:p w:rsidR="00D95441" w:rsidRPr="00D95441" w:rsidRDefault="00D95441" w:rsidP="00D95441">
      <w:pPr>
        <w:spacing w:line="360" w:lineRule="auto"/>
        <w:jc w:val="both"/>
        <w:rPr>
          <w:rFonts w:ascii="Arial" w:hAnsi="Arial" w:cs="Arial"/>
          <w:lang w:eastAsia="pl-PL"/>
        </w:rPr>
      </w:pPr>
      <w:r w:rsidRPr="00D95441">
        <w:rPr>
          <w:rFonts w:ascii="Arial" w:hAnsi="Arial" w:cs="Arial"/>
          <w:lang w:eastAsia="pl-PL"/>
        </w:rPr>
        <w:t xml:space="preserve">Uczestnicy w swobodnej rozmowie dzielą się swoimi doświadczeniami i refleksjami. </w:t>
      </w:r>
      <w:r>
        <w:rPr>
          <w:rFonts w:ascii="Arial" w:hAnsi="Arial" w:cs="Arial"/>
          <w:lang w:eastAsia="pl-PL"/>
        </w:rPr>
        <w:br/>
      </w:r>
      <w:r w:rsidRPr="00D95441">
        <w:rPr>
          <w:rFonts w:ascii="Arial" w:hAnsi="Arial" w:cs="Arial"/>
          <w:lang w:eastAsia="pl-PL"/>
        </w:rPr>
        <w:t xml:space="preserve">W podsumowaniu trener prezentuje i omawia 4 etapy uczenia się: </w:t>
      </w:r>
    </w:p>
    <w:p w:rsidR="00D95441" w:rsidRPr="00D95441" w:rsidRDefault="00D95441" w:rsidP="00D95441">
      <w:pPr>
        <w:pStyle w:val="Akapitzlist"/>
        <w:numPr>
          <w:ilvl w:val="0"/>
          <w:numId w:val="59"/>
        </w:numPr>
        <w:spacing w:line="360" w:lineRule="auto"/>
        <w:ind w:left="284" w:hanging="284"/>
        <w:rPr>
          <w:rFonts w:ascii="Arial" w:hAnsi="Arial" w:cs="Arial"/>
          <w:lang w:eastAsia="pl-PL"/>
        </w:rPr>
      </w:pPr>
      <w:r w:rsidRPr="00D95441">
        <w:rPr>
          <w:rFonts w:ascii="Arial" w:hAnsi="Arial" w:cs="Arial"/>
          <w:lang w:eastAsia="pl-PL"/>
        </w:rPr>
        <w:t xml:space="preserve">nieświadoma niekompetencja </w:t>
      </w:r>
    </w:p>
    <w:p w:rsidR="00D95441" w:rsidRPr="00D95441" w:rsidRDefault="00D95441" w:rsidP="00D95441">
      <w:pPr>
        <w:pStyle w:val="Akapitzlist"/>
        <w:numPr>
          <w:ilvl w:val="0"/>
          <w:numId w:val="59"/>
        </w:numPr>
        <w:spacing w:line="360" w:lineRule="auto"/>
        <w:ind w:left="284" w:hanging="284"/>
        <w:rPr>
          <w:rFonts w:ascii="Arial" w:hAnsi="Arial" w:cs="Arial"/>
          <w:lang w:eastAsia="pl-PL"/>
        </w:rPr>
      </w:pPr>
      <w:r w:rsidRPr="00D95441">
        <w:rPr>
          <w:rFonts w:ascii="Arial" w:hAnsi="Arial" w:cs="Arial"/>
          <w:lang w:eastAsia="pl-PL"/>
        </w:rPr>
        <w:t>świadoma niekompetencja</w:t>
      </w:r>
    </w:p>
    <w:p w:rsidR="00D95441" w:rsidRPr="00D95441" w:rsidRDefault="00D95441" w:rsidP="00D95441">
      <w:pPr>
        <w:pStyle w:val="Akapitzlist"/>
        <w:numPr>
          <w:ilvl w:val="0"/>
          <w:numId w:val="59"/>
        </w:numPr>
        <w:spacing w:line="360" w:lineRule="auto"/>
        <w:ind w:left="284" w:hanging="284"/>
        <w:rPr>
          <w:rFonts w:ascii="Arial" w:hAnsi="Arial" w:cs="Arial"/>
          <w:lang w:eastAsia="pl-PL"/>
        </w:rPr>
      </w:pPr>
      <w:r w:rsidRPr="00D95441">
        <w:rPr>
          <w:rFonts w:ascii="Arial" w:hAnsi="Arial" w:cs="Arial"/>
          <w:lang w:eastAsia="pl-PL"/>
        </w:rPr>
        <w:t>świadoma kompetencja</w:t>
      </w:r>
    </w:p>
    <w:p w:rsidR="00D95441" w:rsidRPr="00D95441" w:rsidRDefault="00D95441" w:rsidP="00D95441">
      <w:pPr>
        <w:pStyle w:val="Akapitzlist"/>
        <w:numPr>
          <w:ilvl w:val="0"/>
          <w:numId w:val="59"/>
        </w:numPr>
        <w:spacing w:line="360" w:lineRule="auto"/>
        <w:ind w:left="284" w:hanging="284"/>
        <w:rPr>
          <w:rFonts w:ascii="Arial" w:hAnsi="Arial" w:cs="Arial"/>
          <w:lang w:eastAsia="pl-PL"/>
        </w:rPr>
      </w:pPr>
      <w:r w:rsidRPr="00D95441">
        <w:rPr>
          <w:rFonts w:ascii="Arial" w:hAnsi="Arial" w:cs="Arial"/>
          <w:lang w:eastAsia="pl-PL"/>
        </w:rPr>
        <w:t xml:space="preserve">nieświadoma kompetencja </w:t>
      </w:r>
    </w:p>
    <w:p w:rsidR="00D95441" w:rsidRPr="00D95441" w:rsidRDefault="00D95441" w:rsidP="00D95441">
      <w:pPr>
        <w:spacing w:line="360" w:lineRule="auto"/>
        <w:jc w:val="both"/>
        <w:rPr>
          <w:rFonts w:ascii="Arial" w:hAnsi="Arial" w:cs="Arial"/>
          <w:lang w:eastAsia="pl-PL"/>
        </w:rPr>
      </w:pPr>
      <w:r w:rsidRPr="00D95441">
        <w:rPr>
          <w:rFonts w:ascii="Arial" w:hAnsi="Arial" w:cs="Arial"/>
          <w:lang w:eastAsia="pl-PL"/>
        </w:rPr>
        <w:t>W jaki sposób kształtować umiejętności proste, a w jaki zł</w:t>
      </w:r>
      <w:r>
        <w:rPr>
          <w:rFonts w:ascii="Arial" w:hAnsi="Arial" w:cs="Arial"/>
          <w:lang w:eastAsia="pl-PL"/>
        </w:rPr>
        <w:t xml:space="preserve">ożone? Trener łączy uczestników </w:t>
      </w:r>
      <w:r w:rsidRPr="00D95441">
        <w:rPr>
          <w:rFonts w:ascii="Arial" w:hAnsi="Arial" w:cs="Arial"/>
          <w:lang w:eastAsia="pl-PL"/>
        </w:rPr>
        <w:t xml:space="preserve">w 3 zespoły. Każdy otrzymuje taksonomię Blooma </w:t>
      </w:r>
      <w:r w:rsidRPr="00D95441">
        <w:rPr>
          <w:rFonts w:ascii="Arial" w:hAnsi="Arial" w:cs="Arial"/>
          <w:b/>
          <w:lang w:eastAsia="pl-PL"/>
        </w:rPr>
        <w:t>(załącznik 2.1.)</w:t>
      </w:r>
      <w:r w:rsidRPr="00D95441">
        <w:rPr>
          <w:rFonts w:ascii="Arial" w:hAnsi="Arial" w:cs="Arial"/>
          <w:lang w:eastAsia="pl-PL"/>
        </w:rPr>
        <w:t xml:space="preserve">. </w:t>
      </w:r>
      <w:r w:rsidR="004A0567">
        <w:rPr>
          <w:rFonts w:ascii="Arial" w:hAnsi="Arial" w:cs="Arial"/>
          <w:lang w:eastAsia="pl-PL"/>
        </w:rPr>
        <w:t xml:space="preserve">Na ścianach wiszą plakaty – każdy plakat o jedna kompetencja kluczowa. </w:t>
      </w:r>
      <w:r w:rsidRPr="00D95441">
        <w:rPr>
          <w:rFonts w:ascii="Arial" w:hAnsi="Arial" w:cs="Arial"/>
          <w:lang w:eastAsia="pl-PL"/>
        </w:rPr>
        <w:t>Zespoły</w:t>
      </w:r>
      <w:r w:rsidR="004A0567">
        <w:rPr>
          <w:rFonts w:ascii="Arial" w:hAnsi="Arial" w:cs="Arial"/>
          <w:lang w:eastAsia="pl-PL"/>
        </w:rPr>
        <w:t xml:space="preserve"> w oparciu o analizę etapów taksonomii Blooma, </w:t>
      </w:r>
      <w:r w:rsidRPr="00D95441">
        <w:rPr>
          <w:rFonts w:ascii="Arial" w:hAnsi="Arial" w:cs="Arial"/>
          <w:lang w:eastAsia="pl-PL"/>
        </w:rPr>
        <w:t xml:space="preserve">na </w:t>
      </w:r>
      <w:r w:rsidR="004A0567">
        <w:rPr>
          <w:rFonts w:ascii="Arial" w:hAnsi="Arial" w:cs="Arial"/>
          <w:lang w:eastAsia="pl-PL"/>
        </w:rPr>
        <w:t xml:space="preserve">samoprzylepnych karteczkach </w:t>
      </w:r>
      <w:r w:rsidRPr="00D95441">
        <w:rPr>
          <w:rFonts w:ascii="Arial" w:hAnsi="Arial" w:cs="Arial"/>
          <w:lang w:eastAsia="pl-PL"/>
        </w:rPr>
        <w:t xml:space="preserve">tworzą zestaw metod i technik sprzyjających kształtowaniu umiejętności </w:t>
      </w:r>
      <w:r w:rsidR="004A0567">
        <w:rPr>
          <w:rFonts w:ascii="Arial" w:hAnsi="Arial" w:cs="Arial"/>
          <w:lang w:eastAsia="pl-PL"/>
        </w:rPr>
        <w:t>prostych i złożonych dla każdej KK</w:t>
      </w:r>
      <w:r w:rsidR="004F66D3">
        <w:rPr>
          <w:rFonts w:ascii="Arial" w:hAnsi="Arial" w:cs="Arial"/>
          <w:lang w:eastAsia="pl-PL"/>
        </w:rPr>
        <w:t xml:space="preserve">. </w:t>
      </w:r>
      <w:r w:rsidR="004A0567">
        <w:rPr>
          <w:rFonts w:ascii="Arial" w:hAnsi="Arial" w:cs="Arial"/>
          <w:lang w:eastAsia="pl-PL"/>
        </w:rPr>
        <w:t>Przyklejają do odpowiedniego plakatu (kompetencji kluczowej). Wspólna analiza zapisów na plaka</w:t>
      </w:r>
      <w:r w:rsidR="00F7158C">
        <w:rPr>
          <w:rFonts w:ascii="Arial" w:hAnsi="Arial" w:cs="Arial"/>
          <w:lang w:eastAsia="pl-PL"/>
        </w:rPr>
        <w:t>ta</w:t>
      </w:r>
      <w:r w:rsidR="004A0567">
        <w:rPr>
          <w:rFonts w:ascii="Arial" w:hAnsi="Arial" w:cs="Arial"/>
          <w:lang w:eastAsia="pl-PL"/>
        </w:rPr>
        <w:t>ch</w:t>
      </w:r>
      <w:r w:rsidRPr="00D95441">
        <w:rPr>
          <w:rFonts w:ascii="Arial" w:hAnsi="Arial" w:cs="Arial"/>
          <w:lang w:eastAsia="pl-PL"/>
        </w:rPr>
        <w:t>. Wymiana pomysłów. Podsumowanie – jak wspierać nauczycieli w dobieraniu metod i technik do kształtowania umiejętności</w:t>
      </w:r>
      <w:r w:rsidR="004A0567">
        <w:rPr>
          <w:rFonts w:ascii="Arial" w:hAnsi="Arial" w:cs="Arial"/>
          <w:lang w:eastAsia="pl-PL"/>
        </w:rPr>
        <w:t xml:space="preserve"> </w:t>
      </w:r>
      <w:r w:rsidRPr="00D95441">
        <w:rPr>
          <w:rFonts w:ascii="Arial" w:hAnsi="Arial" w:cs="Arial"/>
          <w:lang w:eastAsia="pl-PL"/>
        </w:rPr>
        <w:t>z poszczególnych poziomów taksonomii Blooma</w:t>
      </w:r>
      <w:r w:rsidR="004F66D3">
        <w:rPr>
          <w:rFonts w:ascii="Arial" w:hAnsi="Arial" w:cs="Arial"/>
          <w:lang w:eastAsia="pl-PL"/>
        </w:rPr>
        <w:t xml:space="preserve"> (umiejętności prostych i złożonych) na etapie wychowania przedszkolnego</w:t>
      </w:r>
      <w:r w:rsidRPr="00D95441">
        <w:rPr>
          <w:rFonts w:ascii="Arial" w:hAnsi="Arial" w:cs="Arial"/>
          <w:lang w:eastAsia="pl-PL"/>
        </w:rPr>
        <w:t>. Na jakich poziomach taksonomii przebiega</w:t>
      </w:r>
      <w:r w:rsidR="004A0567">
        <w:rPr>
          <w:rFonts w:ascii="Arial" w:hAnsi="Arial" w:cs="Arial"/>
          <w:lang w:eastAsia="pl-PL"/>
        </w:rPr>
        <w:t xml:space="preserve"> najczęściej</w:t>
      </w:r>
      <w:r w:rsidRPr="00D95441">
        <w:rPr>
          <w:rFonts w:ascii="Arial" w:hAnsi="Arial" w:cs="Arial"/>
          <w:lang w:eastAsia="pl-PL"/>
        </w:rPr>
        <w:t xml:space="preserve"> praca w przedszkolu? </w:t>
      </w:r>
    </w:p>
    <w:p w:rsidR="00D95441" w:rsidRPr="00D95441" w:rsidRDefault="00D95441" w:rsidP="00D95441">
      <w:pPr>
        <w:spacing w:line="360" w:lineRule="auto"/>
        <w:ind w:left="284" w:hanging="284"/>
        <w:rPr>
          <w:rFonts w:ascii="Arial" w:hAnsi="Arial" w:cs="Arial"/>
          <w:b/>
          <w:lang w:eastAsia="pl-PL"/>
        </w:rPr>
      </w:pPr>
      <w:r w:rsidRPr="00D95441">
        <w:rPr>
          <w:rFonts w:ascii="Arial" w:hAnsi="Arial" w:cs="Arial"/>
          <w:b/>
          <w:lang w:eastAsia="pl-PL"/>
        </w:rPr>
        <w:t>Czynniki wpływające na proces uczenia się</w:t>
      </w:r>
      <w:r w:rsidRPr="00D95441">
        <w:rPr>
          <w:rStyle w:val="Odwoanieprzypisudolnego"/>
          <w:rFonts w:ascii="Arial" w:hAnsi="Arial" w:cs="Arial"/>
          <w:b/>
          <w:lang w:eastAsia="pl-PL"/>
        </w:rPr>
        <w:footnoteReference w:id="2"/>
      </w:r>
      <w:r w:rsidR="004A0567">
        <w:rPr>
          <w:rFonts w:ascii="Arial" w:hAnsi="Arial" w:cs="Arial"/>
          <w:b/>
          <w:lang w:eastAsia="pl-PL"/>
        </w:rPr>
        <w:t xml:space="preserve"> (135 min, 3 g.) </w:t>
      </w:r>
    </w:p>
    <w:p w:rsidR="00D95441" w:rsidRPr="00D95441" w:rsidRDefault="00D95441" w:rsidP="004F66D3">
      <w:pPr>
        <w:spacing w:line="360" w:lineRule="auto"/>
        <w:jc w:val="both"/>
        <w:rPr>
          <w:rFonts w:ascii="Arial" w:hAnsi="Arial" w:cs="Arial"/>
        </w:rPr>
      </w:pPr>
      <w:r w:rsidRPr="00D95441">
        <w:rPr>
          <w:rFonts w:ascii="Arial" w:hAnsi="Arial" w:cs="Arial"/>
        </w:rPr>
        <w:t xml:space="preserve">Trener przedstawia grafikę ilustrującą modele zależności między nauczaniem i uczeniem się. Wyjaśnia, że na slajdzie żółte koło oznacza nauczanie – czyli wszystkie działania nauczyciela zmierzające do uczenia się uczniów, koło niebieskie – uczenie się uczniów (jest większe, ponieważ dziecko na lekcji uczy się zachowania, postaw, umiejętności nie tylko </w:t>
      </w:r>
      <w:r w:rsidRPr="00D95441">
        <w:rPr>
          <w:rFonts w:ascii="Arial" w:hAnsi="Arial" w:cs="Arial"/>
        </w:rPr>
        <w:br/>
        <w:t xml:space="preserve">w reakcji na działania nauczyciela), zielona część wspólna to ta część nauczania (działań nauczyciela), która skutkuje uczeniem się uczniów. Prosi uczestników o zastanowienie się, która ilustracja najlepiej przedstawia to, co się dzieje w tradycyjnej szkole. W  czasie dyskusji uczestnicy wyrażają swoje opinie. </w:t>
      </w:r>
    </w:p>
    <w:p w:rsidR="00D95441" w:rsidRPr="00D95441" w:rsidRDefault="00D95441" w:rsidP="004F66D3">
      <w:pPr>
        <w:spacing w:line="360" w:lineRule="auto"/>
        <w:jc w:val="both"/>
        <w:rPr>
          <w:rFonts w:ascii="Arial" w:hAnsi="Arial" w:cs="Arial"/>
        </w:rPr>
      </w:pPr>
      <w:r w:rsidRPr="00D95441">
        <w:rPr>
          <w:rFonts w:ascii="Arial" w:hAnsi="Arial" w:cs="Arial"/>
        </w:rPr>
        <w:lastRenderedPageBreak/>
        <w:t xml:space="preserve">Trener podsumowuje: w praktyce przedszkolnej mogą występować wszystkie trzy modele </w:t>
      </w:r>
      <w:r w:rsidRPr="00D95441">
        <w:rPr>
          <w:rFonts w:ascii="Arial" w:hAnsi="Arial" w:cs="Arial"/>
        </w:rPr>
        <w:br/>
        <w:t xml:space="preserve">i nie zawsze zależy to od nauczyciela (np. jeśli coś wydarzyło się w grupie, to dzieci nie skorzystają z zajęć, nawet, jeśli nauczyciel przygotuje je perfekcyjnie (model B). </w:t>
      </w:r>
    </w:p>
    <w:p w:rsidR="00D95441" w:rsidRPr="00D95441" w:rsidRDefault="00D95441" w:rsidP="00D95441">
      <w:pPr>
        <w:spacing w:line="360" w:lineRule="auto"/>
        <w:ind w:left="284" w:hanging="284"/>
        <w:jc w:val="center"/>
        <w:rPr>
          <w:rFonts w:ascii="Arial" w:hAnsi="Arial" w:cs="Arial"/>
        </w:rPr>
      </w:pPr>
      <w:r w:rsidRPr="00D95441">
        <w:rPr>
          <w:rFonts w:ascii="Arial" w:hAnsi="Arial" w:cs="Arial"/>
          <w:noProof/>
          <w:lang w:eastAsia="pl-PL"/>
        </w:rPr>
        <w:drawing>
          <wp:inline distT="0" distB="0" distL="0" distR="0">
            <wp:extent cx="2051050" cy="1493483"/>
            <wp:effectExtent l="19050" t="0" r="6350" b="0"/>
            <wp:docPr id="1"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41"/>
                    <a:srcRect/>
                    <a:stretch>
                      <a:fillRect/>
                    </a:stretch>
                  </pic:blipFill>
                  <pic:spPr bwMode="auto">
                    <a:xfrm>
                      <a:off x="0" y="0"/>
                      <a:ext cx="2051050" cy="1493483"/>
                    </a:xfrm>
                    <a:prstGeom prst="rect">
                      <a:avLst/>
                    </a:prstGeom>
                    <a:noFill/>
                    <a:ln w="9525">
                      <a:noFill/>
                      <a:miter lim="800000"/>
                      <a:headEnd/>
                      <a:tailEnd/>
                    </a:ln>
                  </pic:spPr>
                </pic:pic>
              </a:graphicData>
            </a:graphic>
          </wp:inline>
        </w:drawing>
      </w:r>
    </w:p>
    <w:p w:rsidR="00D95441" w:rsidRPr="00D95441" w:rsidRDefault="00D95441" w:rsidP="004F66D3">
      <w:pPr>
        <w:spacing w:line="360" w:lineRule="auto"/>
        <w:jc w:val="both"/>
        <w:rPr>
          <w:rFonts w:ascii="Arial" w:hAnsi="Arial" w:cs="Arial"/>
        </w:rPr>
      </w:pPr>
      <w:r w:rsidRPr="00D95441">
        <w:rPr>
          <w:rFonts w:ascii="Arial" w:hAnsi="Arial" w:cs="Arial"/>
        </w:rPr>
        <w:t xml:space="preserve">Ćwiczenie. Trener rozdaje uczestniczkom zestaw 14 czynników wpływających </w:t>
      </w:r>
      <w:r w:rsidRPr="00D95441">
        <w:rPr>
          <w:rFonts w:ascii="Arial" w:hAnsi="Arial" w:cs="Arial"/>
        </w:rPr>
        <w:br/>
        <w:t>na efektywność nauczania/uczenia się – pocięte, każdy czynnik to jeden pasek. Podkreśla, że są to wybranie czynniki spośród 150 wymienionych przez prof. Johna Hattiego w książce ‘Widoczne uczenie się dla nauczycieli’. Wyjaśnia, że badanie było realizowane przez 15 lat na próbie 200 milionów uczniów i prezentuj barometr wpływu –przyrost wiedzy i umiejętności w ciągu roku nauki. Trener omawia czynniki, które mogą być niezrozumiałe.</w:t>
      </w:r>
    </w:p>
    <w:p w:rsidR="00D95441" w:rsidRPr="00D95441" w:rsidRDefault="00D95441" w:rsidP="00D95441">
      <w:pPr>
        <w:spacing w:line="360" w:lineRule="auto"/>
        <w:ind w:left="284" w:hanging="284"/>
        <w:rPr>
          <w:rFonts w:ascii="Arial" w:hAnsi="Arial" w:cs="Arial"/>
        </w:rPr>
      </w:pPr>
      <w:r w:rsidRPr="00D95441">
        <w:rPr>
          <w:rFonts w:ascii="Arial" w:hAnsi="Arial" w:cs="Arial"/>
        </w:rPr>
        <w:t>1.</w:t>
      </w:r>
      <w:r w:rsidRPr="00D95441">
        <w:rPr>
          <w:rFonts w:ascii="Arial" w:hAnsi="Arial" w:cs="Arial"/>
        </w:rPr>
        <w:tab/>
        <w:t>Nauczanie umiejętności uczenia się.</w:t>
      </w:r>
    </w:p>
    <w:p w:rsidR="00D95441" w:rsidRPr="00D95441" w:rsidRDefault="00D95441" w:rsidP="00D95441">
      <w:pPr>
        <w:spacing w:line="360" w:lineRule="auto"/>
        <w:ind w:left="284" w:hanging="284"/>
        <w:rPr>
          <w:rFonts w:ascii="Arial" w:hAnsi="Arial" w:cs="Arial"/>
        </w:rPr>
      </w:pPr>
      <w:r w:rsidRPr="00D95441">
        <w:rPr>
          <w:rFonts w:ascii="Arial" w:hAnsi="Arial" w:cs="Arial"/>
        </w:rPr>
        <w:t>2.</w:t>
      </w:r>
      <w:r w:rsidRPr="00D95441">
        <w:rPr>
          <w:rFonts w:ascii="Arial" w:hAnsi="Arial" w:cs="Arial"/>
        </w:rPr>
        <w:tab/>
        <w:t>Oczekiwania uczniów – przewidywanie przez uczniów wyników, jakie uzyskają.</w:t>
      </w:r>
    </w:p>
    <w:p w:rsidR="00D95441" w:rsidRPr="00D95441" w:rsidRDefault="00D95441" w:rsidP="00D95441">
      <w:pPr>
        <w:spacing w:line="360" w:lineRule="auto"/>
        <w:ind w:left="284" w:hanging="284"/>
        <w:rPr>
          <w:rFonts w:ascii="Arial" w:hAnsi="Arial" w:cs="Arial"/>
        </w:rPr>
      </w:pPr>
      <w:r w:rsidRPr="00D95441">
        <w:rPr>
          <w:rFonts w:ascii="Arial" w:hAnsi="Arial" w:cs="Arial"/>
        </w:rPr>
        <w:t>3.</w:t>
      </w:r>
      <w:r w:rsidRPr="00D95441">
        <w:rPr>
          <w:rFonts w:ascii="Arial" w:hAnsi="Arial" w:cs="Arial"/>
        </w:rPr>
        <w:tab/>
        <w:t xml:space="preserve">Praca domowa – zadawanie uczniom tradycyjnej pracy domowej, takiej samej dla </w:t>
      </w:r>
      <w:r w:rsidRPr="00D95441">
        <w:rPr>
          <w:rFonts w:ascii="Arial" w:hAnsi="Arial" w:cs="Arial"/>
        </w:rPr>
        <w:br/>
        <w:t xml:space="preserve">            całej klasy.</w:t>
      </w:r>
    </w:p>
    <w:p w:rsidR="00D95441" w:rsidRPr="00D95441" w:rsidRDefault="00D95441" w:rsidP="00D95441">
      <w:pPr>
        <w:spacing w:line="360" w:lineRule="auto"/>
        <w:ind w:left="284" w:hanging="284"/>
        <w:rPr>
          <w:rFonts w:ascii="Arial" w:hAnsi="Arial" w:cs="Arial"/>
        </w:rPr>
      </w:pPr>
      <w:r w:rsidRPr="00D95441">
        <w:rPr>
          <w:rFonts w:ascii="Arial" w:hAnsi="Arial" w:cs="Arial"/>
        </w:rPr>
        <w:t>4.</w:t>
      </w:r>
      <w:r w:rsidRPr="00D95441">
        <w:rPr>
          <w:rFonts w:ascii="Arial" w:hAnsi="Arial" w:cs="Arial"/>
        </w:rPr>
        <w:tab/>
        <w:t xml:space="preserve">Podział na grupy według zdolności – określanie predyspozycji i uzdolnień dzieci oraz </w:t>
      </w:r>
      <w:r w:rsidRPr="00D95441">
        <w:rPr>
          <w:rFonts w:ascii="Arial" w:hAnsi="Arial" w:cs="Arial"/>
        </w:rPr>
        <w:br/>
        <w:t xml:space="preserve">            tworzenie grup na różnych poziomach.</w:t>
      </w:r>
    </w:p>
    <w:p w:rsidR="00D95441" w:rsidRPr="00D95441" w:rsidRDefault="00D95441" w:rsidP="00D95441">
      <w:pPr>
        <w:spacing w:line="360" w:lineRule="auto"/>
        <w:ind w:left="284" w:hanging="284"/>
        <w:rPr>
          <w:rFonts w:ascii="Arial" w:hAnsi="Arial" w:cs="Arial"/>
        </w:rPr>
      </w:pPr>
      <w:r w:rsidRPr="00D95441">
        <w:rPr>
          <w:rFonts w:ascii="Arial" w:hAnsi="Arial" w:cs="Arial"/>
        </w:rPr>
        <w:t>5.</w:t>
      </w:r>
      <w:r w:rsidRPr="00D95441">
        <w:rPr>
          <w:rFonts w:ascii="Arial" w:hAnsi="Arial" w:cs="Arial"/>
        </w:rPr>
        <w:tab/>
        <w:t>Nauczanie zindywidualizowane – nauczanie jeden na jeden (nauczyciel–uczeń).</w:t>
      </w:r>
    </w:p>
    <w:p w:rsidR="00D95441" w:rsidRPr="00D95441" w:rsidRDefault="00D95441" w:rsidP="00D95441">
      <w:pPr>
        <w:spacing w:line="360" w:lineRule="auto"/>
        <w:ind w:left="284" w:hanging="284"/>
        <w:rPr>
          <w:rFonts w:ascii="Arial" w:hAnsi="Arial" w:cs="Arial"/>
        </w:rPr>
      </w:pPr>
      <w:r w:rsidRPr="00D95441">
        <w:rPr>
          <w:rFonts w:ascii="Arial" w:hAnsi="Arial" w:cs="Arial"/>
        </w:rPr>
        <w:t>6.</w:t>
      </w:r>
      <w:r w:rsidRPr="00D95441">
        <w:rPr>
          <w:rFonts w:ascii="Arial" w:hAnsi="Arial" w:cs="Arial"/>
        </w:rPr>
        <w:tab/>
        <w:t>Ewaluacja kształtująca (nauczycieli) – stała analiza efektywności własnych działań</w:t>
      </w:r>
      <w:r w:rsidRPr="00D95441">
        <w:rPr>
          <w:rFonts w:ascii="Arial" w:hAnsi="Arial" w:cs="Arial"/>
        </w:rPr>
        <w:br/>
        <w:t xml:space="preserve">            przez nauczycieli.</w:t>
      </w:r>
    </w:p>
    <w:p w:rsidR="00D95441" w:rsidRPr="00D95441" w:rsidRDefault="00D95441" w:rsidP="00D95441">
      <w:pPr>
        <w:spacing w:line="360" w:lineRule="auto"/>
        <w:ind w:left="284" w:hanging="284"/>
        <w:rPr>
          <w:rFonts w:ascii="Arial" w:hAnsi="Arial" w:cs="Arial"/>
        </w:rPr>
      </w:pPr>
      <w:r w:rsidRPr="00D95441">
        <w:rPr>
          <w:rFonts w:ascii="Arial" w:hAnsi="Arial" w:cs="Arial"/>
        </w:rPr>
        <w:t>7.</w:t>
      </w:r>
      <w:r w:rsidRPr="00D95441">
        <w:rPr>
          <w:rFonts w:ascii="Arial" w:hAnsi="Arial" w:cs="Arial"/>
        </w:rPr>
        <w:tab/>
        <w:t xml:space="preserve">Informacja zwrotna – udzielanie uczniom informacji zwrotnej, umożliwianie oceny </w:t>
      </w:r>
      <w:r w:rsidRPr="00D95441">
        <w:rPr>
          <w:rFonts w:ascii="Arial" w:hAnsi="Arial" w:cs="Arial"/>
        </w:rPr>
        <w:br/>
        <w:t xml:space="preserve">           koleżeńskiej lub samooceny zamiast oceniania stopniem.</w:t>
      </w:r>
    </w:p>
    <w:p w:rsidR="00D95441" w:rsidRPr="00D95441" w:rsidRDefault="00D95441" w:rsidP="00D95441">
      <w:pPr>
        <w:spacing w:line="360" w:lineRule="auto"/>
        <w:ind w:left="284" w:hanging="284"/>
        <w:rPr>
          <w:rFonts w:ascii="Arial" w:hAnsi="Arial" w:cs="Arial"/>
        </w:rPr>
      </w:pPr>
      <w:r w:rsidRPr="00D95441">
        <w:rPr>
          <w:rFonts w:ascii="Arial" w:hAnsi="Arial" w:cs="Arial"/>
        </w:rPr>
        <w:t>8.</w:t>
      </w:r>
      <w:r w:rsidRPr="00D95441">
        <w:rPr>
          <w:rFonts w:ascii="Arial" w:hAnsi="Arial" w:cs="Arial"/>
        </w:rPr>
        <w:tab/>
        <w:t>Zajęcia pozalekcyjne – uczestnictwo dzieci w kołach zainteresowań.</w:t>
      </w:r>
    </w:p>
    <w:p w:rsidR="00D95441" w:rsidRPr="00D95441" w:rsidRDefault="00D95441" w:rsidP="00D95441">
      <w:pPr>
        <w:spacing w:line="360" w:lineRule="auto"/>
        <w:ind w:left="284" w:hanging="284"/>
        <w:rPr>
          <w:rFonts w:ascii="Arial" w:hAnsi="Arial" w:cs="Arial"/>
        </w:rPr>
      </w:pPr>
      <w:r w:rsidRPr="00D95441">
        <w:rPr>
          <w:rFonts w:ascii="Arial" w:hAnsi="Arial" w:cs="Arial"/>
        </w:rPr>
        <w:lastRenderedPageBreak/>
        <w:t>9.</w:t>
      </w:r>
      <w:r w:rsidRPr="00D95441">
        <w:rPr>
          <w:rFonts w:ascii="Arial" w:hAnsi="Arial" w:cs="Arial"/>
        </w:rPr>
        <w:tab/>
        <w:t>Zaangażowanie rodziców – zainteresowanie postępami dziecka, jego problemami,</w:t>
      </w:r>
      <w:r w:rsidRPr="00D95441">
        <w:rPr>
          <w:rFonts w:ascii="Arial" w:hAnsi="Arial" w:cs="Arial"/>
        </w:rPr>
        <w:br/>
        <w:t xml:space="preserve">           wspieranie dziecka, okazywanie empatii.</w:t>
      </w:r>
    </w:p>
    <w:p w:rsidR="00D95441" w:rsidRPr="00D95441" w:rsidRDefault="00D95441" w:rsidP="00D95441">
      <w:pPr>
        <w:spacing w:line="360" w:lineRule="auto"/>
        <w:ind w:left="284" w:hanging="284"/>
        <w:rPr>
          <w:rFonts w:ascii="Arial" w:hAnsi="Arial" w:cs="Arial"/>
        </w:rPr>
      </w:pPr>
      <w:r w:rsidRPr="00D95441">
        <w:rPr>
          <w:rFonts w:ascii="Arial" w:hAnsi="Arial" w:cs="Arial"/>
        </w:rPr>
        <w:t>10.</w:t>
      </w:r>
      <w:r w:rsidRPr="00D95441">
        <w:rPr>
          <w:rFonts w:ascii="Arial" w:hAnsi="Arial" w:cs="Arial"/>
        </w:rPr>
        <w:tab/>
        <w:t>Powtarzanie klasy.</w:t>
      </w:r>
    </w:p>
    <w:p w:rsidR="00D95441" w:rsidRPr="00D95441" w:rsidRDefault="00D95441" w:rsidP="00D95441">
      <w:pPr>
        <w:spacing w:line="360" w:lineRule="auto"/>
        <w:ind w:left="284" w:hanging="284"/>
        <w:rPr>
          <w:rFonts w:ascii="Arial" w:hAnsi="Arial" w:cs="Arial"/>
        </w:rPr>
      </w:pPr>
      <w:r w:rsidRPr="00D95441">
        <w:rPr>
          <w:rFonts w:ascii="Arial" w:hAnsi="Arial" w:cs="Arial"/>
        </w:rPr>
        <w:t>11.</w:t>
      </w:r>
      <w:r w:rsidRPr="00D95441">
        <w:rPr>
          <w:rFonts w:ascii="Arial" w:hAnsi="Arial" w:cs="Arial"/>
        </w:rPr>
        <w:tab/>
        <w:t>Wzajemne nauczanie – uczniowie bardziej biegli w danym temacie przejmują rolę</w:t>
      </w:r>
      <w:r w:rsidRPr="00D95441">
        <w:rPr>
          <w:rFonts w:ascii="Arial" w:hAnsi="Arial" w:cs="Arial"/>
        </w:rPr>
        <w:br/>
        <w:t xml:space="preserve">           nauczyciela i uczą mniej biegłych.</w:t>
      </w:r>
    </w:p>
    <w:p w:rsidR="00D95441" w:rsidRPr="00D95441" w:rsidRDefault="00D95441" w:rsidP="00D95441">
      <w:pPr>
        <w:spacing w:line="360" w:lineRule="auto"/>
        <w:ind w:left="284" w:hanging="284"/>
        <w:rPr>
          <w:rFonts w:ascii="Arial" w:hAnsi="Arial" w:cs="Arial"/>
        </w:rPr>
      </w:pPr>
      <w:r w:rsidRPr="00D95441">
        <w:rPr>
          <w:rFonts w:ascii="Arial" w:hAnsi="Arial" w:cs="Arial"/>
        </w:rPr>
        <w:t>12.</w:t>
      </w:r>
      <w:r w:rsidRPr="00D95441">
        <w:rPr>
          <w:rFonts w:ascii="Arial" w:hAnsi="Arial" w:cs="Arial"/>
        </w:rPr>
        <w:tab/>
        <w:t>Pozytywne relacje nauczyciel–uczeń.</w:t>
      </w:r>
    </w:p>
    <w:p w:rsidR="00D95441" w:rsidRPr="00D95441" w:rsidRDefault="00D95441" w:rsidP="00D95441">
      <w:pPr>
        <w:spacing w:line="360" w:lineRule="auto"/>
        <w:ind w:left="284" w:hanging="284"/>
        <w:rPr>
          <w:rFonts w:ascii="Arial" w:hAnsi="Arial" w:cs="Arial"/>
        </w:rPr>
      </w:pPr>
      <w:r w:rsidRPr="00D95441">
        <w:rPr>
          <w:rFonts w:ascii="Arial" w:hAnsi="Arial" w:cs="Arial"/>
        </w:rPr>
        <w:t>13.</w:t>
      </w:r>
      <w:r w:rsidRPr="00D95441">
        <w:rPr>
          <w:rFonts w:ascii="Arial" w:hAnsi="Arial" w:cs="Arial"/>
        </w:rPr>
        <w:tab/>
        <w:t>Wiedza przedmiotowa nauczycieli.</w:t>
      </w:r>
    </w:p>
    <w:p w:rsidR="00D95441" w:rsidRPr="00D95441" w:rsidRDefault="00D95441" w:rsidP="00D95441">
      <w:pPr>
        <w:spacing w:line="360" w:lineRule="auto"/>
        <w:ind w:left="284" w:hanging="284"/>
        <w:rPr>
          <w:rFonts w:ascii="Arial" w:hAnsi="Arial" w:cs="Arial"/>
        </w:rPr>
      </w:pPr>
      <w:r w:rsidRPr="00D95441">
        <w:rPr>
          <w:rFonts w:ascii="Arial" w:hAnsi="Arial" w:cs="Arial"/>
        </w:rPr>
        <w:t>14.</w:t>
      </w:r>
      <w:r w:rsidRPr="00D95441">
        <w:rPr>
          <w:rFonts w:ascii="Arial" w:hAnsi="Arial" w:cs="Arial"/>
        </w:rPr>
        <w:tab/>
        <w:t xml:space="preserve">Wiarygodność nauczyciela – szczerość, umiejętność przyznania się do błędu lub </w:t>
      </w:r>
      <w:r w:rsidRPr="00D95441">
        <w:rPr>
          <w:rFonts w:ascii="Arial" w:hAnsi="Arial" w:cs="Arial"/>
        </w:rPr>
        <w:br/>
        <w:t xml:space="preserve">            niewiedzy, postawa „mówię to, co myślę, robię to, co mówię”.</w:t>
      </w:r>
    </w:p>
    <w:p w:rsidR="00D95441" w:rsidRPr="00D95441" w:rsidRDefault="00D95441" w:rsidP="004F66D3">
      <w:pPr>
        <w:spacing w:line="360" w:lineRule="auto"/>
        <w:rPr>
          <w:rFonts w:ascii="Arial" w:hAnsi="Arial" w:cs="Arial"/>
        </w:rPr>
      </w:pPr>
      <w:r w:rsidRPr="00D95441">
        <w:rPr>
          <w:rFonts w:ascii="Arial" w:hAnsi="Arial" w:cs="Arial"/>
        </w:rPr>
        <w:t>Trener prosi, by uczestnicy indywidualnie wybrali 8 czynników, które mają duży wpływ na efektywność uczenia się. Następnie łączy uczestników w 5-osobowe zespoły. Ich zadaniem jest zapoznanie się z wyborami członków tej grupy, a następnie uzgodnienie wspólnej listy czynników, które mają duży wpływ zgodnie z zasadami „pokera kryterialnego”.</w:t>
      </w:r>
    </w:p>
    <w:p w:rsidR="00D95441" w:rsidRPr="00D95441" w:rsidRDefault="00D95441" w:rsidP="00D95441">
      <w:pPr>
        <w:spacing w:line="360" w:lineRule="auto"/>
        <w:ind w:left="284" w:hanging="284"/>
        <w:rPr>
          <w:rFonts w:ascii="Arial" w:hAnsi="Arial" w:cs="Arial"/>
        </w:rPr>
      </w:pPr>
      <w:r w:rsidRPr="00D95441">
        <w:rPr>
          <w:rFonts w:ascii="Arial" w:hAnsi="Arial" w:cs="Arial"/>
        </w:rPr>
        <w:t>Podanie instrukcji metody Pokera kryterialnego (załącznik 2.2.). – prezentacja dla trenera</w:t>
      </w:r>
    </w:p>
    <w:p w:rsidR="00D95441" w:rsidRPr="00D95441" w:rsidRDefault="00D95441" w:rsidP="00D95441">
      <w:pPr>
        <w:spacing w:line="360" w:lineRule="auto"/>
        <w:ind w:left="284" w:hanging="284"/>
        <w:rPr>
          <w:rFonts w:ascii="Arial" w:hAnsi="Arial" w:cs="Arial"/>
        </w:rPr>
      </w:pPr>
      <w:r w:rsidRPr="00D95441">
        <w:rPr>
          <w:rFonts w:ascii="Arial" w:hAnsi="Arial" w:cs="Arial"/>
        </w:rPr>
        <w:t xml:space="preserve">Pyta po kolei grupy, które czynniki wybrały. Podaje uczestnikom wyniki badań naukowych profesora Hattiego. Prezentacja dostępdna: </w:t>
      </w:r>
      <w:hyperlink r:id="rId42" w:history="1">
        <w:r w:rsidRPr="00D95441">
          <w:rPr>
            <w:rStyle w:val="Hipercze"/>
            <w:rFonts w:ascii="Arial" w:hAnsi="Arial" w:cs="Arial"/>
          </w:rPr>
          <w:t>https://slideplayer.pl/slide/409355/</w:t>
        </w:r>
      </w:hyperlink>
      <w:r w:rsidRPr="00D95441">
        <w:rPr>
          <w:rFonts w:ascii="Arial" w:hAnsi="Arial" w:cs="Arial"/>
        </w:rPr>
        <w:t xml:space="preserve"> </w:t>
      </w:r>
    </w:p>
    <w:p w:rsidR="00D95441" w:rsidRPr="00D95441" w:rsidRDefault="00D95441" w:rsidP="004A0567">
      <w:pPr>
        <w:spacing w:line="360" w:lineRule="auto"/>
        <w:jc w:val="both"/>
        <w:rPr>
          <w:rFonts w:ascii="Arial" w:hAnsi="Arial" w:cs="Arial"/>
        </w:rPr>
      </w:pPr>
      <w:r w:rsidRPr="00D95441">
        <w:rPr>
          <w:rFonts w:ascii="Arial" w:hAnsi="Arial" w:cs="Arial"/>
        </w:rPr>
        <w:t xml:space="preserve">Przeprowadza dyskusję na temat: Jakie czynniki sprzyjające uczeniu się chcielibyśmy zapamiętać z tej sesji?  Zaleca wypisanie wskazanych przez uczestników czynników </w:t>
      </w:r>
      <w:r w:rsidRPr="00D95441">
        <w:rPr>
          <w:rFonts w:ascii="Arial" w:hAnsi="Arial" w:cs="Arial"/>
        </w:rPr>
        <w:br/>
        <w:t>na flipcharcie zatytułowanym „Co wpływa na rozwijanie kompetencji kluczowych</w:t>
      </w:r>
      <w:r w:rsidR="004A0567">
        <w:rPr>
          <w:rFonts w:ascii="Arial" w:hAnsi="Arial" w:cs="Arial"/>
        </w:rPr>
        <w:t xml:space="preserve"> w wychowaniu przedszkolnym</w:t>
      </w:r>
      <w:r w:rsidRPr="00D95441">
        <w:rPr>
          <w:rFonts w:ascii="Arial" w:hAnsi="Arial" w:cs="Arial"/>
        </w:rPr>
        <w:t>?”.</w:t>
      </w:r>
    </w:p>
    <w:p w:rsidR="00D95441" w:rsidRPr="00D95441" w:rsidRDefault="00D95441" w:rsidP="004A0567">
      <w:pPr>
        <w:spacing w:line="360" w:lineRule="auto"/>
        <w:jc w:val="both"/>
        <w:rPr>
          <w:rFonts w:ascii="Arial" w:hAnsi="Arial" w:cs="Arial"/>
        </w:rPr>
      </w:pPr>
      <w:r w:rsidRPr="00D95441">
        <w:rPr>
          <w:rFonts w:ascii="Arial" w:hAnsi="Arial" w:cs="Arial"/>
        </w:rPr>
        <w:t xml:space="preserve">Trener prosi uczestników o refleksję na temat: Jak możesz wykorzystać zdobytą wiedzę </w:t>
      </w:r>
      <w:r w:rsidRPr="00D95441">
        <w:rPr>
          <w:rFonts w:ascii="Arial" w:hAnsi="Arial" w:cs="Arial"/>
        </w:rPr>
        <w:br/>
        <w:t>w pracy edukacyjnej w kontekście rozwijania kompetencji kluczowych w przedszkolu? zapisuje refleksje na flipcharcie).</w:t>
      </w:r>
    </w:p>
    <w:p w:rsidR="00D95441" w:rsidRPr="00D95441" w:rsidRDefault="00D95441" w:rsidP="00D95441">
      <w:pPr>
        <w:spacing w:line="360" w:lineRule="auto"/>
        <w:ind w:left="284" w:hanging="284"/>
        <w:rPr>
          <w:rFonts w:ascii="Arial" w:hAnsi="Arial" w:cs="Arial"/>
          <w:b/>
        </w:rPr>
      </w:pPr>
      <w:r w:rsidRPr="00D95441">
        <w:rPr>
          <w:rFonts w:ascii="Arial" w:hAnsi="Arial" w:cs="Arial"/>
          <w:b/>
        </w:rPr>
        <w:t>Środowisko edukacyjne sprzyjające uczeniu się</w:t>
      </w:r>
    </w:p>
    <w:p w:rsidR="00D95441" w:rsidRPr="00D95441" w:rsidRDefault="00D95441" w:rsidP="004A0567">
      <w:pPr>
        <w:spacing w:line="360" w:lineRule="auto"/>
        <w:jc w:val="both"/>
        <w:rPr>
          <w:rFonts w:ascii="Arial" w:hAnsi="Arial" w:cs="Arial"/>
          <w:lang w:eastAsia="pl-PL"/>
        </w:rPr>
      </w:pPr>
      <w:r w:rsidRPr="00D95441">
        <w:rPr>
          <w:rFonts w:ascii="Arial" w:hAnsi="Arial" w:cs="Arial"/>
          <w:lang w:eastAsia="pl-PL"/>
        </w:rPr>
        <w:t>Trener proponuje, aby zająć się wybranymi czynnikami sprzyjającymi uczeniu się</w:t>
      </w:r>
      <w:r w:rsidR="00CF74AB">
        <w:rPr>
          <w:rFonts w:ascii="Arial" w:hAnsi="Arial" w:cs="Arial"/>
          <w:lang w:eastAsia="pl-PL"/>
        </w:rPr>
        <w:t xml:space="preserve"> </w:t>
      </w:r>
      <w:r w:rsidR="00301B45">
        <w:rPr>
          <w:rFonts w:ascii="Arial" w:hAnsi="Arial" w:cs="Arial"/>
          <w:lang w:eastAsia="pl-PL"/>
        </w:rPr>
        <w:br/>
      </w:r>
      <w:r w:rsidR="00CF74AB">
        <w:rPr>
          <w:rFonts w:ascii="Arial" w:hAnsi="Arial" w:cs="Arial"/>
          <w:lang w:eastAsia="pl-PL"/>
        </w:rPr>
        <w:t>w przedszkolu</w:t>
      </w:r>
      <w:r w:rsidRPr="00D95441">
        <w:rPr>
          <w:rFonts w:ascii="Arial" w:hAnsi="Arial" w:cs="Arial"/>
          <w:lang w:eastAsia="pl-PL"/>
        </w:rPr>
        <w:t xml:space="preserve">: </w:t>
      </w:r>
      <w:r w:rsidR="00CF74AB">
        <w:rPr>
          <w:rFonts w:ascii="Arial" w:hAnsi="Arial" w:cs="Arial"/>
          <w:lang w:eastAsia="pl-PL"/>
        </w:rPr>
        <w:t>podmiotowość dziecka w procesie uczenia się, znajomość metod i technik służących poznaniu własnych strategii uczenia się, łączenie wiedzy (nowej z dotychczas zdobytą</w:t>
      </w:r>
      <w:r w:rsidRPr="00D95441">
        <w:rPr>
          <w:rFonts w:ascii="Arial" w:hAnsi="Arial" w:cs="Arial"/>
          <w:lang w:eastAsia="pl-PL"/>
        </w:rPr>
        <w:t>,</w:t>
      </w:r>
      <w:r w:rsidR="00CF74AB">
        <w:rPr>
          <w:rFonts w:ascii="Arial" w:hAnsi="Arial" w:cs="Arial"/>
          <w:lang w:eastAsia="pl-PL"/>
        </w:rPr>
        <w:t xml:space="preserve"> wiedzy z róznych dziedzin) i hierarchiczne jej porządkowanie, praktyczne </w:t>
      </w:r>
      <w:r w:rsidR="00CF74AB">
        <w:rPr>
          <w:rFonts w:ascii="Arial" w:hAnsi="Arial" w:cs="Arial"/>
          <w:lang w:eastAsia="pl-PL"/>
        </w:rPr>
        <w:lastRenderedPageBreak/>
        <w:t>wykorzystanie zdobytej wiedzy i umiejętności w przedszkolu oraz codziennym życiu, wpływ motywacji i emocji na przebieg procesu uczenia się,</w:t>
      </w:r>
      <w:r w:rsidRPr="00D95441">
        <w:rPr>
          <w:rFonts w:ascii="Arial" w:hAnsi="Arial" w:cs="Arial"/>
          <w:lang w:eastAsia="pl-PL"/>
        </w:rPr>
        <w:t xml:space="preserve"> organizacja przestrzeni </w:t>
      </w:r>
      <w:r w:rsidR="004A0567">
        <w:rPr>
          <w:rFonts w:ascii="Arial" w:hAnsi="Arial" w:cs="Arial"/>
          <w:lang w:eastAsia="pl-PL"/>
        </w:rPr>
        <w:t>przedszkolnej</w:t>
      </w:r>
      <w:r w:rsidRPr="00D95441">
        <w:rPr>
          <w:rFonts w:ascii="Arial" w:hAnsi="Arial" w:cs="Arial"/>
          <w:lang w:eastAsia="pl-PL"/>
        </w:rPr>
        <w:t xml:space="preserve">. Wykorzystuje technikę 5Q – 5 pytań: czego możemy robić mniej, czego więcej, co inaczej, co przestać robić, co zacząć robić, aby tworzyć środowisko sprzyjające uczeniu się. Każdy </w:t>
      </w:r>
      <w:r w:rsidR="00CF74AB">
        <w:rPr>
          <w:rFonts w:ascii="Arial" w:hAnsi="Arial" w:cs="Arial"/>
          <w:lang w:eastAsia="pl-PL"/>
        </w:rPr>
        <w:br/>
      </w:r>
      <w:r w:rsidRPr="00D95441">
        <w:rPr>
          <w:rFonts w:ascii="Arial" w:hAnsi="Arial" w:cs="Arial"/>
          <w:lang w:eastAsia="pl-PL"/>
        </w:rPr>
        <w:t>z czynników jest zapisany na plakacie. Uczestnicy pracują w zespołach. Każdy zespół otrzymuje jeden plakat (jeden czynnik) i wpisuje odpowiedzi na pytania. Prezentacja plakatów, pozostałe grupy mogą dodawać swoje pomysły. Podsumowanie – w jaki sposób można to wykorzystać podczas pracy Wspomagacza ze szkołą/przedszkolem.</w:t>
      </w:r>
    </w:p>
    <w:p w:rsidR="00D95441" w:rsidRPr="00D95441" w:rsidRDefault="00D95441" w:rsidP="00D95441">
      <w:pPr>
        <w:spacing w:line="360" w:lineRule="auto"/>
        <w:ind w:left="284" w:hanging="284"/>
        <w:rPr>
          <w:rFonts w:ascii="Arial" w:hAnsi="Arial" w:cs="Arial"/>
          <w:b/>
          <w:lang w:eastAsia="pl-PL"/>
        </w:rPr>
      </w:pPr>
      <w:r w:rsidRPr="00D95441">
        <w:rPr>
          <w:rFonts w:ascii="Arial" w:hAnsi="Arial" w:cs="Arial"/>
          <w:b/>
          <w:lang w:eastAsia="pl-PL"/>
        </w:rPr>
        <w:t>Proces uczenia się drogą do kształtowania i rozwijania KK</w:t>
      </w:r>
    </w:p>
    <w:p w:rsidR="00634B2A" w:rsidRPr="00D95441" w:rsidRDefault="00D95441" w:rsidP="004A0567">
      <w:pPr>
        <w:spacing w:line="360" w:lineRule="auto"/>
        <w:jc w:val="both"/>
        <w:rPr>
          <w:rFonts w:ascii="Arial" w:hAnsi="Arial" w:cs="Arial"/>
          <w:b/>
        </w:rPr>
      </w:pPr>
      <w:r w:rsidRPr="00D95441">
        <w:rPr>
          <w:rFonts w:ascii="Arial" w:hAnsi="Arial" w:cs="Arial"/>
          <w:lang w:eastAsia="pl-PL"/>
        </w:rPr>
        <w:t xml:space="preserve">Trener zadaje pytanie: W jaki sposób można zdiagnozować potrzeby rozwoje przedszkola </w:t>
      </w:r>
      <w:r w:rsidRPr="00D95441">
        <w:rPr>
          <w:rFonts w:ascii="Arial" w:hAnsi="Arial" w:cs="Arial"/>
          <w:lang w:eastAsia="pl-PL"/>
        </w:rPr>
        <w:br/>
        <w:t xml:space="preserve">i nauczycieli w zakresie rozwijania kompetencji kluczowych wychowanków? Swobodne wypowiedzi uczestników trener zapisuje na flipcharcie. Kolejne </w:t>
      </w:r>
      <w:r w:rsidR="0097216C">
        <w:rPr>
          <w:rFonts w:ascii="Arial" w:hAnsi="Arial" w:cs="Arial"/>
          <w:lang w:eastAsia="pl-PL"/>
        </w:rPr>
        <w:t xml:space="preserve">pytanie to: W jaki sposób </w:t>
      </w:r>
      <w:r w:rsidR="0097216C">
        <w:rPr>
          <w:rFonts w:ascii="Arial" w:hAnsi="Arial" w:cs="Arial"/>
          <w:lang w:eastAsia="pl-PL"/>
        </w:rPr>
        <w:br/>
        <w:t>w przedszkolu</w:t>
      </w:r>
      <w:r w:rsidRPr="00D95441">
        <w:rPr>
          <w:rFonts w:ascii="Arial" w:hAnsi="Arial" w:cs="Arial"/>
          <w:lang w:eastAsia="pl-PL"/>
        </w:rPr>
        <w:t xml:space="preserve"> można monitorować prze</w:t>
      </w:r>
      <w:r w:rsidR="0097216C">
        <w:rPr>
          <w:rFonts w:ascii="Arial" w:hAnsi="Arial" w:cs="Arial"/>
          <w:lang w:eastAsia="pl-PL"/>
        </w:rPr>
        <w:t>bieg procesu rozwoju dziecka</w:t>
      </w:r>
      <w:r w:rsidRPr="00D95441">
        <w:rPr>
          <w:rFonts w:ascii="Arial" w:hAnsi="Arial" w:cs="Arial"/>
          <w:lang w:eastAsia="pl-PL"/>
        </w:rPr>
        <w:t xml:space="preserve">? Odpowiedzi trener zapisuje na flipcharcie. W podsumowaniu podkreśla, że podczas tego szkolenia jeszcze będziemy powracać do tego zagadnienia w kolejnych modułach. Prezentuje publikacje w tym Poradniki wspomagacza, dostępne na stronie ORE: </w:t>
      </w:r>
      <w:hyperlink r:id="rId43" w:history="1">
        <w:r w:rsidRPr="00D95441">
          <w:rPr>
            <w:rStyle w:val="Hipercze"/>
            <w:rFonts w:ascii="Arial" w:hAnsi="Arial" w:cs="Arial"/>
            <w:lang w:eastAsia="pl-PL"/>
          </w:rPr>
          <w:t>https://www.ore.edu.pl/2017/12/wspieranie-szkol-i-nauczycieli-materialy-do-pobrania/</w:t>
        </w:r>
      </w:hyperlink>
    </w:p>
    <w:p w:rsidR="003C45C8" w:rsidRDefault="003C45C8" w:rsidP="003C45C8">
      <w:pPr>
        <w:spacing w:after="0" w:line="360" w:lineRule="auto"/>
        <w:rPr>
          <w:rFonts w:ascii="Arial" w:hAnsi="Arial" w:cs="Arial"/>
          <w:b/>
          <w:bCs/>
          <w:lang w:bidi="pl-PL"/>
        </w:rPr>
      </w:pPr>
      <w:r w:rsidRPr="003C45C8">
        <w:rPr>
          <w:rFonts w:ascii="Arial" w:hAnsi="Arial" w:cs="Arial"/>
          <w:b/>
          <w:bCs/>
          <w:lang w:bidi="pl-PL"/>
        </w:rPr>
        <w:t>Moduł VI. Metody i techniki pracy z dzieckiem w wieku przedszkolnym w obszarze rozwijania kompetencji kluczowych</w:t>
      </w:r>
    </w:p>
    <w:p w:rsidR="00B77443" w:rsidRDefault="00B77443" w:rsidP="003C45C8">
      <w:pPr>
        <w:spacing w:after="0" w:line="360" w:lineRule="auto"/>
        <w:rPr>
          <w:rFonts w:ascii="Arial" w:hAnsi="Arial" w:cs="Arial"/>
          <w:b/>
          <w:bCs/>
          <w:lang w:bidi="pl-PL"/>
        </w:rPr>
      </w:pPr>
    </w:p>
    <w:p w:rsidR="00B77443" w:rsidRDefault="00B77443" w:rsidP="003C45C8">
      <w:pPr>
        <w:spacing w:after="0" w:line="360" w:lineRule="auto"/>
        <w:rPr>
          <w:rFonts w:ascii="Arial" w:hAnsi="Arial" w:cs="Arial"/>
          <w:b/>
          <w:bCs/>
          <w:lang w:bidi="pl-PL"/>
        </w:rPr>
      </w:pPr>
      <w:r>
        <w:rPr>
          <w:rFonts w:ascii="Arial" w:hAnsi="Arial" w:cs="Arial"/>
          <w:b/>
          <w:bCs/>
          <w:lang w:bidi="pl-PL"/>
        </w:rPr>
        <w:t xml:space="preserve">Czas 2 x 135 min. (2 x 3 g.) </w:t>
      </w:r>
    </w:p>
    <w:p w:rsidR="00B77443" w:rsidRPr="003C45C8" w:rsidRDefault="00B77443" w:rsidP="003C45C8">
      <w:pPr>
        <w:spacing w:after="0" w:line="360" w:lineRule="auto"/>
        <w:rPr>
          <w:rFonts w:ascii="Arial" w:hAnsi="Arial" w:cs="Arial"/>
          <w:b/>
          <w:bCs/>
          <w:lang w:bidi="pl-PL"/>
        </w:rPr>
      </w:pPr>
    </w:p>
    <w:p w:rsidR="003C45C8" w:rsidRPr="003C45C8" w:rsidRDefault="003C45C8" w:rsidP="003C45C8">
      <w:pPr>
        <w:spacing w:after="0" w:line="360" w:lineRule="auto"/>
        <w:rPr>
          <w:rFonts w:ascii="Arial" w:hAnsi="Arial" w:cs="Arial"/>
          <w:b/>
          <w:bCs/>
          <w:lang w:bidi="pl-PL"/>
        </w:rPr>
      </w:pPr>
      <w:r w:rsidRPr="003C45C8">
        <w:rPr>
          <w:rFonts w:ascii="Arial" w:hAnsi="Arial" w:cs="Arial"/>
          <w:b/>
          <w:bCs/>
          <w:lang w:bidi="pl-PL"/>
        </w:rPr>
        <w:t>Cele operacyjne</w:t>
      </w:r>
    </w:p>
    <w:p w:rsidR="003C45C8" w:rsidRPr="003C45C8" w:rsidRDefault="003C45C8" w:rsidP="003C45C8">
      <w:pPr>
        <w:spacing w:after="0" w:line="360" w:lineRule="auto"/>
        <w:rPr>
          <w:rFonts w:ascii="Arial" w:hAnsi="Arial" w:cs="Arial"/>
          <w:b/>
          <w:lang w:bidi="pl-PL"/>
        </w:rPr>
      </w:pPr>
    </w:p>
    <w:p w:rsidR="003C45C8" w:rsidRPr="003C45C8" w:rsidRDefault="003C45C8" w:rsidP="003C45C8">
      <w:pPr>
        <w:spacing w:after="0" w:line="360" w:lineRule="auto"/>
        <w:rPr>
          <w:rFonts w:ascii="Arial" w:hAnsi="Arial" w:cs="Arial"/>
          <w:lang w:bidi="pl-PL"/>
        </w:rPr>
      </w:pPr>
      <w:r w:rsidRPr="003C45C8">
        <w:rPr>
          <w:rFonts w:ascii="Arial" w:hAnsi="Arial" w:cs="Arial"/>
          <w:lang w:bidi="pl-PL"/>
        </w:rPr>
        <w:t>Uczestnik szkolenia:</w:t>
      </w:r>
    </w:p>
    <w:p w:rsidR="003C45C8" w:rsidRPr="003C45C8" w:rsidRDefault="003C45C8" w:rsidP="003C45C8">
      <w:pPr>
        <w:spacing w:after="0" w:line="360" w:lineRule="auto"/>
        <w:rPr>
          <w:rFonts w:ascii="Arial" w:hAnsi="Arial" w:cs="Arial"/>
          <w:lang w:bidi="pl-PL"/>
        </w:rPr>
      </w:pPr>
    </w:p>
    <w:p w:rsidR="003C45C8" w:rsidRPr="003C45C8" w:rsidRDefault="003C45C8" w:rsidP="00301B45">
      <w:pPr>
        <w:numPr>
          <w:ilvl w:val="0"/>
          <w:numId w:val="76"/>
        </w:numPr>
        <w:spacing w:after="0" w:line="360" w:lineRule="auto"/>
        <w:jc w:val="both"/>
        <w:rPr>
          <w:rFonts w:ascii="Arial" w:hAnsi="Arial" w:cs="Arial"/>
          <w:lang w:bidi="pl-PL"/>
        </w:rPr>
      </w:pPr>
      <w:r w:rsidRPr="003C45C8">
        <w:rPr>
          <w:rFonts w:ascii="Arial" w:hAnsi="Arial" w:cs="Arial"/>
          <w:lang w:bidi="pl-PL"/>
        </w:rPr>
        <w:t xml:space="preserve">wykorzystuje różne źródła informacji (wyniki analizy planów pracy przedszkola, programów realizowanych w przedszkolu) do wsparcia placówki w planowaniu zmian </w:t>
      </w:r>
      <w:r w:rsidR="00301B45">
        <w:rPr>
          <w:rFonts w:ascii="Arial" w:hAnsi="Arial" w:cs="Arial"/>
          <w:lang w:bidi="pl-PL"/>
        </w:rPr>
        <w:br/>
      </w:r>
      <w:r w:rsidRPr="003C45C8">
        <w:rPr>
          <w:rFonts w:ascii="Arial" w:hAnsi="Arial" w:cs="Arial"/>
          <w:lang w:bidi="pl-PL"/>
        </w:rPr>
        <w:t>w obszarze rozwijania kompetencji kluczowych dzieci;</w:t>
      </w:r>
    </w:p>
    <w:p w:rsidR="003C45C8" w:rsidRPr="003C45C8" w:rsidRDefault="003C45C8" w:rsidP="00301B45">
      <w:pPr>
        <w:numPr>
          <w:ilvl w:val="0"/>
          <w:numId w:val="76"/>
        </w:numPr>
        <w:spacing w:after="0" w:line="360" w:lineRule="auto"/>
        <w:jc w:val="both"/>
        <w:rPr>
          <w:rFonts w:ascii="Arial" w:hAnsi="Arial" w:cs="Arial"/>
          <w:lang w:bidi="pl-PL"/>
        </w:rPr>
      </w:pPr>
      <w:r w:rsidRPr="003C45C8">
        <w:rPr>
          <w:rFonts w:ascii="Arial" w:hAnsi="Arial" w:cs="Arial"/>
          <w:lang w:bidi="pl-PL"/>
        </w:rPr>
        <w:t>wskazuje na skuteczne sposoby dochodzenia do efektów kształcenia w zakresie kształtowania kompetencji kluczowych, biorąc pod uwagę rozwój dziecka trzy-, cztero-, pięcio- i sześcioletniego;</w:t>
      </w:r>
    </w:p>
    <w:p w:rsidR="003C45C8" w:rsidRPr="003C45C8" w:rsidRDefault="003C45C8" w:rsidP="00301B45">
      <w:pPr>
        <w:numPr>
          <w:ilvl w:val="0"/>
          <w:numId w:val="76"/>
        </w:numPr>
        <w:spacing w:after="0" w:line="360" w:lineRule="auto"/>
        <w:jc w:val="both"/>
        <w:rPr>
          <w:rFonts w:ascii="Arial" w:hAnsi="Arial" w:cs="Arial"/>
          <w:lang w:bidi="pl-PL"/>
        </w:rPr>
      </w:pPr>
      <w:r w:rsidRPr="003C45C8">
        <w:rPr>
          <w:rFonts w:ascii="Arial" w:hAnsi="Arial" w:cs="Arial"/>
          <w:lang w:bidi="pl-PL"/>
        </w:rPr>
        <w:lastRenderedPageBreak/>
        <w:t>wykorzystuje wiedzę dotyczącą metod i technik pracy, które służą kształtowaniu kompetencji, w planowaniu własnych zadań jako osoby wspomagającej;</w:t>
      </w:r>
    </w:p>
    <w:p w:rsidR="003C45C8" w:rsidRPr="003C45C8" w:rsidRDefault="003C45C8" w:rsidP="00301B45">
      <w:pPr>
        <w:numPr>
          <w:ilvl w:val="0"/>
          <w:numId w:val="76"/>
        </w:numPr>
        <w:spacing w:after="0" w:line="360" w:lineRule="auto"/>
        <w:jc w:val="both"/>
        <w:rPr>
          <w:rFonts w:ascii="Arial" w:hAnsi="Arial" w:cs="Arial"/>
          <w:lang w:bidi="pl-PL"/>
        </w:rPr>
      </w:pPr>
      <w:r w:rsidRPr="003C45C8">
        <w:rPr>
          <w:rFonts w:ascii="Arial" w:hAnsi="Arial" w:cs="Arial"/>
          <w:lang w:bidi="pl-PL"/>
        </w:rPr>
        <w:t xml:space="preserve">rozumie wartość metody projektu dla kształtowania kompetencji kluczowych dzieci </w:t>
      </w:r>
      <w:r w:rsidR="00301B45">
        <w:rPr>
          <w:rFonts w:ascii="Arial" w:hAnsi="Arial" w:cs="Arial"/>
          <w:lang w:bidi="pl-PL"/>
        </w:rPr>
        <w:br/>
      </w:r>
      <w:r w:rsidRPr="003C45C8">
        <w:rPr>
          <w:rFonts w:ascii="Arial" w:hAnsi="Arial" w:cs="Arial"/>
          <w:lang w:bidi="pl-PL"/>
        </w:rPr>
        <w:t>w wieku przedszkolnym i wspiera nauczycieli w jej wykorzystaniu.</w:t>
      </w:r>
    </w:p>
    <w:p w:rsidR="003C45C8" w:rsidRPr="003C45C8" w:rsidRDefault="003C45C8" w:rsidP="003C45C8">
      <w:pPr>
        <w:spacing w:after="0" w:line="360" w:lineRule="auto"/>
        <w:rPr>
          <w:rFonts w:ascii="Arial" w:hAnsi="Arial" w:cs="Arial"/>
          <w:lang w:bidi="pl-PL"/>
        </w:rPr>
      </w:pPr>
    </w:p>
    <w:p w:rsidR="003C45C8" w:rsidRPr="003C45C8" w:rsidRDefault="003C45C8" w:rsidP="003C45C8">
      <w:pPr>
        <w:spacing w:after="0" w:line="360" w:lineRule="auto"/>
        <w:rPr>
          <w:rFonts w:ascii="Arial" w:hAnsi="Arial" w:cs="Arial"/>
          <w:b/>
          <w:bCs/>
          <w:lang w:bidi="pl-PL"/>
        </w:rPr>
      </w:pPr>
      <w:r w:rsidRPr="003C45C8">
        <w:rPr>
          <w:rFonts w:ascii="Arial" w:hAnsi="Arial" w:cs="Arial"/>
          <w:b/>
          <w:bCs/>
          <w:lang w:bidi="pl-PL"/>
        </w:rPr>
        <w:t>Szczegółowe treści</w:t>
      </w:r>
    </w:p>
    <w:p w:rsidR="003C45C8" w:rsidRPr="003C45C8" w:rsidRDefault="003C45C8" w:rsidP="003C45C8">
      <w:pPr>
        <w:spacing w:after="0" w:line="360" w:lineRule="auto"/>
        <w:rPr>
          <w:rFonts w:ascii="Arial" w:hAnsi="Arial" w:cs="Arial"/>
          <w:b/>
          <w:lang w:bidi="pl-PL"/>
        </w:rPr>
      </w:pP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Analiza treści programowych pod kątem:</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poszczególnych kompetencji;</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możliwości realizacji tych treści w grupach trzy-, cztero-, pięcio-, sześciolatków;</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łączności treści i przenikania się zakresów kompetencyjnych.</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Analiza informacji i wnioski z diagnozy pracy przedszkola jako podstawa planowania działań rozwojowych.</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Wykorzystanie metod i form pracy w rozwijaniu kompetencji dzieci w przedszkolnych:</w:t>
      </w:r>
    </w:p>
    <w:p w:rsidR="003C45C8" w:rsidRPr="003C45C8" w:rsidRDefault="003C45C8" w:rsidP="003C45C8">
      <w:pPr>
        <w:spacing w:after="0" w:line="360" w:lineRule="auto"/>
        <w:rPr>
          <w:rFonts w:ascii="Arial" w:hAnsi="Arial" w:cs="Arial"/>
          <w:lang w:bidi="pl-PL"/>
        </w:rPr>
      </w:pP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metoda tworzenia map pojęciowych;</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metoda twórczego myślenia J. Osborne’a;</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ruch rozwijający V. Sherborne’a;</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metody parateatralne: technika zmiany ról, drama, pantomima, teatr palcowy, teatr kukiełkowy, teatr cieni;</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dziecięca matematyka E. Gruszczyk-Kolczyńskiej i E. Zielińskiej;</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metoda C. Orffa;</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odimienna nauka czytania wg I. Majchrzak;</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metoda aktywnego słuchania muzyki według B. Strauss;</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metoda barwno-dźwiękowa H. Metery;</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naturalna nauka języka – program nauki czytania powstały z inicjatywy W. Pye;</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metoda opowieści ruchowej J.C. Thulina;</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metoda gimnastyki twórczej (ekspresyjnej) R. Labana;</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gimnastyka rytmiczna A. i M. Kniessów;</w:t>
      </w:r>
    </w:p>
    <w:p w:rsidR="003C45C8" w:rsidRPr="003C45C8" w:rsidRDefault="003C45C8" w:rsidP="003C45C8">
      <w:pPr>
        <w:numPr>
          <w:ilvl w:val="1"/>
          <w:numId w:val="76"/>
        </w:numPr>
        <w:spacing w:after="0" w:line="360" w:lineRule="auto"/>
        <w:rPr>
          <w:rFonts w:ascii="Arial" w:hAnsi="Arial" w:cs="Arial"/>
          <w:i/>
          <w:lang w:bidi="pl-PL"/>
        </w:rPr>
      </w:pPr>
      <w:r w:rsidRPr="003C45C8">
        <w:rPr>
          <w:rFonts w:ascii="Arial" w:hAnsi="Arial" w:cs="Arial"/>
          <w:lang w:bidi="pl-PL"/>
        </w:rPr>
        <w:lastRenderedPageBreak/>
        <w:t xml:space="preserve">wybrane metody nauczania jezyka angielskiego – </w:t>
      </w:r>
      <w:r w:rsidRPr="003C45C8">
        <w:rPr>
          <w:rFonts w:ascii="Arial" w:hAnsi="Arial" w:cs="Arial"/>
          <w:i/>
          <w:lang w:bidi="pl-PL"/>
        </w:rPr>
        <w:t>Working with the voice</w:t>
      </w:r>
      <w:r w:rsidRPr="003C45C8">
        <w:rPr>
          <w:rFonts w:ascii="Arial" w:hAnsi="Arial" w:cs="Arial"/>
          <w:lang w:bidi="pl-PL"/>
        </w:rPr>
        <w:t xml:space="preserve">, </w:t>
      </w:r>
      <w:r w:rsidRPr="003C45C8">
        <w:rPr>
          <w:rFonts w:ascii="Arial" w:hAnsi="Arial" w:cs="Arial"/>
          <w:i/>
          <w:lang w:bidi="pl-PL"/>
        </w:rPr>
        <w:t>Role-play technique</w:t>
      </w:r>
      <w:r w:rsidRPr="003C45C8">
        <w:rPr>
          <w:rFonts w:ascii="Arial" w:hAnsi="Arial" w:cs="Arial"/>
          <w:b/>
          <w:lang w:bidi="pl-PL"/>
        </w:rPr>
        <w:t xml:space="preserve">, </w:t>
      </w:r>
      <w:r w:rsidRPr="003C45C8">
        <w:rPr>
          <w:rFonts w:ascii="Arial" w:hAnsi="Arial" w:cs="Arial"/>
          <w:i/>
          <w:lang w:bidi="pl-PL"/>
        </w:rPr>
        <w:t>Mime and pantomime</w:t>
      </w:r>
      <w:r w:rsidRPr="003C45C8">
        <w:rPr>
          <w:rFonts w:ascii="Arial" w:hAnsi="Arial" w:cs="Arial"/>
          <w:lang w:bidi="pl-PL"/>
        </w:rPr>
        <w:t xml:space="preserve">, </w:t>
      </w:r>
      <w:r w:rsidRPr="003C45C8">
        <w:rPr>
          <w:rFonts w:ascii="Arial" w:hAnsi="Arial" w:cs="Arial"/>
          <w:i/>
          <w:lang w:bidi="pl-PL"/>
        </w:rPr>
        <w:t>Guesswork or puzzle</w:t>
      </w:r>
      <w:r w:rsidRPr="003C45C8">
        <w:rPr>
          <w:rFonts w:ascii="Arial" w:hAnsi="Arial" w:cs="Arial"/>
          <w:lang w:bidi="pl-PL"/>
        </w:rPr>
        <w:t xml:space="preserve">, </w:t>
      </w:r>
      <w:r w:rsidRPr="003C45C8">
        <w:rPr>
          <w:rFonts w:ascii="Arial" w:hAnsi="Arial" w:cs="Arial"/>
          <w:i/>
          <w:lang w:bidi="pl-PL"/>
        </w:rPr>
        <w:t>Total Physical Response</w:t>
      </w:r>
      <w:r w:rsidRPr="003C45C8">
        <w:rPr>
          <w:rFonts w:ascii="Arial" w:hAnsi="Arial" w:cs="Arial"/>
          <w:lang w:bidi="pl-PL"/>
        </w:rPr>
        <w:t xml:space="preserve">, </w:t>
      </w:r>
      <w:r w:rsidRPr="003C45C8">
        <w:rPr>
          <w:rFonts w:ascii="Arial" w:hAnsi="Arial" w:cs="Arial"/>
          <w:i/>
          <w:lang w:bidi="pl-PL"/>
        </w:rPr>
        <w:t>Etude or theater scene.</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Znaczenie wiedzy dotyczącej form i metod pracy w przedszkolu dla osoby wspierającej przedszkole w planowaniu działań.</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Projekt edukacyjny w przedszkolu – przykład metody służącej rozwojowi kompetencji kluczowych w sposób zintegrowany:</w:t>
      </w:r>
    </w:p>
    <w:p w:rsidR="003C45C8" w:rsidRPr="003C45C8" w:rsidRDefault="003C45C8" w:rsidP="003C45C8">
      <w:pPr>
        <w:spacing w:after="0" w:line="360" w:lineRule="auto"/>
        <w:rPr>
          <w:rFonts w:ascii="Arial" w:hAnsi="Arial" w:cs="Arial"/>
          <w:lang w:bidi="pl-PL"/>
        </w:rPr>
      </w:pP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etapy tworzenia projektów edukacyjnych;</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określanie problematyki projektów w kontekście wybranej kompetencji kluczowej;</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zastosowanie metod i narzędzi właściwych w pracy z dziećmi trzy-, cztero-, pięcio-, sześcioletnimi;</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wybrane sposoby dokumentowania realizacji projektów;</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wykorzystanie potencjałów środowiska i najbliższego otoczenia przedszkola podczas realizacji projektów ukierunkowanych na rozwój kompetencji kluczowych;</w:t>
      </w:r>
    </w:p>
    <w:p w:rsidR="003C45C8" w:rsidRPr="003C45C8" w:rsidRDefault="003C45C8" w:rsidP="003C45C8">
      <w:pPr>
        <w:numPr>
          <w:ilvl w:val="1"/>
          <w:numId w:val="76"/>
        </w:numPr>
        <w:spacing w:after="0" w:line="360" w:lineRule="auto"/>
        <w:rPr>
          <w:rFonts w:ascii="Arial" w:hAnsi="Arial" w:cs="Arial"/>
          <w:lang w:bidi="pl-PL"/>
        </w:rPr>
      </w:pPr>
      <w:r w:rsidRPr="003C45C8">
        <w:rPr>
          <w:rFonts w:ascii="Arial" w:hAnsi="Arial" w:cs="Arial"/>
          <w:lang w:bidi="pl-PL"/>
        </w:rPr>
        <w:t>znaczenie wiedzy dotyczącej pracy metodą projektu dla osoby wspomagającej przedszkole.</w:t>
      </w:r>
    </w:p>
    <w:p w:rsidR="003C45C8" w:rsidRPr="003C45C8" w:rsidRDefault="003C45C8" w:rsidP="003C45C8">
      <w:pPr>
        <w:spacing w:after="0" w:line="360" w:lineRule="auto"/>
        <w:rPr>
          <w:rFonts w:ascii="Arial" w:hAnsi="Arial" w:cs="Arial"/>
          <w:lang w:bidi="pl-PL"/>
        </w:rPr>
      </w:pPr>
    </w:p>
    <w:p w:rsidR="003C45C8" w:rsidRPr="003C45C8" w:rsidRDefault="003C45C8" w:rsidP="003C45C8">
      <w:pPr>
        <w:spacing w:after="0" w:line="360" w:lineRule="auto"/>
        <w:rPr>
          <w:rFonts w:ascii="Arial" w:hAnsi="Arial" w:cs="Arial"/>
          <w:b/>
          <w:bCs/>
          <w:lang w:bidi="pl-PL"/>
        </w:rPr>
      </w:pPr>
      <w:r w:rsidRPr="003C45C8">
        <w:rPr>
          <w:rFonts w:ascii="Arial" w:hAnsi="Arial" w:cs="Arial"/>
          <w:b/>
          <w:bCs/>
          <w:lang w:bidi="pl-PL"/>
        </w:rPr>
        <w:t>Zasoby edukacyjne</w:t>
      </w:r>
    </w:p>
    <w:p w:rsidR="003C45C8" w:rsidRPr="003C45C8" w:rsidRDefault="003C45C8" w:rsidP="003C45C8">
      <w:pPr>
        <w:spacing w:after="0" w:line="360" w:lineRule="auto"/>
        <w:rPr>
          <w:rFonts w:ascii="Arial" w:hAnsi="Arial" w:cs="Arial"/>
          <w:b/>
          <w:lang w:bidi="pl-PL"/>
        </w:rPr>
      </w:pP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Adamski P.,</w:t>
      </w:r>
      <w:hyperlink r:id="rId44">
        <w:r w:rsidRPr="003C45C8">
          <w:rPr>
            <w:rStyle w:val="Hipercze"/>
            <w:rFonts w:ascii="Arial" w:hAnsi="Arial" w:cs="Arial"/>
            <w:lang w:bidi="pl-PL"/>
          </w:rPr>
          <w:t xml:space="preserve"> </w:t>
        </w:r>
        <w:r w:rsidRPr="003C45C8">
          <w:rPr>
            <w:rStyle w:val="Hipercze"/>
            <w:rFonts w:ascii="Arial" w:hAnsi="Arial" w:cs="Arial"/>
            <w:i/>
            <w:lang w:bidi="pl-PL"/>
          </w:rPr>
          <w:t>Scenariusze zajęć edukacyjnych z wykorzystaniem aplikacjami interaktywnych do programu edukacji</w:t>
        </w:r>
      </w:hyperlink>
      <w:r w:rsidRPr="003C45C8">
        <w:rPr>
          <w:rFonts w:ascii="Arial" w:hAnsi="Arial" w:cs="Arial"/>
          <w:lang w:bidi="pl-PL"/>
        </w:rPr>
        <w:t xml:space="preserve"> </w:t>
      </w:r>
      <w:hyperlink r:id="rId45">
        <w:r w:rsidRPr="003C45C8">
          <w:rPr>
            <w:rStyle w:val="Hipercze"/>
            <w:rFonts w:ascii="Arial" w:hAnsi="Arial" w:cs="Arial"/>
            <w:lang w:bidi="pl-PL"/>
          </w:rPr>
          <w:t xml:space="preserve"> </w:t>
        </w:r>
        <w:r w:rsidRPr="003C45C8">
          <w:rPr>
            <w:rStyle w:val="Hipercze"/>
            <w:rFonts w:ascii="Arial" w:hAnsi="Arial" w:cs="Arial"/>
            <w:i/>
            <w:lang w:bidi="pl-PL"/>
          </w:rPr>
          <w:t>przedszkolnej „Przedszkole przyszłości”</w:t>
        </w:r>
      </w:hyperlink>
      <w:r w:rsidRPr="003C45C8">
        <w:rPr>
          <w:rFonts w:ascii="Arial" w:hAnsi="Arial" w:cs="Arial"/>
          <w:lang w:bidi="pl-PL"/>
        </w:rPr>
        <w:t>, ORE, Warszawa [online, dostęp dn. 10.06.2016].</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 xml:space="preserve">Brudnik E., Moszyńska A., Owczarska B., </w:t>
      </w:r>
      <w:r w:rsidRPr="003C45C8">
        <w:rPr>
          <w:rFonts w:ascii="Arial" w:hAnsi="Arial" w:cs="Arial"/>
          <w:i/>
          <w:lang w:bidi="pl-PL"/>
        </w:rPr>
        <w:t>Ja i mój uczeń pracujemy aktywnie: przewodnik po metodach aktywizujących</w:t>
      </w:r>
      <w:r w:rsidRPr="003C45C8">
        <w:rPr>
          <w:rFonts w:ascii="Arial" w:hAnsi="Arial" w:cs="Arial"/>
          <w:lang w:bidi="pl-PL"/>
        </w:rPr>
        <w:t>, Wydawnictwo Jedność, Kielce 2011.</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 xml:space="preserve">Helm J. H., Katz L.G., </w:t>
      </w:r>
      <w:r w:rsidRPr="003C45C8">
        <w:rPr>
          <w:rFonts w:ascii="Arial" w:hAnsi="Arial" w:cs="Arial"/>
          <w:i/>
          <w:lang w:bidi="pl-PL"/>
        </w:rPr>
        <w:t>Mali badacze – metoda projektu w edukacji elementarnej</w:t>
      </w:r>
      <w:r w:rsidRPr="003C45C8">
        <w:rPr>
          <w:rFonts w:ascii="Arial" w:hAnsi="Arial" w:cs="Arial"/>
          <w:lang w:bidi="pl-PL"/>
        </w:rPr>
        <w:t>, Polska Fundacja Dzieci i Młodzieży, Warszawa 2003.</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Iluk J.(red.),</w:t>
      </w:r>
      <w:hyperlink r:id="rId46">
        <w:r w:rsidRPr="003C45C8">
          <w:rPr>
            <w:rStyle w:val="Hipercze"/>
            <w:rFonts w:ascii="Arial" w:hAnsi="Arial" w:cs="Arial"/>
            <w:lang w:bidi="pl-PL"/>
          </w:rPr>
          <w:t xml:space="preserve"> </w:t>
        </w:r>
        <w:r w:rsidRPr="003C45C8">
          <w:rPr>
            <w:rStyle w:val="Hipercze"/>
            <w:rFonts w:ascii="Arial" w:hAnsi="Arial" w:cs="Arial"/>
            <w:i/>
            <w:lang w:bidi="pl-PL"/>
          </w:rPr>
          <w:t>Nauczanie języków obcych w przedszkolu i na etapie wczesnoszkolnym na przykładzie języka niemieckiego</w:t>
        </w:r>
      </w:hyperlink>
      <w:r w:rsidRPr="003C45C8">
        <w:rPr>
          <w:rFonts w:ascii="Arial" w:hAnsi="Arial" w:cs="Arial"/>
          <w:lang w:bidi="pl-PL"/>
        </w:rPr>
        <w:t>, Akademickie Centrum Kreatywności, Wydawnictwo Uniwersytetu Śląskiego, Katowice 2015 [online, dostęp dn. 10.06.2016].</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lastRenderedPageBreak/>
        <w:t xml:space="preserve">Iluk J., </w:t>
      </w:r>
      <w:hyperlink r:id="rId47">
        <w:r w:rsidRPr="003C45C8">
          <w:rPr>
            <w:rStyle w:val="Hipercze"/>
            <w:rFonts w:ascii="Arial" w:hAnsi="Arial" w:cs="Arial"/>
            <w:i/>
            <w:lang w:bidi="pl-PL"/>
          </w:rPr>
          <w:t>Teoria i praktyka nauczania języków obcych w przedszkolu</w:t>
        </w:r>
      </w:hyperlink>
      <w:r w:rsidRPr="003C45C8">
        <w:rPr>
          <w:rFonts w:ascii="Arial" w:hAnsi="Arial" w:cs="Arial"/>
          <w:lang w:bidi="pl-PL"/>
        </w:rPr>
        <w:t>, „Języki Obce w Szkole”, nr 4/2008, s. 48.</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Jaworowska A.,</w:t>
      </w:r>
      <w:hyperlink r:id="rId48">
        <w:r w:rsidRPr="003C45C8">
          <w:rPr>
            <w:rStyle w:val="Hipercze"/>
            <w:rFonts w:ascii="Arial" w:hAnsi="Arial" w:cs="Arial"/>
            <w:lang w:bidi="pl-PL"/>
          </w:rPr>
          <w:t xml:space="preserve"> </w:t>
        </w:r>
        <w:r w:rsidRPr="003C45C8">
          <w:rPr>
            <w:rStyle w:val="Hipercze"/>
            <w:rFonts w:ascii="Arial" w:hAnsi="Arial" w:cs="Arial"/>
            <w:i/>
            <w:lang w:bidi="pl-PL"/>
          </w:rPr>
          <w:t>Rozwijanie sprawności receptywnej w przedszkolnym nauczaniu języka obcego</w:t>
        </w:r>
      </w:hyperlink>
      <w:r w:rsidRPr="003C45C8">
        <w:rPr>
          <w:rFonts w:ascii="Arial" w:hAnsi="Arial" w:cs="Arial"/>
          <w:lang w:bidi="pl-PL"/>
        </w:rPr>
        <w:t>, „Języki Obce w Szkole”, nr 4/2008, s. 59.</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 xml:space="preserve">Jąder M., </w:t>
      </w:r>
      <w:r w:rsidRPr="003C45C8">
        <w:rPr>
          <w:rFonts w:ascii="Arial" w:hAnsi="Arial" w:cs="Arial"/>
          <w:i/>
          <w:lang w:bidi="pl-PL"/>
        </w:rPr>
        <w:t>Efektywne i atrakcyjne metody pracy z dziećmi</w:t>
      </w:r>
      <w:r w:rsidRPr="003C45C8">
        <w:rPr>
          <w:rFonts w:ascii="Arial" w:hAnsi="Arial" w:cs="Arial"/>
          <w:lang w:bidi="pl-PL"/>
        </w:rPr>
        <w:t>, Oficyna Wydawnicza Impuls, Kraków 2009.</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 xml:space="preserve">Kruk J., </w:t>
      </w:r>
      <w:r w:rsidRPr="003C45C8">
        <w:rPr>
          <w:rFonts w:ascii="Arial" w:hAnsi="Arial" w:cs="Arial"/>
          <w:i/>
          <w:lang w:bidi="pl-PL"/>
        </w:rPr>
        <w:t>Doświadczenie, reprezentacja i działanie wśród rzeczy i przedmiotów: projektowanie edukacyjne</w:t>
      </w:r>
      <w:r w:rsidRPr="003C45C8">
        <w:rPr>
          <w:rFonts w:ascii="Arial" w:hAnsi="Arial" w:cs="Arial"/>
          <w:lang w:bidi="pl-PL"/>
        </w:rPr>
        <w:t>, Wydawnictwo Uniwersytetu Gdańskiego, Gdańsk 2008.</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Malec M., Szawurska A., Galas U., Dzik M., Ryżewski R.,</w:t>
      </w:r>
      <w:hyperlink r:id="rId49">
        <w:r w:rsidRPr="003C45C8">
          <w:rPr>
            <w:rStyle w:val="Hipercze"/>
            <w:rFonts w:ascii="Arial" w:hAnsi="Arial" w:cs="Arial"/>
            <w:lang w:bidi="pl-PL"/>
          </w:rPr>
          <w:t xml:space="preserve"> </w:t>
        </w:r>
        <w:r w:rsidRPr="003C45C8">
          <w:rPr>
            <w:rStyle w:val="Hipercze"/>
            <w:rFonts w:ascii="Arial" w:hAnsi="Arial" w:cs="Arial"/>
            <w:i/>
            <w:lang w:bidi="pl-PL"/>
          </w:rPr>
          <w:t>Zestaw 50 scenariuszy zajęć edukacyjnych z wykorzystaniem</w:t>
        </w:r>
      </w:hyperlink>
      <w:hyperlink r:id="rId50">
        <w:r w:rsidRPr="003C45C8">
          <w:rPr>
            <w:rStyle w:val="Hipercze"/>
            <w:rFonts w:ascii="Arial" w:hAnsi="Arial" w:cs="Arial"/>
            <w:i/>
            <w:lang w:bidi="pl-PL"/>
          </w:rPr>
          <w:t xml:space="preserve"> aplikacji interaktywnych i aplikacje multimedialne</w:t>
        </w:r>
        <w:r w:rsidRPr="003C45C8">
          <w:rPr>
            <w:rStyle w:val="Hipercze"/>
            <w:rFonts w:ascii="Arial" w:hAnsi="Arial" w:cs="Arial"/>
            <w:lang w:bidi="pl-PL"/>
          </w:rPr>
          <w:t xml:space="preserve">, </w:t>
        </w:r>
      </w:hyperlink>
      <w:r w:rsidRPr="003C45C8">
        <w:rPr>
          <w:rFonts w:ascii="Arial" w:hAnsi="Arial" w:cs="Arial"/>
          <w:lang w:bidi="pl-PL"/>
        </w:rPr>
        <w:t>ORE, Warszawa [online, dostęp dn. 10.06.2016].</w:t>
      </w:r>
    </w:p>
    <w:p w:rsidR="003C45C8" w:rsidRPr="003C45C8" w:rsidRDefault="003C45C8" w:rsidP="003C45C8">
      <w:pPr>
        <w:numPr>
          <w:ilvl w:val="0"/>
          <w:numId w:val="76"/>
        </w:numPr>
        <w:spacing w:after="0" w:line="360" w:lineRule="auto"/>
        <w:rPr>
          <w:rFonts w:ascii="Arial" w:hAnsi="Arial" w:cs="Arial"/>
          <w:lang w:bidi="pl-PL"/>
        </w:rPr>
      </w:pPr>
      <w:r w:rsidRPr="003C45C8">
        <w:rPr>
          <w:rFonts w:ascii="Arial" w:hAnsi="Arial" w:cs="Arial"/>
          <w:lang w:bidi="pl-PL"/>
        </w:rPr>
        <w:t xml:space="preserve">Poziomek U., Marszał D., Skrobek A. M., Woźniak M., Żurawska I., </w:t>
      </w:r>
      <w:hyperlink r:id="rId51">
        <w:r w:rsidRPr="003C45C8">
          <w:rPr>
            <w:rStyle w:val="Hipercze"/>
            <w:rFonts w:ascii="Arial" w:hAnsi="Arial" w:cs="Arial"/>
            <w:i/>
            <w:lang w:bidi="pl-PL"/>
          </w:rPr>
          <w:t>Przyrodnicza edukacja przedszkolna i wczesnoszkolna.</w:t>
        </w:r>
      </w:hyperlink>
      <w:hyperlink r:id="rId52">
        <w:r w:rsidRPr="003C45C8">
          <w:rPr>
            <w:rStyle w:val="Hipercze"/>
            <w:rFonts w:ascii="Arial" w:hAnsi="Arial" w:cs="Arial"/>
            <w:i/>
            <w:lang w:bidi="pl-PL"/>
          </w:rPr>
          <w:t xml:space="preserve"> Poradnik</w:t>
        </w:r>
      </w:hyperlink>
      <w:r w:rsidRPr="003C45C8">
        <w:rPr>
          <w:rFonts w:ascii="Arial" w:hAnsi="Arial" w:cs="Arial"/>
          <w:lang w:bidi="pl-PL"/>
        </w:rPr>
        <w:t>, IBE, Warszawa 2016 [online, dostęp dn. 10.06.2016].</w:t>
      </w:r>
    </w:p>
    <w:p w:rsidR="003C45C8" w:rsidRPr="003C45C8" w:rsidRDefault="003C45C8" w:rsidP="003C45C8">
      <w:pPr>
        <w:numPr>
          <w:ilvl w:val="0"/>
          <w:numId w:val="76"/>
        </w:numPr>
        <w:tabs>
          <w:tab w:val="left" w:pos="6379"/>
        </w:tabs>
        <w:spacing w:after="0" w:line="360" w:lineRule="auto"/>
        <w:rPr>
          <w:rFonts w:ascii="Arial" w:hAnsi="Arial" w:cs="Arial"/>
          <w:lang w:bidi="pl-PL"/>
        </w:rPr>
      </w:pPr>
      <w:r w:rsidRPr="003C45C8">
        <w:rPr>
          <w:rFonts w:ascii="Arial" w:hAnsi="Arial" w:cs="Arial"/>
          <w:lang w:bidi="pl-PL"/>
        </w:rPr>
        <w:t>Poźniak-Bartkowiak W.,</w:t>
      </w:r>
      <w:hyperlink r:id="rId53">
        <w:r w:rsidRPr="003C45C8">
          <w:rPr>
            <w:rStyle w:val="Hipercze"/>
            <w:rFonts w:ascii="Arial" w:hAnsi="Arial" w:cs="Arial"/>
            <w:lang w:bidi="pl-PL"/>
          </w:rPr>
          <w:t xml:space="preserve"> </w:t>
        </w:r>
        <w:r w:rsidRPr="003C45C8">
          <w:rPr>
            <w:rStyle w:val="Hipercze"/>
            <w:rFonts w:ascii="Arial" w:hAnsi="Arial" w:cs="Arial"/>
            <w:i/>
            <w:lang w:bidi="pl-PL"/>
          </w:rPr>
          <w:t>„Mały Przedsiębiorca”. Program  wychowania</w:t>
        </w:r>
        <w:r w:rsidR="00B77443">
          <w:rPr>
            <w:rStyle w:val="Hipercze"/>
            <w:rFonts w:ascii="Arial" w:hAnsi="Arial" w:cs="Arial"/>
            <w:i/>
            <w:lang w:bidi="pl-PL"/>
          </w:rPr>
          <w:t xml:space="preserve"> </w:t>
        </w:r>
        <w:r w:rsidRPr="003C45C8">
          <w:rPr>
            <w:rStyle w:val="Hipercze"/>
            <w:rFonts w:ascii="Arial" w:hAnsi="Arial" w:cs="Arial"/>
            <w:i/>
            <w:lang w:bidi="pl-PL"/>
          </w:rPr>
          <w:t>przedszkolnego, poszerzony o treści dotyczące</w:t>
        </w:r>
      </w:hyperlink>
      <w:hyperlink r:id="rId54">
        <w:r w:rsidRPr="003C45C8">
          <w:rPr>
            <w:rStyle w:val="Hipercze"/>
            <w:rFonts w:ascii="Arial" w:hAnsi="Arial" w:cs="Arial"/>
            <w:lang w:bidi="pl-PL"/>
          </w:rPr>
          <w:t xml:space="preserve"> </w:t>
        </w:r>
        <w:r w:rsidRPr="003C45C8">
          <w:rPr>
            <w:rStyle w:val="Hipercze"/>
            <w:rFonts w:ascii="Arial" w:hAnsi="Arial" w:cs="Arial"/>
            <w:i/>
            <w:lang w:bidi="pl-PL"/>
          </w:rPr>
          <w:t>przedsiębiorczości, dla dzieci od 3 do 6 lat</w:t>
        </w:r>
      </w:hyperlink>
      <w:r w:rsidRPr="003C45C8">
        <w:rPr>
          <w:rFonts w:ascii="Arial" w:hAnsi="Arial" w:cs="Arial"/>
          <w:u w:val="single"/>
          <w:lang w:bidi="pl-PL"/>
        </w:rPr>
        <w:t>, ORE, Warszaw [</w:t>
      </w:r>
      <w:r w:rsidRPr="003C45C8">
        <w:rPr>
          <w:rFonts w:ascii="Arial" w:hAnsi="Arial" w:cs="Arial"/>
          <w:lang w:bidi="pl-PL"/>
        </w:rPr>
        <w:t>online, dostęp dn. 10.06.2016].</w:t>
      </w:r>
    </w:p>
    <w:p w:rsidR="003C45C8" w:rsidRDefault="003C45C8" w:rsidP="003C45C8">
      <w:pPr>
        <w:numPr>
          <w:ilvl w:val="0"/>
          <w:numId w:val="76"/>
        </w:numPr>
        <w:spacing w:after="0" w:line="360" w:lineRule="auto"/>
        <w:rPr>
          <w:rFonts w:ascii="Arial" w:hAnsi="Arial" w:cs="Arial"/>
          <w:lang w:bidi="pl-PL"/>
        </w:rPr>
      </w:pPr>
      <w:r w:rsidRPr="00B77443">
        <w:rPr>
          <w:rFonts w:ascii="Arial" w:hAnsi="Arial" w:cs="Arial"/>
          <w:lang w:bidi="pl-PL"/>
        </w:rPr>
        <w:t>Skura M., Lisicki M.,</w:t>
      </w:r>
      <w:hyperlink r:id="rId55">
        <w:r w:rsidRPr="00B77443">
          <w:rPr>
            <w:rStyle w:val="Hipercze"/>
            <w:rFonts w:ascii="Arial" w:hAnsi="Arial" w:cs="Arial"/>
            <w:lang w:bidi="pl-PL"/>
          </w:rPr>
          <w:t xml:space="preserve"> </w:t>
        </w:r>
        <w:r w:rsidRPr="00B77443">
          <w:rPr>
            <w:rStyle w:val="Hipercze"/>
            <w:rFonts w:ascii="Arial" w:hAnsi="Arial" w:cs="Arial"/>
            <w:i/>
            <w:lang w:bidi="pl-PL"/>
          </w:rPr>
          <w:t>Matematyka od przedszkola, Metody i zasady wprowadzania pojęć matematycznych. Przygotowanie do</w:t>
        </w:r>
      </w:hyperlink>
      <w:hyperlink r:id="rId56">
        <w:r w:rsidRPr="00B77443">
          <w:rPr>
            <w:rStyle w:val="Hipercze"/>
            <w:rFonts w:ascii="Arial" w:hAnsi="Arial" w:cs="Arial"/>
            <w:lang w:bidi="pl-PL"/>
          </w:rPr>
          <w:t xml:space="preserve"> </w:t>
        </w:r>
        <w:r w:rsidRPr="00B77443">
          <w:rPr>
            <w:rStyle w:val="Hipercze"/>
            <w:rFonts w:ascii="Arial" w:hAnsi="Arial" w:cs="Arial"/>
            <w:i/>
            <w:lang w:bidi="pl-PL"/>
          </w:rPr>
          <w:t>rozumienia liczb i posługiwania się nimi</w:t>
        </w:r>
      </w:hyperlink>
      <w:r w:rsidRPr="00B77443">
        <w:rPr>
          <w:rFonts w:ascii="Arial" w:hAnsi="Arial" w:cs="Arial"/>
          <w:lang w:bidi="pl-PL"/>
        </w:rPr>
        <w:t>, ORE, Warszawa 2015 [online, dostęp dn. 10.06.2016].</w:t>
      </w:r>
    </w:p>
    <w:p w:rsidR="002A5F3D" w:rsidRPr="00B77443" w:rsidRDefault="002A5F3D" w:rsidP="003C45C8">
      <w:pPr>
        <w:numPr>
          <w:ilvl w:val="0"/>
          <w:numId w:val="76"/>
        </w:numPr>
        <w:spacing w:after="0" w:line="360" w:lineRule="auto"/>
        <w:rPr>
          <w:rFonts w:ascii="Arial" w:hAnsi="Arial" w:cs="Arial"/>
          <w:lang w:bidi="pl-PL"/>
        </w:rPr>
      </w:pPr>
      <w:r>
        <w:rPr>
          <w:rFonts w:ascii="Arial" w:hAnsi="Arial" w:cs="Arial"/>
          <w:lang w:bidi="pl-PL"/>
        </w:rPr>
        <w:t xml:space="preserve">Marta Kobza, Projekt edukacyjny w przedszkolu, ORE, Warszawa 2014 </w:t>
      </w:r>
      <w:hyperlink r:id="rId57" w:history="1">
        <w:r w:rsidRPr="00C811DC">
          <w:rPr>
            <w:rStyle w:val="Hipercze"/>
            <w:rFonts w:ascii="Arial" w:hAnsi="Arial" w:cs="Arial"/>
            <w:lang w:bidi="pl-PL"/>
          </w:rPr>
          <w:t>https://doskonaleniewsieci.pl/Upload/Artykuly/6_5/mkobza2.pdf</w:t>
        </w:r>
      </w:hyperlink>
      <w:r>
        <w:rPr>
          <w:rFonts w:ascii="Arial" w:hAnsi="Arial" w:cs="Arial"/>
          <w:lang w:bidi="pl-PL"/>
        </w:rPr>
        <w:t xml:space="preserve"> </w:t>
      </w:r>
    </w:p>
    <w:p w:rsidR="003C45C8" w:rsidRPr="003C45C8" w:rsidRDefault="003C45C8" w:rsidP="003C45C8">
      <w:pPr>
        <w:spacing w:after="0" w:line="360" w:lineRule="auto"/>
        <w:rPr>
          <w:rFonts w:ascii="Arial" w:hAnsi="Arial" w:cs="Arial"/>
          <w:lang w:bidi="pl-PL"/>
        </w:rPr>
      </w:pPr>
    </w:p>
    <w:p w:rsidR="003C45C8" w:rsidRPr="003C45C8" w:rsidRDefault="003C45C8" w:rsidP="003C45C8">
      <w:pPr>
        <w:spacing w:after="0" w:line="360" w:lineRule="auto"/>
        <w:rPr>
          <w:rFonts w:ascii="Arial" w:hAnsi="Arial" w:cs="Arial"/>
          <w:lang w:bidi="pl-PL"/>
        </w:rPr>
      </w:pPr>
    </w:p>
    <w:p w:rsidR="003C45C8" w:rsidRPr="003C45C8" w:rsidRDefault="003C45C8" w:rsidP="003C45C8">
      <w:pPr>
        <w:spacing w:after="0" w:line="360" w:lineRule="auto"/>
        <w:rPr>
          <w:rFonts w:ascii="Arial" w:hAnsi="Arial" w:cs="Arial"/>
          <w:b/>
          <w:bCs/>
          <w:lang w:bidi="pl-PL"/>
        </w:rPr>
      </w:pPr>
      <w:r w:rsidRPr="003C45C8">
        <w:rPr>
          <w:rFonts w:ascii="Arial" w:hAnsi="Arial" w:cs="Arial"/>
          <w:b/>
          <w:bCs/>
          <w:lang w:bidi="pl-PL"/>
        </w:rPr>
        <w:t>Zalecane metody i techniki pracy</w:t>
      </w:r>
    </w:p>
    <w:p w:rsidR="003C45C8" w:rsidRPr="003C45C8" w:rsidRDefault="003C45C8" w:rsidP="003C45C8">
      <w:pPr>
        <w:spacing w:after="0" w:line="360" w:lineRule="auto"/>
        <w:rPr>
          <w:rFonts w:ascii="Arial" w:hAnsi="Arial" w:cs="Arial"/>
          <w:lang w:bidi="pl-PL"/>
        </w:rPr>
      </w:pPr>
      <w:r w:rsidRPr="003C45C8">
        <w:rPr>
          <w:rFonts w:ascii="Arial" w:hAnsi="Arial" w:cs="Arial"/>
          <w:lang w:bidi="pl-PL"/>
        </w:rPr>
        <w:t>Metody podające: prezentacja, wykład, film.</w:t>
      </w:r>
    </w:p>
    <w:p w:rsidR="003C45C8" w:rsidRPr="003C45C8" w:rsidRDefault="003C45C8" w:rsidP="003C45C8">
      <w:pPr>
        <w:spacing w:after="0" w:line="360" w:lineRule="auto"/>
        <w:rPr>
          <w:rFonts w:ascii="Arial" w:hAnsi="Arial" w:cs="Arial"/>
          <w:lang w:bidi="pl-PL"/>
        </w:rPr>
      </w:pPr>
      <w:r w:rsidRPr="003C45C8">
        <w:rPr>
          <w:rFonts w:ascii="Arial" w:hAnsi="Arial" w:cs="Arial"/>
          <w:lang w:bidi="pl-PL"/>
        </w:rPr>
        <w:t>Metody warsztatowe: analiza dokumentów, drama, dyskusja zogniskowana, wędrujące plakaty, banki pomysłów, poker kryterialny, gra symulacyjna, projekty i zadanie realizowane indywidualnie i zespołowo, burze mózgów, mapy myślowe, JIGSAW, metoda projektu.</w:t>
      </w:r>
    </w:p>
    <w:p w:rsidR="00F7158C" w:rsidRDefault="00F7158C" w:rsidP="003308AD">
      <w:pPr>
        <w:spacing w:after="0" w:line="360" w:lineRule="auto"/>
        <w:rPr>
          <w:rFonts w:ascii="Arial" w:hAnsi="Arial" w:cs="Arial"/>
        </w:rPr>
      </w:pPr>
    </w:p>
    <w:p w:rsidR="00457E3A" w:rsidRPr="00F7158C" w:rsidRDefault="00F7158C" w:rsidP="003308AD">
      <w:pPr>
        <w:spacing w:after="0" w:line="360" w:lineRule="auto"/>
        <w:rPr>
          <w:rFonts w:ascii="Arial" w:hAnsi="Arial" w:cs="Arial"/>
          <w:b/>
        </w:rPr>
      </w:pPr>
      <w:r w:rsidRPr="00F7158C">
        <w:rPr>
          <w:rFonts w:ascii="Arial" w:hAnsi="Arial" w:cs="Arial"/>
          <w:b/>
        </w:rPr>
        <w:t xml:space="preserve">Przebieg szkolenia – 135 min. 3 g. </w:t>
      </w:r>
    </w:p>
    <w:p w:rsidR="00481547" w:rsidRDefault="00F7158C" w:rsidP="00C23BDC">
      <w:pPr>
        <w:spacing w:after="24" w:line="360" w:lineRule="auto"/>
        <w:jc w:val="both"/>
        <w:rPr>
          <w:rFonts w:ascii="Arial" w:hAnsi="Arial" w:cs="Arial"/>
          <w:b/>
        </w:rPr>
      </w:pPr>
      <w:r w:rsidRPr="00C23BDC">
        <w:rPr>
          <w:rFonts w:ascii="Arial" w:hAnsi="Arial" w:cs="Arial"/>
          <w:b/>
        </w:rPr>
        <w:lastRenderedPageBreak/>
        <w:t>Skuteczne sposoby dochodzenia do efekt</w:t>
      </w:r>
      <w:r w:rsidR="00C23BDC">
        <w:rPr>
          <w:rFonts w:ascii="Arial" w:hAnsi="Arial" w:cs="Arial"/>
          <w:b/>
        </w:rPr>
        <w:t>ó</w:t>
      </w:r>
      <w:r w:rsidRPr="00C23BDC">
        <w:rPr>
          <w:rFonts w:ascii="Arial" w:hAnsi="Arial" w:cs="Arial"/>
          <w:b/>
        </w:rPr>
        <w:t>w kształcenia w zakresie kształtowania kompetencji kluczowych, biorąc pod uwagę rozwój trzy-, cztero-, pięcio- i sześciolatka. Wykorzyst</w:t>
      </w:r>
      <w:r w:rsidR="00C23BDC">
        <w:rPr>
          <w:rFonts w:ascii="Arial" w:hAnsi="Arial" w:cs="Arial"/>
          <w:b/>
        </w:rPr>
        <w:t>a</w:t>
      </w:r>
      <w:r w:rsidRPr="00C23BDC">
        <w:rPr>
          <w:rFonts w:ascii="Arial" w:hAnsi="Arial" w:cs="Arial"/>
          <w:b/>
        </w:rPr>
        <w:t>nie wiedzy dotyczącej metod i technik pracy, które służą kształtowaniu kompetencji, w planowaniu własnych zadań jako osoby wspomagającej</w:t>
      </w:r>
      <w:r w:rsidR="00C23BDC">
        <w:rPr>
          <w:rFonts w:ascii="Arial" w:hAnsi="Arial" w:cs="Arial"/>
          <w:b/>
        </w:rPr>
        <w:t>.</w:t>
      </w:r>
    </w:p>
    <w:p w:rsidR="00C23BDC" w:rsidRDefault="00C23BDC" w:rsidP="00C23BDC">
      <w:pPr>
        <w:spacing w:after="24" w:line="360" w:lineRule="auto"/>
        <w:jc w:val="both"/>
        <w:rPr>
          <w:rFonts w:ascii="Arial" w:hAnsi="Arial" w:cs="Arial"/>
        </w:rPr>
      </w:pPr>
      <w:r>
        <w:rPr>
          <w:rFonts w:ascii="Arial" w:hAnsi="Arial" w:cs="Arial"/>
        </w:rPr>
        <w:t xml:space="preserve">Trener wraz z uczestnikami wracają do plakatów przygotowanych podczas jednej z uprzednich sesji, wskazujących, jakie metody pracy mogą być wykorzystane do kształtowania danej kompetencji w przedszkolu (8 plakatów – każdy poświęcony innej KK). Obok każdego z nich trener dowiesił pusty plakat i wypisane na nim: trzylatek, czterolatek, pięciolatek, sześciolatek. Uczestnicy pracują parami i każda para dopisuje wskaźniki – możliwy poziom rozwoju danej kompetencji w danym wieku oraz to, jakie metody pracy w największym stopniu pozwolą osiągnąć ten poziom. </w:t>
      </w:r>
    </w:p>
    <w:p w:rsidR="00C23BDC" w:rsidRDefault="00C23BDC" w:rsidP="00C23BDC">
      <w:pPr>
        <w:spacing w:after="24" w:line="360" w:lineRule="auto"/>
        <w:jc w:val="both"/>
        <w:rPr>
          <w:rFonts w:ascii="Arial" w:hAnsi="Arial" w:cs="Arial"/>
        </w:rPr>
      </w:pPr>
      <w:r>
        <w:rPr>
          <w:rFonts w:ascii="Arial" w:hAnsi="Arial" w:cs="Arial"/>
        </w:rPr>
        <w:t>Wspólna analiza zapisów.  Pytanie trenera: W jaki sposób swoją wiedzę na temat różnic</w:t>
      </w:r>
      <w:r w:rsidR="00F66E55">
        <w:rPr>
          <w:rFonts w:ascii="Arial" w:hAnsi="Arial" w:cs="Arial"/>
        </w:rPr>
        <w:t xml:space="preserve"> rozwojowych dzieci zależnych od wieku osoba wspomagająca może wykorzystać w pracy </w:t>
      </w:r>
      <w:r w:rsidR="001276C5">
        <w:rPr>
          <w:rFonts w:ascii="Arial" w:hAnsi="Arial" w:cs="Arial"/>
        </w:rPr>
        <w:br/>
      </w:r>
      <w:r w:rsidR="00F66E55">
        <w:rPr>
          <w:rFonts w:ascii="Arial" w:hAnsi="Arial" w:cs="Arial"/>
        </w:rPr>
        <w:t xml:space="preserve">z nauczycielami przedszkola? </w:t>
      </w:r>
    </w:p>
    <w:p w:rsidR="00F66E55" w:rsidRDefault="00F66E55" w:rsidP="00C23BDC">
      <w:pPr>
        <w:spacing w:after="24" w:line="360" w:lineRule="auto"/>
        <w:jc w:val="both"/>
        <w:rPr>
          <w:rFonts w:ascii="Arial" w:hAnsi="Arial" w:cs="Arial"/>
          <w:b/>
        </w:rPr>
      </w:pPr>
      <w:r>
        <w:rPr>
          <w:rFonts w:ascii="Arial" w:hAnsi="Arial" w:cs="Arial"/>
        </w:rPr>
        <w:t>Następnie trener podaje katalog metod i form pracy (</w:t>
      </w:r>
      <w:r w:rsidRPr="00F66E55">
        <w:rPr>
          <w:rFonts w:ascii="Arial" w:hAnsi="Arial" w:cs="Arial"/>
          <w:b/>
        </w:rPr>
        <w:t>załącznik 2.</w:t>
      </w:r>
      <w:r w:rsidR="003D2A03">
        <w:rPr>
          <w:rFonts w:ascii="Arial" w:hAnsi="Arial" w:cs="Arial"/>
          <w:b/>
        </w:rPr>
        <w:t>2.)</w:t>
      </w:r>
      <w:r w:rsidRPr="00F66E55">
        <w:rPr>
          <w:rFonts w:ascii="Arial" w:hAnsi="Arial" w:cs="Arial"/>
          <w:b/>
        </w:rPr>
        <w:t>:</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metoda tworzenia map pojęciowych;</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metoda twórczego myślenia J. Osborne’a;</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ruch rozwijający V. Sherborne’a;</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metody parateatralne: technika zmiany ról, drama, pantomima, teatr palcowy, teatr kukiełkowy, teatr cieni;</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dziecięca matematyka E. Gruszczyk-Kolczyńskiej i E. Zielińskiej;</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metoda C. Orffa;</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odimienna nauka czytania wg I. Majchrzak;</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metoda aktywnego słuchania muzyki według B. Strauss;</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metoda barwno-dźwiękowa H. Metery;</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naturalna nauka języka – program nauki czytania powstały z inicjatywy W. Pye;</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metoda opowieści ruchowej J.C. Thulina;</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metoda gimnastyki twórczej (ekspresyjnej) R. Labana;</w:t>
      </w:r>
    </w:p>
    <w:p w:rsidR="00F66E55" w:rsidRPr="003C45C8" w:rsidRDefault="00F66E55" w:rsidP="00F66E55">
      <w:pPr>
        <w:numPr>
          <w:ilvl w:val="1"/>
          <w:numId w:val="76"/>
        </w:numPr>
        <w:spacing w:after="0" w:line="360" w:lineRule="auto"/>
        <w:rPr>
          <w:rFonts w:ascii="Arial" w:hAnsi="Arial" w:cs="Arial"/>
          <w:lang w:bidi="pl-PL"/>
        </w:rPr>
      </w:pPr>
      <w:r w:rsidRPr="003C45C8">
        <w:rPr>
          <w:rFonts w:ascii="Arial" w:hAnsi="Arial" w:cs="Arial"/>
          <w:lang w:bidi="pl-PL"/>
        </w:rPr>
        <w:t>gimnastyka rytmiczna A. i M. Kniessów;</w:t>
      </w:r>
    </w:p>
    <w:p w:rsidR="00F66E55" w:rsidRDefault="00F66E55" w:rsidP="00F66E55">
      <w:pPr>
        <w:numPr>
          <w:ilvl w:val="1"/>
          <w:numId w:val="76"/>
        </w:numPr>
        <w:spacing w:after="0" w:line="360" w:lineRule="auto"/>
        <w:rPr>
          <w:rFonts w:ascii="Arial" w:hAnsi="Arial" w:cs="Arial"/>
          <w:i/>
          <w:lang w:bidi="pl-PL"/>
        </w:rPr>
      </w:pPr>
      <w:r w:rsidRPr="003C45C8">
        <w:rPr>
          <w:rFonts w:ascii="Arial" w:hAnsi="Arial" w:cs="Arial"/>
          <w:lang w:bidi="pl-PL"/>
        </w:rPr>
        <w:t xml:space="preserve">wybrane metody nauczania jezyka angielskiego – </w:t>
      </w:r>
      <w:r w:rsidRPr="003C45C8">
        <w:rPr>
          <w:rFonts w:ascii="Arial" w:hAnsi="Arial" w:cs="Arial"/>
          <w:i/>
          <w:lang w:bidi="pl-PL"/>
        </w:rPr>
        <w:t>Working with the voice</w:t>
      </w:r>
      <w:r w:rsidRPr="003C45C8">
        <w:rPr>
          <w:rFonts w:ascii="Arial" w:hAnsi="Arial" w:cs="Arial"/>
          <w:lang w:bidi="pl-PL"/>
        </w:rPr>
        <w:t xml:space="preserve">, </w:t>
      </w:r>
      <w:r w:rsidRPr="003C45C8">
        <w:rPr>
          <w:rFonts w:ascii="Arial" w:hAnsi="Arial" w:cs="Arial"/>
          <w:i/>
          <w:lang w:bidi="pl-PL"/>
        </w:rPr>
        <w:t>Role-play technique</w:t>
      </w:r>
      <w:r w:rsidRPr="003C45C8">
        <w:rPr>
          <w:rFonts w:ascii="Arial" w:hAnsi="Arial" w:cs="Arial"/>
          <w:b/>
          <w:lang w:bidi="pl-PL"/>
        </w:rPr>
        <w:t xml:space="preserve">, </w:t>
      </w:r>
      <w:r w:rsidRPr="003C45C8">
        <w:rPr>
          <w:rFonts w:ascii="Arial" w:hAnsi="Arial" w:cs="Arial"/>
          <w:i/>
          <w:lang w:bidi="pl-PL"/>
        </w:rPr>
        <w:t>Mime and pantomime</w:t>
      </w:r>
      <w:r w:rsidRPr="003C45C8">
        <w:rPr>
          <w:rFonts w:ascii="Arial" w:hAnsi="Arial" w:cs="Arial"/>
          <w:lang w:bidi="pl-PL"/>
        </w:rPr>
        <w:t xml:space="preserve">, </w:t>
      </w:r>
      <w:r w:rsidRPr="003C45C8">
        <w:rPr>
          <w:rFonts w:ascii="Arial" w:hAnsi="Arial" w:cs="Arial"/>
          <w:i/>
          <w:lang w:bidi="pl-PL"/>
        </w:rPr>
        <w:t>Guesswork or puzzle</w:t>
      </w:r>
      <w:r w:rsidRPr="003C45C8">
        <w:rPr>
          <w:rFonts w:ascii="Arial" w:hAnsi="Arial" w:cs="Arial"/>
          <w:lang w:bidi="pl-PL"/>
        </w:rPr>
        <w:t xml:space="preserve">, </w:t>
      </w:r>
      <w:r w:rsidRPr="003C45C8">
        <w:rPr>
          <w:rFonts w:ascii="Arial" w:hAnsi="Arial" w:cs="Arial"/>
          <w:i/>
          <w:lang w:bidi="pl-PL"/>
        </w:rPr>
        <w:t>Total Physical Response</w:t>
      </w:r>
      <w:r w:rsidRPr="003C45C8">
        <w:rPr>
          <w:rFonts w:ascii="Arial" w:hAnsi="Arial" w:cs="Arial"/>
          <w:lang w:bidi="pl-PL"/>
        </w:rPr>
        <w:t xml:space="preserve">, </w:t>
      </w:r>
      <w:r w:rsidRPr="003C45C8">
        <w:rPr>
          <w:rFonts w:ascii="Arial" w:hAnsi="Arial" w:cs="Arial"/>
          <w:i/>
          <w:lang w:bidi="pl-PL"/>
        </w:rPr>
        <w:t>Etude or theater scene.</w:t>
      </w:r>
    </w:p>
    <w:p w:rsidR="00F66E55" w:rsidRPr="003C45C8" w:rsidRDefault="00F66E55" w:rsidP="00F66E55">
      <w:pPr>
        <w:numPr>
          <w:ilvl w:val="1"/>
          <w:numId w:val="76"/>
        </w:numPr>
        <w:spacing w:after="0" w:line="360" w:lineRule="auto"/>
        <w:rPr>
          <w:rFonts w:ascii="Arial" w:hAnsi="Arial" w:cs="Arial"/>
          <w:i/>
          <w:lang w:bidi="pl-PL"/>
        </w:rPr>
      </w:pPr>
    </w:p>
    <w:p w:rsidR="00F66E55" w:rsidRDefault="00F66E55" w:rsidP="00C23BDC">
      <w:pPr>
        <w:spacing w:after="24" w:line="360" w:lineRule="auto"/>
        <w:jc w:val="both"/>
        <w:rPr>
          <w:rFonts w:ascii="Arial" w:hAnsi="Arial" w:cs="Arial"/>
        </w:rPr>
      </w:pPr>
      <w:r>
        <w:rPr>
          <w:rFonts w:ascii="Arial" w:hAnsi="Arial" w:cs="Arial"/>
        </w:rPr>
        <w:t xml:space="preserve">Następnie grupa metodą rankingu wybiera 5 metody, które zdaniem uczestników </w:t>
      </w:r>
      <w:r w:rsidR="001276C5">
        <w:rPr>
          <w:rFonts w:ascii="Arial" w:hAnsi="Arial" w:cs="Arial"/>
        </w:rPr>
        <w:br/>
      </w:r>
      <w:r>
        <w:rPr>
          <w:rFonts w:ascii="Arial" w:hAnsi="Arial" w:cs="Arial"/>
        </w:rPr>
        <w:t xml:space="preserve">w największym stopniu sprzyjają kształtowaniu kompetencji kluczowych w przedszkolu. Trener łączy uczestników w 4 zespoły. Każdy z nich losuje jedną metodę i przygotowuje krótką symulację zastosowania tej metody w pracy z dziećmi. Następnie każdy zespół przeprowadza symulację z pozostałymi uczestnikami. </w:t>
      </w:r>
    </w:p>
    <w:p w:rsidR="00F66E55" w:rsidRPr="00C23BDC" w:rsidRDefault="00F66E55" w:rsidP="00C23BDC">
      <w:pPr>
        <w:spacing w:after="24" w:line="360" w:lineRule="auto"/>
        <w:jc w:val="both"/>
        <w:rPr>
          <w:rFonts w:ascii="Arial" w:hAnsi="Arial" w:cs="Arial"/>
        </w:rPr>
      </w:pPr>
      <w:r>
        <w:rPr>
          <w:rFonts w:ascii="Arial" w:hAnsi="Arial" w:cs="Arial"/>
        </w:rPr>
        <w:t xml:space="preserve">Podsumowanie – podkreślenie wartości tych metod, które holistycznie pozwalają kształtować różne kompetencje kluczowe w sposób atrakcyjny dla dzieci. </w:t>
      </w:r>
    </w:p>
    <w:p w:rsidR="00B76243" w:rsidRDefault="00B76243" w:rsidP="00686EB7">
      <w:pPr>
        <w:pStyle w:val="Nagwek3"/>
        <w:spacing w:after="264"/>
        <w:ind w:left="-5"/>
        <w:rPr>
          <w:rFonts w:ascii="Arial" w:hAnsi="Arial" w:cs="Arial"/>
          <w:color w:val="auto"/>
        </w:rPr>
      </w:pPr>
      <w:r>
        <w:rPr>
          <w:rFonts w:ascii="Arial" w:hAnsi="Arial" w:cs="Arial"/>
          <w:color w:val="auto"/>
        </w:rPr>
        <w:t>Przebieg szkolenia</w:t>
      </w:r>
      <w:r w:rsidR="001641B6">
        <w:rPr>
          <w:rFonts w:ascii="Arial" w:hAnsi="Arial" w:cs="Arial"/>
          <w:color w:val="auto"/>
        </w:rPr>
        <w:t xml:space="preserve"> – 135 minut, 3 g.</w:t>
      </w:r>
    </w:p>
    <w:p w:rsidR="00F7158C" w:rsidRPr="00C23BDC" w:rsidRDefault="00F7158C" w:rsidP="00C23BDC">
      <w:pPr>
        <w:spacing w:line="360" w:lineRule="auto"/>
        <w:rPr>
          <w:rFonts w:ascii="Arial" w:hAnsi="Arial" w:cs="Arial"/>
          <w:b/>
        </w:rPr>
      </w:pPr>
      <w:r w:rsidRPr="00C23BDC">
        <w:rPr>
          <w:rFonts w:ascii="Arial" w:hAnsi="Arial" w:cs="Arial"/>
          <w:b/>
        </w:rPr>
        <w:t xml:space="preserve">Rozumienie </w:t>
      </w:r>
      <w:r w:rsidR="00C23BDC" w:rsidRPr="00C23BDC">
        <w:rPr>
          <w:rFonts w:ascii="Arial" w:hAnsi="Arial" w:cs="Arial"/>
          <w:b/>
        </w:rPr>
        <w:t>wartości metody projektu dla kształtowania kompetencji kluczowych dzieci w wieku przedszkolnym i wsparcie nauczycieli w jej wykorzystaniu.</w:t>
      </w:r>
    </w:p>
    <w:p w:rsidR="001641B6" w:rsidRPr="005B7600" w:rsidRDefault="001641B6" w:rsidP="00C6692B">
      <w:pPr>
        <w:pStyle w:val="Akapitzlist"/>
        <w:numPr>
          <w:ilvl w:val="0"/>
          <w:numId w:val="65"/>
        </w:numPr>
        <w:spacing w:line="360" w:lineRule="auto"/>
        <w:rPr>
          <w:rFonts w:ascii="Arial" w:hAnsi="Arial" w:cs="Arial"/>
          <w:b/>
        </w:rPr>
      </w:pPr>
      <w:r w:rsidRPr="001641B6">
        <w:rPr>
          <w:rFonts w:ascii="Arial" w:hAnsi="Arial" w:cs="Arial"/>
        </w:rPr>
        <w:t xml:space="preserve">Prowadzący zaprasza uczestników do krótkich rozmów w parach na temat: „Moje doświadczenia ze stosowaniem projektu edukacyjnego”. Następnie uczestnicy wypowiadają się na forum w ramach rundy bez przymusu (10 minut). </w:t>
      </w:r>
      <w:r w:rsidR="005B7600">
        <w:rPr>
          <w:rFonts w:ascii="Arial" w:hAnsi="Arial" w:cs="Arial"/>
        </w:rPr>
        <w:t xml:space="preserve">Trener może też wykorzystać przykład projektu „Zdrowie” – </w:t>
      </w:r>
      <w:r w:rsidR="005B7600" w:rsidRPr="005B7600">
        <w:rPr>
          <w:rFonts w:ascii="Arial" w:hAnsi="Arial" w:cs="Arial"/>
          <w:b/>
        </w:rPr>
        <w:t>załącznik 2.3.</w:t>
      </w:r>
    </w:p>
    <w:p w:rsidR="001641B6" w:rsidRDefault="001641B6" w:rsidP="00C6692B">
      <w:pPr>
        <w:pStyle w:val="Akapitzlist"/>
        <w:numPr>
          <w:ilvl w:val="0"/>
          <w:numId w:val="65"/>
        </w:numPr>
        <w:spacing w:line="360" w:lineRule="auto"/>
        <w:rPr>
          <w:rFonts w:ascii="Arial" w:hAnsi="Arial" w:cs="Arial"/>
        </w:rPr>
      </w:pPr>
      <w:r w:rsidRPr="001641B6">
        <w:rPr>
          <w:rFonts w:ascii="Arial" w:hAnsi="Arial" w:cs="Arial"/>
        </w:rPr>
        <w:t xml:space="preserve">Prowadzący łączy uczestników w cztero- lub pięcioosobowe grupy, których uczestnicy rozmawiają na temat realizowanych projektów edukacyjnych. Każda osoba przedstawia swój przykład. W obrębie grupy uczestnicy wybierają jedną propozycję i – na dużym arkuszu papieru – sporządzają mapę myśli opisującą wybrany projekt. Po upływie 30 minut następuje prezentacja map przez wszystkie grupy (20 minut). </w:t>
      </w:r>
    </w:p>
    <w:p w:rsidR="006846D8" w:rsidRDefault="001641B6" w:rsidP="00C6692B">
      <w:pPr>
        <w:pStyle w:val="Akapitzlist"/>
        <w:numPr>
          <w:ilvl w:val="0"/>
          <w:numId w:val="65"/>
        </w:numPr>
        <w:spacing w:line="360" w:lineRule="auto"/>
        <w:rPr>
          <w:rFonts w:ascii="Arial" w:hAnsi="Arial" w:cs="Arial"/>
        </w:rPr>
      </w:pPr>
      <w:r w:rsidRPr="001641B6">
        <w:rPr>
          <w:rFonts w:ascii="Arial" w:hAnsi="Arial" w:cs="Arial"/>
        </w:rPr>
        <w:t>Kolejny krok to praca nad etapami projektu edukacyjnego. Uczestnicy – w ramach tych samych grup – ustalają etapy projektu edukacyjnego (15 minut). Swoje wnioski formułują na podstawie analizy stworzonych map myśli oraz własnych doświadczeń. Prowadzący zbiera od każdej grupy po przykładzie jednego etapu (do wyczerpania)</w:t>
      </w:r>
      <w:r w:rsidR="006846D8">
        <w:rPr>
          <w:rFonts w:ascii="Arial" w:hAnsi="Arial" w:cs="Arial"/>
        </w:rPr>
        <w:br/>
      </w:r>
      <w:r w:rsidRPr="001641B6">
        <w:rPr>
          <w:rFonts w:ascii="Arial" w:hAnsi="Arial" w:cs="Arial"/>
        </w:rPr>
        <w:t>i tworzy plakat z</w:t>
      </w:r>
      <w:r w:rsidR="006846D8">
        <w:rPr>
          <w:rFonts w:ascii="Arial" w:hAnsi="Arial" w:cs="Arial"/>
        </w:rPr>
        <w:t xml:space="preserve"> etapami projektu edukacyjnego:</w:t>
      </w:r>
    </w:p>
    <w:p w:rsidR="006846D8" w:rsidRPr="006846D8" w:rsidRDefault="006846D8" w:rsidP="006846D8">
      <w:pPr>
        <w:pStyle w:val="numerowaniea"/>
        <w:numPr>
          <w:ilvl w:val="0"/>
          <w:numId w:val="75"/>
        </w:numPr>
        <w:spacing w:before="280" w:after="200"/>
        <w:rPr>
          <w:rFonts w:ascii="Arial" w:hAnsi="Arial" w:cs="Arial"/>
          <w:color w:val="auto"/>
        </w:rPr>
      </w:pPr>
      <w:r w:rsidRPr="006846D8">
        <w:rPr>
          <w:rFonts w:ascii="Arial" w:hAnsi="Arial" w:cs="Arial"/>
          <w:color w:val="auto"/>
        </w:rPr>
        <w:t>Sformułowanie problemu i celu projektu</w:t>
      </w:r>
    </w:p>
    <w:p w:rsidR="006846D8" w:rsidRPr="006846D8" w:rsidRDefault="006846D8" w:rsidP="006846D8">
      <w:pPr>
        <w:pStyle w:val="numerowaniea"/>
        <w:numPr>
          <w:ilvl w:val="0"/>
          <w:numId w:val="75"/>
        </w:numPr>
        <w:spacing w:before="0" w:after="200"/>
        <w:rPr>
          <w:rFonts w:ascii="Arial" w:hAnsi="Arial" w:cs="Arial"/>
          <w:color w:val="auto"/>
        </w:rPr>
      </w:pPr>
      <w:r w:rsidRPr="006846D8">
        <w:rPr>
          <w:rFonts w:ascii="Arial" w:hAnsi="Arial" w:cs="Arial"/>
          <w:color w:val="auto"/>
        </w:rPr>
        <w:t>Planowanie działań</w:t>
      </w:r>
    </w:p>
    <w:p w:rsidR="006846D8" w:rsidRPr="006846D8" w:rsidRDefault="005B7600" w:rsidP="006846D8">
      <w:pPr>
        <w:pStyle w:val="numerowaniea"/>
        <w:numPr>
          <w:ilvl w:val="0"/>
          <w:numId w:val="75"/>
        </w:numPr>
        <w:spacing w:before="0" w:after="200"/>
        <w:rPr>
          <w:rFonts w:ascii="Arial" w:hAnsi="Arial" w:cs="Arial"/>
          <w:color w:val="auto"/>
        </w:rPr>
      </w:pPr>
      <w:r>
        <w:rPr>
          <w:rFonts w:ascii="Arial" w:hAnsi="Arial" w:cs="Arial"/>
          <w:color w:val="auto"/>
        </w:rPr>
        <w:t>Realizacja – działania dzieci</w:t>
      </w:r>
    </w:p>
    <w:p w:rsidR="006846D8" w:rsidRPr="006846D8" w:rsidRDefault="006846D8" w:rsidP="006846D8">
      <w:pPr>
        <w:pStyle w:val="numerowaniea"/>
        <w:numPr>
          <w:ilvl w:val="0"/>
          <w:numId w:val="75"/>
        </w:numPr>
        <w:spacing w:before="0" w:after="200"/>
        <w:rPr>
          <w:rFonts w:ascii="Arial" w:hAnsi="Arial" w:cs="Arial"/>
          <w:color w:val="auto"/>
        </w:rPr>
      </w:pPr>
      <w:r w:rsidRPr="006846D8">
        <w:rPr>
          <w:rFonts w:ascii="Arial" w:hAnsi="Arial" w:cs="Arial"/>
          <w:color w:val="auto"/>
        </w:rPr>
        <w:t>Prezentacja efektów realizacji projektu</w:t>
      </w:r>
    </w:p>
    <w:p w:rsidR="006846D8" w:rsidRDefault="006846D8" w:rsidP="006846D8">
      <w:pPr>
        <w:pStyle w:val="numerowaniea"/>
        <w:numPr>
          <w:ilvl w:val="0"/>
          <w:numId w:val="75"/>
        </w:numPr>
        <w:spacing w:before="0" w:after="280"/>
      </w:pPr>
      <w:r w:rsidRPr="006846D8">
        <w:rPr>
          <w:rFonts w:ascii="Arial" w:hAnsi="Arial" w:cs="Arial"/>
          <w:color w:val="auto"/>
        </w:rPr>
        <w:t>Refleksja</w:t>
      </w:r>
    </w:p>
    <w:p w:rsidR="002606B2" w:rsidRDefault="001641B6" w:rsidP="003D16E6">
      <w:pPr>
        <w:pStyle w:val="Akapitzlist"/>
        <w:spacing w:line="360" w:lineRule="auto"/>
        <w:jc w:val="both"/>
        <w:rPr>
          <w:rFonts w:ascii="Arial" w:hAnsi="Arial" w:cs="Arial"/>
        </w:rPr>
      </w:pPr>
      <w:r w:rsidRPr="001641B6">
        <w:rPr>
          <w:rFonts w:ascii="Arial" w:hAnsi="Arial" w:cs="Arial"/>
        </w:rPr>
        <w:lastRenderedPageBreak/>
        <w:t>W miarę potrzeb uzupełnia wypowiedzi uczestników. Układając etapy projektu, zadaje pytanie o celowość stosowania każdego z nich, np.</w:t>
      </w:r>
      <w:r>
        <w:rPr>
          <w:rFonts w:ascii="Arial" w:hAnsi="Arial" w:cs="Arial"/>
        </w:rPr>
        <w:t xml:space="preserve"> </w:t>
      </w:r>
      <w:r w:rsidRPr="001641B6">
        <w:rPr>
          <w:rFonts w:ascii="Arial" w:hAnsi="Arial" w:cs="Arial"/>
        </w:rPr>
        <w:t>„Dlaczego ten etap jest ważny?”, „Jakie działania mieszczą się w ramach danego etapu?” (20 minut).</w:t>
      </w:r>
    </w:p>
    <w:p w:rsidR="00605585" w:rsidRDefault="00605585" w:rsidP="003D16E6">
      <w:pPr>
        <w:pStyle w:val="Akapitzlist"/>
        <w:numPr>
          <w:ilvl w:val="0"/>
          <w:numId w:val="65"/>
        </w:numPr>
        <w:spacing w:before="240" w:line="360" w:lineRule="auto"/>
        <w:jc w:val="both"/>
        <w:rPr>
          <w:rFonts w:ascii="Arial" w:hAnsi="Arial" w:cs="Arial"/>
        </w:rPr>
      </w:pPr>
      <w:r>
        <w:rPr>
          <w:rFonts w:ascii="Arial" w:hAnsi="Arial" w:cs="Arial"/>
        </w:rPr>
        <w:t xml:space="preserve">Następnie </w:t>
      </w:r>
      <w:r w:rsidR="00F53DBD">
        <w:rPr>
          <w:rFonts w:ascii="Arial" w:hAnsi="Arial" w:cs="Arial"/>
        </w:rPr>
        <w:t xml:space="preserve">uczestnicy na smart fonach lub laptopach (jeśli jest taka możliwość) wchodzą na stronę projektu „Z małej szkoły w wielki świat”, który poświęcony był realizacji projektów edukacyjnych przez uczniów szkoły podstawowej, na której </w:t>
      </w:r>
      <w:r w:rsidR="003D16E6">
        <w:rPr>
          <w:rFonts w:ascii="Arial" w:hAnsi="Arial" w:cs="Arial"/>
        </w:rPr>
        <w:br/>
      </w:r>
      <w:r w:rsidR="00F53DBD">
        <w:rPr>
          <w:rFonts w:ascii="Arial" w:hAnsi="Arial" w:cs="Arial"/>
        </w:rPr>
        <w:t>z zakładki do pobrania (</w:t>
      </w:r>
      <w:hyperlink r:id="rId58" w:history="1">
        <w:r w:rsidR="00F53DBD" w:rsidRPr="00F206A4">
          <w:rPr>
            <w:rStyle w:val="Hipercze"/>
            <w:rFonts w:ascii="Arial" w:hAnsi="Arial" w:cs="Arial"/>
          </w:rPr>
          <w:t>https://malaszkola.pl/scenariusze-projektow-edukacyjnych/materialy-do-pobrania-scenariusze</w:t>
        </w:r>
      </w:hyperlink>
      <w:r w:rsidR="00F53DBD">
        <w:rPr>
          <w:rFonts w:ascii="Arial" w:hAnsi="Arial" w:cs="Arial"/>
        </w:rPr>
        <w:t xml:space="preserve">) pobierają scenariusze opracowane i realizowane w tym projekcie. Analizują jeden wybrany scenariusz konfrontując etapy realizacji projektu z wypracowanymi przez siebie. </w:t>
      </w:r>
    </w:p>
    <w:p w:rsidR="00F53DBD" w:rsidRDefault="00F53DBD" w:rsidP="00C6692B">
      <w:pPr>
        <w:pStyle w:val="Akapitzlist"/>
        <w:numPr>
          <w:ilvl w:val="0"/>
          <w:numId w:val="65"/>
        </w:numPr>
        <w:spacing w:before="240" w:line="360" w:lineRule="auto"/>
        <w:rPr>
          <w:rFonts w:ascii="Arial" w:hAnsi="Arial" w:cs="Arial"/>
        </w:rPr>
      </w:pPr>
      <w:r>
        <w:rPr>
          <w:rFonts w:ascii="Arial" w:hAnsi="Arial" w:cs="Arial"/>
        </w:rPr>
        <w:t xml:space="preserve">W podsumowaniu – trener koncentruje się na odpowiedzi na pytania: </w:t>
      </w:r>
    </w:p>
    <w:p w:rsidR="00F53DBD" w:rsidRDefault="00F53DBD" w:rsidP="00C6692B">
      <w:pPr>
        <w:pStyle w:val="Akapitzlist"/>
        <w:numPr>
          <w:ilvl w:val="0"/>
          <w:numId w:val="66"/>
        </w:numPr>
        <w:spacing w:before="240" w:line="360" w:lineRule="auto"/>
        <w:rPr>
          <w:rFonts w:ascii="Arial" w:hAnsi="Arial" w:cs="Arial"/>
        </w:rPr>
      </w:pPr>
      <w:r>
        <w:rPr>
          <w:rFonts w:ascii="Arial" w:hAnsi="Arial" w:cs="Arial"/>
        </w:rPr>
        <w:t xml:space="preserve">Co uzyskujemy realizując projekty edukacyjne? </w:t>
      </w:r>
    </w:p>
    <w:p w:rsidR="00F53DBD" w:rsidRDefault="00F53DBD" w:rsidP="00C6692B">
      <w:pPr>
        <w:pStyle w:val="Akapitzlist"/>
        <w:numPr>
          <w:ilvl w:val="0"/>
          <w:numId w:val="66"/>
        </w:numPr>
        <w:spacing w:before="240" w:line="360" w:lineRule="auto"/>
        <w:rPr>
          <w:rFonts w:ascii="Arial" w:hAnsi="Arial" w:cs="Arial"/>
        </w:rPr>
      </w:pPr>
      <w:r>
        <w:rPr>
          <w:rFonts w:ascii="Arial" w:hAnsi="Arial" w:cs="Arial"/>
        </w:rPr>
        <w:t xml:space="preserve">Jak realizacja projektów wpływa na kształtowanie kompetencji </w:t>
      </w:r>
      <w:r w:rsidR="005B7600">
        <w:rPr>
          <w:rFonts w:ascii="Arial" w:hAnsi="Arial" w:cs="Arial"/>
        </w:rPr>
        <w:t xml:space="preserve">kluczowych i </w:t>
      </w:r>
      <w:r>
        <w:rPr>
          <w:rFonts w:ascii="Arial" w:hAnsi="Arial" w:cs="Arial"/>
        </w:rPr>
        <w:t xml:space="preserve"> rozwój</w:t>
      </w:r>
      <w:r w:rsidR="005B7600">
        <w:rPr>
          <w:rFonts w:ascii="Arial" w:hAnsi="Arial" w:cs="Arial"/>
        </w:rPr>
        <w:t xml:space="preserve"> dzieci</w:t>
      </w:r>
      <w:r>
        <w:rPr>
          <w:rFonts w:ascii="Arial" w:hAnsi="Arial" w:cs="Arial"/>
        </w:rPr>
        <w:t>?</w:t>
      </w:r>
    </w:p>
    <w:p w:rsidR="00F53DBD" w:rsidRDefault="00F53DBD" w:rsidP="00C6692B">
      <w:pPr>
        <w:pStyle w:val="Akapitzlist"/>
        <w:numPr>
          <w:ilvl w:val="0"/>
          <w:numId w:val="66"/>
        </w:numPr>
        <w:spacing w:before="240" w:line="360" w:lineRule="auto"/>
        <w:rPr>
          <w:rFonts w:ascii="Arial" w:hAnsi="Arial" w:cs="Arial"/>
        </w:rPr>
      </w:pPr>
      <w:r>
        <w:rPr>
          <w:rFonts w:ascii="Arial" w:hAnsi="Arial" w:cs="Arial"/>
        </w:rPr>
        <w:t>Jakie rodzaje pro</w:t>
      </w:r>
      <w:r w:rsidR="005B7600">
        <w:rPr>
          <w:rFonts w:ascii="Arial" w:hAnsi="Arial" w:cs="Arial"/>
        </w:rPr>
        <w:t>jektów można realizować w przedszkolu</w:t>
      </w:r>
      <w:r>
        <w:rPr>
          <w:rFonts w:ascii="Arial" w:hAnsi="Arial" w:cs="Arial"/>
        </w:rPr>
        <w:t xml:space="preserve">? </w:t>
      </w:r>
    </w:p>
    <w:p w:rsidR="00F53DBD" w:rsidRDefault="005B7600" w:rsidP="00C6692B">
      <w:pPr>
        <w:pStyle w:val="Akapitzlist"/>
        <w:numPr>
          <w:ilvl w:val="0"/>
          <w:numId w:val="66"/>
        </w:numPr>
        <w:spacing w:before="240" w:line="360" w:lineRule="auto"/>
        <w:rPr>
          <w:rFonts w:ascii="Arial" w:hAnsi="Arial" w:cs="Arial"/>
        </w:rPr>
      </w:pPr>
      <w:r>
        <w:rPr>
          <w:rFonts w:ascii="Arial" w:hAnsi="Arial" w:cs="Arial"/>
        </w:rPr>
        <w:t>Czego uczą się dzieci</w:t>
      </w:r>
      <w:r w:rsidR="00F53DBD">
        <w:rPr>
          <w:rFonts w:ascii="Arial" w:hAnsi="Arial" w:cs="Arial"/>
        </w:rPr>
        <w:t xml:space="preserve"> podczas realizacji projektów? (rozwój funkcji poznawczych, uczenie się planowania, uczenie się współdziałania i współpracy, branie odpowiedzialności za swoje działania, itd. ) </w:t>
      </w:r>
    </w:p>
    <w:p w:rsidR="00F53DBD" w:rsidRDefault="00F53DBD" w:rsidP="003D16E6">
      <w:pPr>
        <w:pStyle w:val="Akapitzlist"/>
        <w:numPr>
          <w:ilvl w:val="0"/>
          <w:numId w:val="65"/>
        </w:numPr>
        <w:spacing w:before="240" w:line="360" w:lineRule="auto"/>
        <w:jc w:val="both"/>
        <w:rPr>
          <w:rFonts w:ascii="Arial" w:hAnsi="Arial" w:cs="Arial"/>
        </w:rPr>
      </w:pPr>
      <w:r>
        <w:rPr>
          <w:rFonts w:ascii="Arial" w:hAnsi="Arial" w:cs="Arial"/>
        </w:rPr>
        <w:t>Prowadzący zadaje pytanie</w:t>
      </w:r>
      <w:r w:rsidR="005B7600">
        <w:rPr>
          <w:rFonts w:ascii="Arial" w:hAnsi="Arial" w:cs="Arial"/>
        </w:rPr>
        <w:t>: Co można robić, aby w przedszkolach</w:t>
      </w:r>
      <w:r>
        <w:rPr>
          <w:rFonts w:ascii="Arial" w:hAnsi="Arial" w:cs="Arial"/>
        </w:rPr>
        <w:t xml:space="preserve"> realizowano więcej pro</w:t>
      </w:r>
      <w:r w:rsidR="00EC2FB3">
        <w:rPr>
          <w:rFonts w:ascii="Arial" w:hAnsi="Arial" w:cs="Arial"/>
        </w:rPr>
        <w:t>jektów edukacyjnych. Metaplan (jak jest, jak być powinno, co sprawia, że nie jest tak, jak być powinno, wnioski)</w:t>
      </w:r>
      <w:r>
        <w:rPr>
          <w:rFonts w:ascii="Arial" w:hAnsi="Arial" w:cs="Arial"/>
        </w:rPr>
        <w:t xml:space="preserve">  - </w:t>
      </w:r>
      <w:r w:rsidR="006E582F">
        <w:rPr>
          <w:rFonts w:ascii="Arial" w:hAnsi="Arial" w:cs="Arial"/>
        </w:rPr>
        <w:t xml:space="preserve">co może zachęcać nauczycieli do </w:t>
      </w:r>
      <w:r>
        <w:rPr>
          <w:rFonts w:ascii="Arial" w:hAnsi="Arial" w:cs="Arial"/>
        </w:rPr>
        <w:t>realizacj</w:t>
      </w:r>
      <w:r w:rsidR="006E582F">
        <w:rPr>
          <w:rFonts w:ascii="Arial" w:hAnsi="Arial" w:cs="Arial"/>
        </w:rPr>
        <w:t>i</w:t>
      </w:r>
      <w:r w:rsidR="005B7600">
        <w:rPr>
          <w:rFonts w:ascii="Arial" w:hAnsi="Arial" w:cs="Arial"/>
        </w:rPr>
        <w:t xml:space="preserve"> projektów edukacyjnych w przedszkolu</w:t>
      </w:r>
      <w:r>
        <w:rPr>
          <w:rFonts w:ascii="Arial" w:hAnsi="Arial" w:cs="Arial"/>
        </w:rPr>
        <w:t xml:space="preserve">. </w:t>
      </w:r>
    </w:p>
    <w:p w:rsidR="00EC2FB3" w:rsidRDefault="005B7600" w:rsidP="003D16E6">
      <w:pPr>
        <w:pStyle w:val="Akapitzlist"/>
        <w:numPr>
          <w:ilvl w:val="0"/>
          <w:numId w:val="65"/>
        </w:numPr>
        <w:spacing w:before="240" w:line="360" w:lineRule="auto"/>
        <w:jc w:val="both"/>
        <w:rPr>
          <w:rFonts w:ascii="Arial" w:hAnsi="Arial" w:cs="Arial"/>
        </w:rPr>
      </w:pPr>
      <w:r>
        <w:rPr>
          <w:rFonts w:ascii="Arial" w:hAnsi="Arial" w:cs="Arial"/>
        </w:rPr>
        <w:t>Wnioski – co</w:t>
      </w:r>
      <w:r w:rsidR="00F53DBD" w:rsidRPr="00EC2FB3">
        <w:rPr>
          <w:rFonts w:ascii="Arial" w:hAnsi="Arial" w:cs="Arial"/>
        </w:rPr>
        <w:t xml:space="preserve"> można robić</w:t>
      </w:r>
      <w:r>
        <w:rPr>
          <w:rFonts w:ascii="Arial" w:hAnsi="Arial" w:cs="Arial"/>
        </w:rPr>
        <w:t xml:space="preserve"> w przedszkolu</w:t>
      </w:r>
      <w:r w:rsidR="00F53DBD" w:rsidRPr="00EC2FB3">
        <w:rPr>
          <w:rFonts w:ascii="Arial" w:hAnsi="Arial" w:cs="Arial"/>
        </w:rPr>
        <w:t xml:space="preserve">, aby </w:t>
      </w:r>
      <w:r w:rsidR="00EC2FB3" w:rsidRPr="00EC2FB3">
        <w:rPr>
          <w:rFonts w:ascii="Arial" w:hAnsi="Arial" w:cs="Arial"/>
        </w:rPr>
        <w:t>nauczyciele realizowali więcej projektów edukacyjnych? (współpraca nauczycieli – wspólne realizowanie projektów przez wszystkich nau</w:t>
      </w:r>
      <w:r>
        <w:rPr>
          <w:rFonts w:ascii="Arial" w:hAnsi="Arial" w:cs="Arial"/>
        </w:rPr>
        <w:t>czycieli lub zespół nauczycieli</w:t>
      </w:r>
      <w:r w:rsidR="00EC2FB3" w:rsidRPr="00EC2FB3">
        <w:rPr>
          <w:rFonts w:ascii="Arial" w:hAnsi="Arial" w:cs="Arial"/>
        </w:rPr>
        <w:t>, wymiana doświadczeń, wspólne przygotowanie dokumentacji projektowej, np. karty pracy</w:t>
      </w:r>
      <w:r>
        <w:rPr>
          <w:rFonts w:ascii="Arial" w:hAnsi="Arial" w:cs="Arial"/>
        </w:rPr>
        <w:t xml:space="preserve">, włączanie rodziców </w:t>
      </w:r>
      <w:r>
        <w:rPr>
          <w:rFonts w:ascii="Arial" w:hAnsi="Arial" w:cs="Arial"/>
        </w:rPr>
        <w:br/>
        <w:t xml:space="preserve">w realizację projektów, itd. </w:t>
      </w:r>
      <w:r w:rsidR="00EC2FB3" w:rsidRPr="00EC2FB3">
        <w:rPr>
          <w:rFonts w:ascii="Arial" w:hAnsi="Arial" w:cs="Arial"/>
        </w:rPr>
        <w:t xml:space="preserve">) </w:t>
      </w:r>
    </w:p>
    <w:p w:rsidR="005B7600" w:rsidRDefault="005B7600" w:rsidP="003D16E6">
      <w:pPr>
        <w:pStyle w:val="Akapitzlist"/>
        <w:numPr>
          <w:ilvl w:val="0"/>
          <w:numId w:val="65"/>
        </w:numPr>
        <w:spacing w:before="240" w:line="360" w:lineRule="auto"/>
        <w:jc w:val="both"/>
        <w:rPr>
          <w:rFonts w:ascii="Arial" w:hAnsi="Arial" w:cs="Arial"/>
        </w:rPr>
      </w:pPr>
      <w:r>
        <w:rPr>
          <w:rFonts w:ascii="Arial" w:hAnsi="Arial" w:cs="Arial"/>
        </w:rPr>
        <w:t xml:space="preserve">Podsumowanie: </w:t>
      </w:r>
      <w:r w:rsidR="0063415C">
        <w:rPr>
          <w:rFonts w:ascii="Arial" w:hAnsi="Arial" w:cs="Arial"/>
        </w:rPr>
        <w:t xml:space="preserve">W jaki sposób osoba wspomagająca może wspierać nauczycieli </w:t>
      </w:r>
      <w:r w:rsidR="0063415C">
        <w:rPr>
          <w:rFonts w:ascii="Arial" w:hAnsi="Arial" w:cs="Arial"/>
        </w:rPr>
        <w:br/>
        <w:t xml:space="preserve">w stosowaniu metody projektów edukacyjnych. </w:t>
      </w:r>
    </w:p>
    <w:p w:rsidR="00686EB7" w:rsidRPr="00686EB7" w:rsidRDefault="00686EB7" w:rsidP="00686EB7">
      <w:pPr>
        <w:pStyle w:val="Nagwek3"/>
        <w:spacing w:after="264"/>
        <w:ind w:left="-5"/>
        <w:rPr>
          <w:rFonts w:ascii="Arial" w:hAnsi="Arial" w:cs="Arial"/>
          <w:color w:val="auto"/>
        </w:rPr>
      </w:pPr>
      <w:r w:rsidRPr="00686EB7">
        <w:rPr>
          <w:rFonts w:ascii="Arial" w:hAnsi="Arial" w:cs="Arial"/>
          <w:color w:val="auto"/>
        </w:rPr>
        <w:t xml:space="preserve">Zasoby edukacyjne </w:t>
      </w:r>
    </w:p>
    <w:p w:rsidR="00686EB7" w:rsidRPr="00686EB7" w:rsidRDefault="00686EB7" w:rsidP="00C6692B">
      <w:pPr>
        <w:numPr>
          <w:ilvl w:val="0"/>
          <w:numId w:val="54"/>
        </w:numPr>
        <w:spacing w:after="119" w:line="265" w:lineRule="auto"/>
        <w:ind w:hanging="368"/>
        <w:rPr>
          <w:rFonts w:ascii="Arial" w:hAnsi="Arial" w:cs="Arial"/>
        </w:rPr>
      </w:pPr>
      <w:r w:rsidRPr="00686EB7">
        <w:rPr>
          <w:rFonts w:ascii="Arial" w:hAnsi="Arial" w:cs="Arial"/>
        </w:rPr>
        <w:t xml:space="preserve">Gołębniak B.D. (red.), </w:t>
      </w:r>
      <w:r w:rsidRPr="00686EB7">
        <w:rPr>
          <w:rFonts w:ascii="Arial" w:hAnsi="Arial" w:cs="Arial"/>
          <w:i/>
        </w:rPr>
        <w:t>Uczenie metodą projektów</w:t>
      </w:r>
      <w:r w:rsidRPr="00686EB7">
        <w:rPr>
          <w:rFonts w:ascii="Arial" w:hAnsi="Arial" w:cs="Arial"/>
        </w:rPr>
        <w:t xml:space="preserve">,Wydawnictwa Szkolne i Pedagogiczne, Warszawa 2002. </w:t>
      </w:r>
    </w:p>
    <w:p w:rsidR="00686EB7" w:rsidRPr="00686EB7" w:rsidRDefault="00686EB7" w:rsidP="00C6692B">
      <w:pPr>
        <w:numPr>
          <w:ilvl w:val="0"/>
          <w:numId w:val="54"/>
        </w:numPr>
        <w:spacing w:after="31" w:line="384" w:lineRule="auto"/>
        <w:ind w:hanging="368"/>
        <w:rPr>
          <w:rFonts w:ascii="Arial" w:hAnsi="Arial" w:cs="Arial"/>
        </w:rPr>
      </w:pPr>
      <w:r w:rsidRPr="00686EB7">
        <w:rPr>
          <w:rFonts w:ascii="Arial" w:hAnsi="Arial" w:cs="Arial"/>
        </w:rPr>
        <w:lastRenderedPageBreak/>
        <w:t>Kunc B., Biderman A., Łuszczek M. (red.),</w:t>
      </w:r>
      <w:hyperlink r:id="rId59"/>
      <w:hyperlink r:id="rId60">
        <w:r w:rsidRPr="00686EB7">
          <w:rPr>
            <w:rFonts w:ascii="Arial" w:hAnsi="Arial" w:cs="Arial"/>
            <w:i/>
            <w:u w:val="single" w:color="000000"/>
          </w:rPr>
          <w:t>Dzieci odkrywają</w:t>
        </w:r>
      </w:hyperlink>
      <w:hyperlink r:id="rId61"/>
      <w:hyperlink r:id="rId62">
        <w:r w:rsidRPr="00686EB7">
          <w:rPr>
            <w:rFonts w:ascii="Arial" w:hAnsi="Arial" w:cs="Arial"/>
            <w:i/>
            <w:u w:val="single" w:color="000000"/>
          </w:rPr>
          <w:t>świat. Scenariusze</w:t>
        </w:r>
      </w:hyperlink>
      <w:hyperlink r:id="rId63"/>
      <w:hyperlink r:id="rId64">
        <w:r w:rsidRPr="00686EB7">
          <w:rPr>
            <w:rFonts w:ascii="Arial" w:hAnsi="Arial" w:cs="Arial"/>
            <w:i/>
            <w:u w:val="single" w:color="000000"/>
          </w:rPr>
          <w:t xml:space="preserve">projektów edukacyjnych rozwijających </w:t>
        </w:r>
      </w:hyperlink>
      <w:hyperlink r:id="rId65">
        <w:r w:rsidRPr="00686EB7">
          <w:rPr>
            <w:rFonts w:ascii="Arial" w:hAnsi="Arial" w:cs="Arial"/>
            <w:i/>
            <w:u w:val="single" w:color="000000"/>
          </w:rPr>
          <w:t>kompetencje matematyczne i naukowo</w:t>
        </w:r>
      </w:hyperlink>
      <w:hyperlink r:id="rId66">
        <w:r w:rsidRPr="00686EB7">
          <w:rPr>
            <w:rFonts w:ascii="Arial" w:hAnsi="Arial" w:cs="Arial"/>
            <w:i/>
            <w:u w:val="single" w:color="000000"/>
          </w:rPr>
          <w:t>-</w:t>
        </w:r>
      </w:hyperlink>
      <w:hyperlink r:id="rId67">
        <w:r w:rsidRPr="00686EB7">
          <w:rPr>
            <w:rFonts w:ascii="Arial" w:hAnsi="Arial" w:cs="Arial"/>
            <w:i/>
            <w:u w:val="single" w:color="000000"/>
          </w:rPr>
          <w:t>techniczne oraz umiejętność uczenia się w klasach 1</w:t>
        </w:r>
      </w:hyperlink>
      <w:hyperlink r:id="rId68">
        <w:r w:rsidRPr="00686EB7">
          <w:rPr>
            <w:rFonts w:ascii="Arial" w:hAnsi="Arial" w:cs="Arial"/>
            <w:i/>
            <w:u w:val="single" w:color="000000"/>
          </w:rPr>
          <w:t>–</w:t>
        </w:r>
      </w:hyperlink>
      <w:hyperlink r:id="rId69">
        <w:r w:rsidRPr="00686EB7">
          <w:rPr>
            <w:rFonts w:ascii="Arial" w:hAnsi="Arial" w:cs="Arial"/>
            <w:i/>
            <w:u w:val="single" w:color="000000"/>
          </w:rPr>
          <w:t>3</w:t>
        </w:r>
      </w:hyperlink>
      <w:hyperlink r:id="rId70"/>
      <w:r w:rsidRPr="00686EB7">
        <w:rPr>
          <w:rFonts w:ascii="Arial" w:hAnsi="Arial" w:cs="Arial"/>
          <w:i/>
          <w:u w:val="single" w:color="000000"/>
        </w:rPr>
        <w:t>SP</w:t>
      </w:r>
      <w:r w:rsidRPr="00686EB7">
        <w:rPr>
          <w:rFonts w:ascii="Arial" w:hAnsi="Arial" w:cs="Arial"/>
        </w:rPr>
        <w:t xml:space="preserve">, Federacja Inicjatyw Oświatowych, Warszawa 2013 [online, dostęp dn. 19.06.2016]. </w:t>
      </w:r>
    </w:p>
    <w:p w:rsidR="00686EB7" w:rsidRPr="00686EB7" w:rsidRDefault="00686EB7" w:rsidP="00C6692B">
      <w:pPr>
        <w:numPr>
          <w:ilvl w:val="0"/>
          <w:numId w:val="54"/>
        </w:numPr>
        <w:spacing w:after="0" w:line="391" w:lineRule="auto"/>
        <w:ind w:hanging="368"/>
        <w:rPr>
          <w:rFonts w:ascii="Arial" w:hAnsi="Arial" w:cs="Arial"/>
        </w:rPr>
      </w:pPr>
      <w:r w:rsidRPr="00686EB7">
        <w:rPr>
          <w:rFonts w:ascii="Arial" w:hAnsi="Arial" w:cs="Arial"/>
        </w:rPr>
        <w:t xml:space="preserve">Mikina A., Zając B., </w:t>
      </w:r>
      <w:hyperlink r:id="rId71">
        <w:r w:rsidRPr="00686EB7">
          <w:rPr>
            <w:rFonts w:ascii="Arial" w:hAnsi="Arial" w:cs="Arial"/>
            <w:i/>
            <w:u w:val="single" w:color="000000"/>
          </w:rPr>
          <w:t>Metoda projektów nie tylko w gimnazjum. Poradnik dla nauczycieli i dyrektorów szkół</w:t>
        </w:r>
      </w:hyperlink>
      <w:hyperlink r:id="rId72">
        <w:r w:rsidRPr="00686EB7">
          <w:rPr>
            <w:rFonts w:ascii="Arial" w:hAnsi="Arial" w:cs="Arial"/>
            <w:i/>
          </w:rPr>
          <w:t>,</w:t>
        </w:r>
      </w:hyperlink>
      <w:r w:rsidRPr="00686EB7">
        <w:rPr>
          <w:rFonts w:ascii="Arial" w:hAnsi="Arial" w:cs="Arial"/>
        </w:rPr>
        <w:t xml:space="preserve">Ośrodek Rozwoju Edukacji, Warszawa 2012 [online, dostęp dn. 18.06.2016]. </w:t>
      </w:r>
    </w:p>
    <w:p w:rsidR="00686EB7" w:rsidRPr="00686EB7" w:rsidRDefault="00686EB7" w:rsidP="00C6692B">
      <w:pPr>
        <w:numPr>
          <w:ilvl w:val="0"/>
          <w:numId w:val="54"/>
        </w:numPr>
        <w:spacing w:after="119" w:line="391" w:lineRule="auto"/>
        <w:ind w:hanging="368"/>
        <w:rPr>
          <w:rFonts w:ascii="Arial" w:hAnsi="Arial" w:cs="Arial"/>
        </w:rPr>
      </w:pPr>
      <w:r w:rsidRPr="00686EB7">
        <w:rPr>
          <w:rFonts w:ascii="Arial" w:hAnsi="Arial" w:cs="Arial"/>
        </w:rPr>
        <w:t xml:space="preserve">Murawska B., </w:t>
      </w:r>
      <w:hyperlink r:id="rId73">
        <w:r w:rsidRPr="00686EB7">
          <w:rPr>
            <w:rFonts w:ascii="Arial" w:hAnsi="Arial" w:cs="Arial"/>
            <w:i/>
            <w:u w:val="single" w:color="000000"/>
          </w:rPr>
          <w:t>Edukacja wczesnoszkolna</w:t>
        </w:r>
      </w:hyperlink>
      <w:hyperlink r:id="rId74">
        <w:r w:rsidRPr="00686EB7">
          <w:rPr>
            <w:rFonts w:ascii="Arial" w:hAnsi="Arial" w:cs="Arial"/>
          </w:rPr>
          <w:t>,</w:t>
        </w:r>
      </w:hyperlink>
      <w:r w:rsidRPr="00686EB7">
        <w:rPr>
          <w:rFonts w:ascii="Arial" w:hAnsi="Arial" w:cs="Arial"/>
        </w:rPr>
        <w:t xml:space="preserve"> [w:] Brzezińska A.I. (red.), </w:t>
      </w:r>
      <w:r w:rsidRPr="00686EB7">
        <w:rPr>
          <w:rFonts w:ascii="Arial" w:hAnsi="Arial" w:cs="Arial"/>
          <w:i/>
        </w:rPr>
        <w:t>Niezbędnik Dobrego Nauczyciela</w:t>
      </w:r>
      <w:r w:rsidRPr="00686EB7">
        <w:rPr>
          <w:rFonts w:ascii="Arial" w:hAnsi="Arial" w:cs="Arial"/>
        </w:rPr>
        <w:t xml:space="preserve">, seria III, </w:t>
      </w:r>
      <w:r w:rsidRPr="00686EB7">
        <w:rPr>
          <w:rFonts w:ascii="Arial" w:hAnsi="Arial" w:cs="Arial"/>
          <w:i/>
        </w:rPr>
        <w:t>Edukacja w okresie dzieciństwa i dorastania</w:t>
      </w:r>
      <w:r w:rsidRPr="00686EB7">
        <w:rPr>
          <w:rFonts w:ascii="Arial" w:hAnsi="Arial" w:cs="Arial"/>
        </w:rPr>
        <w:t xml:space="preserve">, t. 3, Instytut Badań Edukacyjnych, Warszawa 2014 [online, dostęp dn. 20.10.2016]. </w:t>
      </w:r>
    </w:p>
    <w:p w:rsidR="00686EB7" w:rsidRPr="00686EB7" w:rsidRDefault="00686EB7" w:rsidP="00C6692B">
      <w:pPr>
        <w:numPr>
          <w:ilvl w:val="0"/>
          <w:numId w:val="54"/>
        </w:numPr>
        <w:spacing w:after="119" w:line="265" w:lineRule="auto"/>
        <w:ind w:hanging="368"/>
        <w:rPr>
          <w:rFonts w:ascii="Arial" w:hAnsi="Arial" w:cs="Arial"/>
        </w:rPr>
      </w:pPr>
      <w:r w:rsidRPr="00686EB7">
        <w:rPr>
          <w:rFonts w:ascii="Arial" w:hAnsi="Arial" w:cs="Arial"/>
        </w:rPr>
        <w:t xml:space="preserve">Petty G., </w:t>
      </w:r>
      <w:r w:rsidRPr="00686EB7">
        <w:rPr>
          <w:rFonts w:ascii="Arial" w:hAnsi="Arial" w:cs="Arial"/>
          <w:i/>
        </w:rPr>
        <w:t>Nowoczesne nauczanie</w:t>
      </w:r>
      <w:r w:rsidRPr="00686EB7">
        <w:rPr>
          <w:rFonts w:ascii="Arial" w:hAnsi="Arial" w:cs="Arial"/>
        </w:rPr>
        <w:t xml:space="preserve">, Gdańskie Wydawnictwo Pedagogiczne, Sopot 2015. </w:t>
      </w:r>
    </w:p>
    <w:p w:rsidR="00686EB7" w:rsidRPr="00686EB7" w:rsidRDefault="003B1EDD" w:rsidP="00C6692B">
      <w:pPr>
        <w:numPr>
          <w:ilvl w:val="0"/>
          <w:numId w:val="54"/>
        </w:numPr>
        <w:spacing w:after="117"/>
        <w:ind w:hanging="368"/>
        <w:rPr>
          <w:rFonts w:ascii="Arial" w:hAnsi="Arial" w:cs="Arial"/>
        </w:rPr>
      </w:pPr>
      <w:hyperlink r:id="rId75">
        <w:r w:rsidR="00686EB7" w:rsidRPr="00686EB7">
          <w:rPr>
            <w:rFonts w:ascii="Arial" w:hAnsi="Arial" w:cs="Arial"/>
            <w:i/>
            <w:u w:val="single" w:color="000000"/>
          </w:rPr>
          <w:t>Przykład</w:t>
        </w:r>
      </w:hyperlink>
      <w:hyperlink r:id="rId76">
        <w:r w:rsidR="00686EB7" w:rsidRPr="00686EB7">
          <w:rPr>
            <w:rFonts w:ascii="Arial" w:hAnsi="Arial" w:cs="Arial"/>
            <w:i/>
            <w:u w:val="single" w:color="000000"/>
          </w:rPr>
          <w:t>y</w:t>
        </w:r>
      </w:hyperlink>
      <w:r w:rsidR="005B7600">
        <w:t xml:space="preserve"> </w:t>
      </w:r>
      <w:hyperlink r:id="rId77"/>
      <w:hyperlink r:id="rId78">
        <w:r w:rsidR="00686EB7" w:rsidRPr="00686EB7">
          <w:rPr>
            <w:rFonts w:ascii="Arial" w:hAnsi="Arial" w:cs="Arial"/>
            <w:i/>
            <w:u w:val="single" w:color="000000"/>
          </w:rPr>
          <w:t>projektów</w:t>
        </w:r>
      </w:hyperlink>
      <w:r w:rsidR="005B7600">
        <w:t xml:space="preserve"> </w:t>
      </w:r>
      <w:hyperlink r:id="rId79"/>
      <w:hyperlink r:id="rId80">
        <w:r w:rsidR="00686EB7" w:rsidRPr="00686EB7">
          <w:rPr>
            <w:rFonts w:ascii="Arial" w:hAnsi="Arial" w:cs="Arial"/>
            <w:i/>
            <w:u w:val="single" w:color="000000"/>
          </w:rPr>
          <w:t>edukacyjnych</w:t>
        </w:r>
      </w:hyperlink>
      <w:r w:rsidR="005B7600">
        <w:t xml:space="preserve"> </w:t>
      </w:r>
      <w:hyperlink r:id="rId81"/>
      <w:hyperlink r:id="rId82">
        <w:r w:rsidR="00686EB7" w:rsidRPr="00686EB7">
          <w:rPr>
            <w:rFonts w:ascii="Arial" w:hAnsi="Arial" w:cs="Arial"/>
            <w:i/>
            <w:u w:val="single" w:color="000000"/>
          </w:rPr>
          <w:t>w edukacji wczesnoszkolnej. Skrypt dla nauczyciela I</w:t>
        </w:r>
      </w:hyperlink>
      <w:hyperlink r:id="rId83">
        <w:r w:rsidR="00686EB7" w:rsidRPr="00686EB7">
          <w:rPr>
            <w:rFonts w:ascii="Arial" w:hAnsi="Arial" w:cs="Arial"/>
            <w:i/>
            <w:u w:val="single" w:color="000000"/>
          </w:rPr>
          <w:t>–</w:t>
        </w:r>
      </w:hyperlink>
      <w:hyperlink r:id="rId84">
        <w:r w:rsidR="00686EB7" w:rsidRPr="00686EB7">
          <w:rPr>
            <w:rFonts w:ascii="Arial" w:hAnsi="Arial" w:cs="Arial"/>
            <w:i/>
            <w:u w:val="single" w:color="000000"/>
          </w:rPr>
          <w:t>III</w:t>
        </w:r>
      </w:hyperlink>
      <w:hyperlink r:id="rId85">
        <w:r w:rsidR="00686EB7" w:rsidRPr="00686EB7">
          <w:rPr>
            <w:rFonts w:ascii="Arial" w:hAnsi="Arial" w:cs="Arial"/>
          </w:rPr>
          <w:t>,</w:t>
        </w:r>
      </w:hyperlink>
      <w:r w:rsidR="00686EB7" w:rsidRPr="00686EB7">
        <w:rPr>
          <w:rFonts w:ascii="Arial" w:hAnsi="Arial" w:cs="Arial"/>
        </w:rPr>
        <w:t xml:space="preserve"> Poznański Akademicki Inkubator </w:t>
      </w:r>
    </w:p>
    <w:p w:rsidR="00686EB7" w:rsidRPr="00686EB7" w:rsidRDefault="00686EB7" w:rsidP="00686EB7">
      <w:pPr>
        <w:spacing w:after="163"/>
        <w:ind w:left="730"/>
        <w:rPr>
          <w:rFonts w:ascii="Arial" w:hAnsi="Arial" w:cs="Arial"/>
        </w:rPr>
      </w:pPr>
      <w:r w:rsidRPr="00686EB7">
        <w:rPr>
          <w:rFonts w:ascii="Arial" w:hAnsi="Arial" w:cs="Arial"/>
        </w:rPr>
        <w:t>Przedsiębiorczości, Poznań 2015 [online, dostęp dn. 19.06.2016].</w:t>
      </w:r>
    </w:p>
    <w:p w:rsidR="00BE73D5" w:rsidRDefault="00686EB7" w:rsidP="00C6692B">
      <w:pPr>
        <w:numPr>
          <w:ilvl w:val="0"/>
          <w:numId w:val="54"/>
        </w:numPr>
        <w:spacing w:after="0" w:line="543" w:lineRule="auto"/>
        <w:ind w:hanging="368"/>
        <w:rPr>
          <w:rFonts w:ascii="Arial" w:hAnsi="Arial" w:cs="Arial"/>
        </w:rPr>
      </w:pPr>
      <w:r w:rsidRPr="00686EB7">
        <w:rPr>
          <w:rFonts w:ascii="Arial" w:hAnsi="Arial" w:cs="Arial"/>
        </w:rPr>
        <w:t xml:space="preserve">Szamański M., </w:t>
      </w:r>
      <w:r w:rsidRPr="00686EB7">
        <w:rPr>
          <w:rFonts w:ascii="Arial" w:hAnsi="Arial" w:cs="Arial"/>
          <w:i/>
        </w:rPr>
        <w:t>O metodzie projektów</w:t>
      </w:r>
      <w:r w:rsidRPr="00686EB7">
        <w:rPr>
          <w:rFonts w:ascii="Arial" w:hAnsi="Arial" w:cs="Arial"/>
        </w:rPr>
        <w:t xml:space="preserve">, Wydawnictwo Akademickie Żak, Warszawa 2000. </w:t>
      </w:r>
    </w:p>
    <w:p w:rsidR="0063415C" w:rsidRDefault="0063415C" w:rsidP="00C6692B">
      <w:pPr>
        <w:numPr>
          <w:ilvl w:val="0"/>
          <w:numId w:val="54"/>
        </w:numPr>
        <w:spacing w:after="0" w:line="543" w:lineRule="auto"/>
        <w:ind w:hanging="368"/>
        <w:rPr>
          <w:rFonts w:ascii="Arial" w:hAnsi="Arial" w:cs="Arial"/>
        </w:rPr>
      </w:pPr>
      <w:r>
        <w:rPr>
          <w:rFonts w:ascii="Arial" w:hAnsi="Arial" w:cs="Arial"/>
        </w:rPr>
        <w:t xml:space="preserve">Marta Kobza, Projekt edukacyjny w przedszkolu, ORE, Warszawa 2014 </w:t>
      </w:r>
      <w:hyperlink r:id="rId86" w:history="1">
        <w:r w:rsidRPr="00C811DC">
          <w:rPr>
            <w:rStyle w:val="Hipercze"/>
            <w:rFonts w:ascii="Arial" w:hAnsi="Arial" w:cs="Arial"/>
          </w:rPr>
          <w:t>https://doskonaleniewsieci.pl/Upload/Artykuly/6_5/mkobza2.pdf</w:t>
        </w:r>
      </w:hyperlink>
      <w:r>
        <w:rPr>
          <w:rFonts w:ascii="Arial" w:hAnsi="Arial" w:cs="Arial"/>
        </w:rPr>
        <w:t xml:space="preserve"> </w:t>
      </w:r>
    </w:p>
    <w:p w:rsidR="00461A5A" w:rsidRDefault="00974228" w:rsidP="00EA699F">
      <w:pPr>
        <w:spacing w:after="0" w:line="360" w:lineRule="auto"/>
        <w:rPr>
          <w:rFonts w:ascii="Arial" w:hAnsi="Arial" w:cs="Arial"/>
          <w:b/>
        </w:rPr>
      </w:pPr>
      <w:r w:rsidRPr="00974228">
        <w:rPr>
          <w:rFonts w:ascii="Arial" w:hAnsi="Arial" w:cs="Arial"/>
          <w:b/>
        </w:rPr>
        <w:t>Wspomaganie pracy przedszkola w rozwijaniu KK – wykorzystanie metody action learning do rozwijania pracy zespołowej nauczycieli</w:t>
      </w:r>
    </w:p>
    <w:p w:rsidR="00974228" w:rsidRDefault="00974228" w:rsidP="00461A5A">
      <w:pPr>
        <w:spacing w:after="0"/>
        <w:rPr>
          <w:rFonts w:ascii="Arial" w:hAnsi="Arial" w:cs="Arial"/>
          <w:b/>
        </w:rPr>
      </w:pPr>
    </w:p>
    <w:p w:rsidR="00974228" w:rsidRDefault="00974228" w:rsidP="00461A5A">
      <w:pPr>
        <w:spacing w:after="0"/>
        <w:rPr>
          <w:rFonts w:ascii="Arial" w:hAnsi="Arial" w:cs="Arial"/>
          <w:b/>
        </w:rPr>
      </w:pPr>
      <w:r>
        <w:rPr>
          <w:rFonts w:ascii="Arial" w:hAnsi="Arial" w:cs="Arial"/>
          <w:b/>
        </w:rPr>
        <w:t xml:space="preserve">135 min, 3 g. </w:t>
      </w:r>
      <w:r w:rsidR="00EA699F">
        <w:rPr>
          <w:rFonts w:ascii="Arial" w:hAnsi="Arial" w:cs="Arial"/>
          <w:b/>
        </w:rPr>
        <w:t>(trzeci dzień zjazdu 2., pierwszy blok)</w:t>
      </w:r>
    </w:p>
    <w:p w:rsidR="00EA699F" w:rsidRDefault="00EA699F" w:rsidP="00461A5A">
      <w:pPr>
        <w:spacing w:after="0"/>
        <w:rPr>
          <w:rFonts w:ascii="Arial" w:hAnsi="Arial" w:cs="Arial"/>
          <w:b/>
        </w:rPr>
      </w:pPr>
    </w:p>
    <w:p w:rsidR="00EA699F" w:rsidRDefault="00EA699F" w:rsidP="00EA699F">
      <w:pPr>
        <w:spacing w:after="24" w:line="450" w:lineRule="auto"/>
        <w:jc w:val="both"/>
        <w:rPr>
          <w:rFonts w:ascii="Arial" w:hAnsi="Arial" w:cs="Arial"/>
        </w:rPr>
      </w:pPr>
      <w:r>
        <w:rPr>
          <w:rFonts w:ascii="Arial" w:hAnsi="Arial" w:cs="Arial"/>
        </w:rPr>
        <w:t xml:space="preserve">Poznanie metody action learning: trener wyjaśnia czym jest Coaching i na czym polega Coaching grupowy. Prezentuje metodę action learning jako formę uczenia się poprzez zadawania pytań i sposób wzajemnego uczenia się. </w:t>
      </w:r>
      <w:r>
        <w:rPr>
          <w:rFonts w:ascii="Arial" w:hAnsi="Arial" w:cs="Arial"/>
          <w:b/>
        </w:rPr>
        <w:t>(załącznik 2.8.</w:t>
      </w:r>
      <w:r w:rsidRPr="003767D8">
        <w:rPr>
          <w:rFonts w:ascii="Arial" w:hAnsi="Arial" w:cs="Arial"/>
          <w:b/>
        </w:rPr>
        <w:t>)</w:t>
      </w:r>
      <w:r>
        <w:rPr>
          <w:rFonts w:ascii="Arial" w:hAnsi="Arial" w:cs="Arial"/>
        </w:rPr>
        <w:t xml:space="preserve"> – opis action learning. Przekazuje uczestnikom przykładowy scenariusz zastosowania action learning w pracy zespołu nauczycieli. Przeprowadza symulację action learning w kontekście stosowania oceniania kształtującego przez nauczycieli III etapu edukacyjnego. </w:t>
      </w:r>
    </w:p>
    <w:p w:rsidR="00EA699F" w:rsidRDefault="00EA699F" w:rsidP="00EA699F">
      <w:pPr>
        <w:spacing w:after="24" w:line="450" w:lineRule="auto"/>
        <w:jc w:val="both"/>
        <w:rPr>
          <w:rFonts w:ascii="Arial" w:hAnsi="Arial" w:cs="Arial"/>
        </w:rPr>
      </w:pPr>
      <w:r>
        <w:rPr>
          <w:rFonts w:ascii="Arial" w:hAnsi="Arial" w:cs="Arial"/>
        </w:rPr>
        <w:lastRenderedPageBreak/>
        <w:t xml:space="preserve">Następnie łączy uczestników w zespoły 5-6 osobowe. Każdy z nich przeprowadza samodzielnie 2-3 sesje action learning. </w:t>
      </w:r>
    </w:p>
    <w:p w:rsidR="00EA699F" w:rsidRDefault="00EA699F" w:rsidP="00EA699F">
      <w:pPr>
        <w:spacing w:after="24" w:line="450" w:lineRule="auto"/>
        <w:jc w:val="both"/>
        <w:rPr>
          <w:rFonts w:ascii="Arial" w:hAnsi="Arial" w:cs="Arial"/>
        </w:rPr>
      </w:pPr>
      <w:r>
        <w:rPr>
          <w:rFonts w:ascii="Arial" w:hAnsi="Arial" w:cs="Arial"/>
        </w:rPr>
        <w:t xml:space="preserve">Podsumowanie – jak uczestnicy oceniają metodę action learning? Jakie korzyści płyną dla nauczycieli z zastosowania tej metody do wspólnego uczenia się? </w:t>
      </w:r>
    </w:p>
    <w:p w:rsidR="00D938FE" w:rsidRDefault="00D938FE" w:rsidP="00EA699F">
      <w:pPr>
        <w:spacing w:line="360" w:lineRule="auto"/>
        <w:ind w:right="131"/>
        <w:rPr>
          <w:rFonts w:ascii="Arial" w:hAnsi="Arial" w:cs="Arial"/>
          <w:b/>
        </w:rPr>
      </w:pPr>
    </w:p>
    <w:p w:rsidR="00D938FE" w:rsidRDefault="00D938FE" w:rsidP="00EA699F">
      <w:pPr>
        <w:spacing w:line="360" w:lineRule="auto"/>
        <w:ind w:right="131"/>
        <w:rPr>
          <w:rFonts w:ascii="Arial" w:hAnsi="Arial" w:cs="Arial"/>
          <w:b/>
        </w:rPr>
      </w:pPr>
    </w:p>
    <w:p w:rsidR="00EA699F" w:rsidRPr="00EA699F" w:rsidRDefault="00EA699F" w:rsidP="00EA699F">
      <w:pPr>
        <w:spacing w:line="360" w:lineRule="auto"/>
        <w:ind w:right="131"/>
        <w:rPr>
          <w:rFonts w:ascii="Arial" w:hAnsi="Arial" w:cs="Arial"/>
          <w:b/>
        </w:rPr>
      </w:pPr>
      <w:r w:rsidRPr="00EA699F">
        <w:rPr>
          <w:rFonts w:ascii="Arial" w:hAnsi="Arial" w:cs="Arial"/>
          <w:b/>
        </w:rPr>
        <w:t>Techniki coachingowe w identyfikowaniu potrzeb i wspomaganiu rozwoju nauczycieli – model GROW. (</w:t>
      </w:r>
      <w:r w:rsidR="00D938FE">
        <w:rPr>
          <w:rFonts w:ascii="Arial" w:hAnsi="Arial" w:cs="Arial"/>
          <w:b/>
        </w:rPr>
        <w:t xml:space="preserve">90 min., </w:t>
      </w:r>
      <w:r w:rsidRPr="00EA699F">
        <w:rPr>
          <w:rFonts w:ascii="Arial" w:hAnsi="Arial" w:cs="Arial"/>
          <w:b/>
        </w:rPr>
        <w:t>2g.)</w:t>
      </w:r>
    </w:p>
    <w:p w:rsidR="00EA699F" w:rsidRDefault="00D938FE" w:rsidP="00EA699F">
      <w:pPr>
        <w:spacing w:after="24" w:line="450" w:lineRule="auto"/>
        <w:jc w:val="both"/>
        <w:rPr>
          <w:rFonts w:ascii="Arial" w:hAnsi="Arial" w:cs="Arial"/>
        </w:rPr>
      </w:pPr>
      <w:r>
        <w:rPr>
          <w:rFonts w:ascii="Arial" w:hAnsi="Arial" w:cs="Arial"/>
        </w:rPr>
        <w:t xml:space="preserve">Trener nawiązuje do roli osoby wspomagające i prezentuje GROW jako model wsparcia, opierający się na założeniach coachingowych, a więc zakładających, że organizacja i ludzie </w:t>
      </w:r>
      <w:r>
        <w:rPr>
          <w:rFonts w:ascii="Arial" w:hAnsi="Arial" w:cs="Arial"/>
        </w:rPr>
        <w:br/>
        <w:t>w niej pracujący posiadają wszelkie zasoby, aby wprowadzić zmianę (określić cel, zaplanować sposób jego osiągnięcia i wdrożyć to). (załącznik 2.4 – krotki opis czym jest Coaching i model GROW).</w:t>
      </w:r>
    </w:p>
    <w:p w:rsidR="00D938FE" w:rsidRDefault="00D938FE" w:rsidP="00EA699F">
      <w:pPr>
        <w:spacing w:after="24" w:line="450" w:lineRule="auto"/>
        <w:jc w:val="both"/>
        <w:rPr>
          <w:rFonts w:ascii="Arial" w:hAnsi="Arial" w:cs="Arial"/>
        </w:rPr>
      </w:pPr>
      <w:r>
        <w:rPr>
          <w:rFonts w:ascii="Arial" w:hAnsi="Arial" w:cs="Arial"/>
        </w:rPr>
        <w:t xml:space="preserve">Następnie łączy uczestników w pary. Każda osoba w parze przyjmuje raz rolę coacha/wspomagacza i raz dyrektora/nauczyciela przedszkola. Przeprowadzają rozmowy coachingowe zgodnie z modelem GROW dotyczące procesowego wspomagania w przedszkolu. </w:t>
      </w:r>
    </w:p>
    <w:p w:rsidR="00D938FE" w:rsidRDefault="00D938FE" w:rsidP="00EA699F">
      <w:pPr>
        <w:spacing w:after="24" w:line="450" w:lineRule="auto"/>
        <w:jc w:val="both"/>
        <w:rPr>
          <w:rFonts w:ascii="Arial" w:hAnsi="Arial" w:cs="Arial"/>
        </w:rPr>
      </w:pPr>
      <w:r>
        <w:rPr>
          <w:rFonts w:ascii="Arial" w:hAnsi="Arial" w:cs="Arial"/>
        </w:rPr>
        <w:t xml:space="preserve">Podsumowanie – jak przebiegały rozmowy, jak trudno było powstrzymać się przed chęcią doradzania, jak czuli się w roli coacha, a jak w roli rozmówcy (dyrektora/nauczyciela). </w:t>
      </w:r>
    </w:p>
    <w:p w:rsidR="00D938FE" w:rsidRPr="00CC1EC0" w:rsidRDefault="00D938FE" w:rsidP="00EA699F">
      <w:pPr>
        <w:spacing w:after="24" w:line="450" w:lineRule="auto"/>
        <w:jc w:val="both"/>
        <w:rPr>
          <w:rFonts w:ascii="Arial" w:hAnsi="Arial" w:cs="Arial"/>
        </w:rPr>
      </w:pPr>
      <w:r>
        <w:rPr>
          <w:rFonts w:ascii="Arial" w:hAnsi="Arial" w:cs="Arial"/>
        </w:rPr>
        <w:t>Jakie korzyści może przynieść stosowanie coachingowego modelu GROW w pracy wspomagacza</w:t>
      </w:r>
      <w:r w:rsidR="00F22296">
        <w:rPr>
          <w:rFonts w:ascii="Arial" w:hAnsi="Arial" w:cs="Arial"/>
        </w:rPr>
        <w:t>? (przenoszenie odpowiedzialnośc</w:t>
      </w:r>
      <w:r>
        <w:rPr>
          <w:rFonts w:ascii="Arial" w:hAnsi="Arial" w:cs="Arial"/>
        </w:rPr>
        <w:t>i za działania i rezultaty na przedszkole – dyrektora, nauczycieli</w:t>
      </w:r>
      <w:r w:rsidR="00F22296">
        <w:rPr>
          <w:rFonts w:ascii="Arial" w:hAnsi="Arial" w:cs="Arial"/>
        </w:rPr>
        <w:t>).</w:t>
      </w:r>
    </w:p>
    <w:p w:rsidR="00EA699F" w:rsidRDefault="00EA699F" w:rsidP="00461A5A">
      <w:pPr>
        <w:spacing w:after="0"/>
        <w:rPr>
          <w:rFonts w:ascii="Arial" w:hAnsi="Arial" w:cs="Arial"/>
          <w:b/>
        </w:rPr>
      </w:pPr>
    </w:p>
    <w:p w:rsidR="00963CF4" w:rsidRPr="00686EB7" w:rsidRDefault="00BA1CC0" w:rsidP="00BA1CC0">
      <w:pPr>
        <w:shd w:val="clear" w:color="auto" w:fill="E7E6E6" w:themeFill="background2"/>
        <w:rPr>
          <w:rFonts w:ascii="Arial" w:hAnsi="Arial" w:cs="Arial"/>
          <w:b/>
        </w:rPr>
      </w:pPr>
      <w:r w:rsidRPr="00686EB7">
        <w:rPr>
          <w:rFonts w:ascii="Arial" w:hAnsi="Arial" w:cs="Arial"/>
          <w:b/>
        </w:rPr>
        <w:t>Zjazd III</w:t>
      </w:r>
    </w:p>
    <w:p w:rsidR="00963CF4" w:rsidRPr="00844F32" w:rsidRDefault="00963CF4" w:rsidP="00963CF4">
      <w:pPr>
        <w:tabs>
          <w:tab w:val="center" w:pos="4331"/>
        </w:tabs>
        <w:spacing w:after="78" w:line="360" w:lineRule="auto"/>
        <w:rPr>
          <w:rFonts w:ascii="Arial" w:hAnsi="Arial" w:cs="Arial"/>
          <w:b/>
        </w:rPr>
      </w:pPr>
      <w:r w:rsidRPr="00686EB7">
        <w:rPr>
          <w:rFonts w:ascii="Arial" w:hAnsi="Arial" w:cs="Arial"/>
          <w:b/>
        </w:rPr>
        <w:t xml:space="preserve">TEMAT BLOKU: </w:t>
      </w:r>
      <w:r w:rsidR="00844F32" w:rsidRPr="00844F32">
        <w:rPr>
          <w:rFonts w:ascii="Arial" w:hAnsi="Arial" w:cs="Arial"/>
          <w:b/>
        </w:rPr>
        <w:t>Wspomaganie pracy przedszkola w kształtowaniu kompetencji kluczowych - w</w:t>
      </w:r>
      <w:r w:rsidRPr="00844F32">
        <w:rPr>
          <w:rFonts w:ascii="Arial" w:hAnsi="Arial" w:cs="Arial"/>
          <w:b/>
        </w:rPr>
        <w:t xml:space="preserve">prowadzanie zmiany </w:t>
      </w:r>
    </w:p>
    <w:p w:rsidR="00963CF4" w:rsidRPr="00686EB7" w:rsidRDefault="00963CF4" w:rsidP="00963CF4">
      <w:pPr>
        <w:spacing w:after="128" w:line="360" w:lineRule="auto"/>
        <w:ind w:left="10" w:right="33" w:hanging="10"/>
        <w:rPr>
          <w:rFonts w:ascii="Arial" w:hAnsi="Arial" w:cs="Arial"/>
        </w:rPr>
      </w:pPr>
      <w:r w:rsidRPr="00686EB7">
        <w:rPr>
          <w:rFonts w:ascii="Arial" w:hAnsi="Arial" w:cs="Arial"/>
          <w:b/>
        </w:rPr>
        <w:t>Czas zajęć:</w:t>
      </w:r>
      <w:r w:rsidR="003A7D0C">
        <w:rPr>
          <w:rFonts w:ascii="Arial" w:hAnsi="Arial" w:cs="Arial"/>
        </w:rPr>
        <w:t xml:space="preserve"> 16</w:t>
      </w:r>
      <w:r w:rsidRPr="00686EB7">
        <w:rPr>
          <w:rFonts w:ascii="Arial" w:hAnsi="Arial" w:cs="Arial"/>
        </w:rPr>
        <w:t xml:space="preserve"> g.</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lastRenderedPageBreak/>
        <w:t>Cel ogólny</w:t>
      </w:r>
    </w:p>
    <w:p w:rsidR="00963CF4" w:rsidRPr="00686EB7" w:rsidRDefault="00963CF4" w:rsidP="00C65F0F">
      <w:pPr>
        <w:spacing w:after="125" w:line="360" w:lineRule="auto"/>
        <w:ind w:left="9" w:right="36"/>
        <w:jc w:val="both"/>
        <w:rPr>
          <w:rFonts w:ascii="Arial" w:hAnsi="Arial" w:cs="Arial"/>
        </w:rPr>
      </w:pPr>
      <w:r w:rsidRPr="00686EB7">
        <w:rPr>
          <w:rFonts w:ascii="Arial" w:hAnsi="Arial" w:cs="Arial"/>
        </w:rPr>
        <w:t xml:space="preserve">Zapoznanie uczestników z pojęciem zmiany, reakcjami ludzi wobec zmiany, zasadami wprowadzania zmiany i wykorzystaniem ich do prowadzenia procesowego wspomagania. </w:t>
      </w:r>
    </w:p>
    <w:p w:rsidR="00963CF4" w:rsidRPr="00686EB7" w:rsidRDefault="00963CF4" w:rsidP="00963CF4">
      <w:pPr>
        <w:spacing w:after="3" w:line="360" w:lineRule="auto"/>
        <w:ind w:left="10" w:right="425" w:hanging="10"/>
        <w:rPr>
          <w:rFonts w:ascii="Arial" w:hAnsi="Arial" w:cs="Arial"/>
        </w:rPr>
      </w:pPr>
      <w:r w:rsidRPr="00686EB7">
        <w:rPr>
          <w:rFonts w:ascii="Arial" w:hAnsi="Arial" w:cs="Arial"/>
          <w:b/>
        </w:rPr>
        <w:t xml:space="preserve">Cele szczegółowe (efekty) </w:t>
      </w:r>
      <w:r w:rsidRPr="00686EB7">
        <w:rPr>
          <w:rFonts w:ascii="Arial" w:hAnsi="Arial" w:cs="Arial"/>
        </w:rPr>
        <w:t>Uczestnik szkolenia:</w:t>
      </w:r>
    </w:p>
    <w:p w:rsidR="00963CF4" w:rsidRPr="00686EB7" w:rsidRDefault="00963CF4" w:rsidP="00963CF4">
      <w:pPr>
        <w:rPr>
          <w:rFonts w:ascii="Arial" w:hAnsi="Arial" w:cs="Arial"/>
        </w:rPr>
      </w:pPr>
      <w:r w:rsidRPr="00686EB7">
        <w:rPr>
          <w:rFonts w:ascii="Arial" w:hAnsi="Arial" w:cs="Arial"/>
        </w:rPr>
        <w:t>Uczestnik:</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Wyjaśnia</w:t>
      </w:r>
      <w:r w:rsidR="00963CF4" w:rsidRPr="00686EB7">
        <w:rPr>
          <w:rFonts w:ascii="Arial" w:hAnsi="Arial" w:cs="Arial"/>
        </w:rPr>
        <w:t xml:space="preserve"> pojęcie zmiany.</w:t>
      </w:r>
    </w:p>
    <w:p w:rsidR="00963CF4" w:rsidRPr="00686EB7" w:rsidRDefault="003F4BB5" w:rsidP="00C6692B">
      <w:pPr>
        <w:pStyle w:val="Akapitzlist"/>
        <w:numPr>
          <w:ilvl w:val="0"/>
          <w:numId w:val="20"/>
        </w:numPr>
        <w:spacing w:after="200" w:line="276" w:lineRule="auto"/>
        <w:rPr>
          <w:rFonts w:ascii="Arial" w:hAnsi="Arial" w:cs="Arial"/>
          <w:b/>
        </w:rPr>
      </w:pPr>
      <w:r>
        <w:rPr>
          <w:rFonts w:ascii="Arial" w:hAnsi="Arial" w:cs="Arial"/>
        </w:rPr>
        <w:t>Opisuje</w:t>
      </w:r>
      <w:r w:rsidR="00963CF4" w:rsidRPr="00686EB7">
        <w:rPr>
          <w:rFonts w:ascii="Arial" w:hAnsi="Arial" w:cs="Arial"/>
        </w:rPr>
        <w:t xml:space="preserve"> typowe reakcje ludzi wobec zmiany oraz zna strategie radzenia sobie z nimi. </w:t>
      </w:r>
    </w:p>
    <w:p w:rsidR="00963CF4" w:rsidRPr="00686EB7" w:rsidRDefault="003F4BB5" w:rsidP="00FB3649">
      <w:pPr>
        <w:pStyle w:val="Akapitzlist"/>
        <w:numPr>
          <w:ilvl w:val="0"/>
          <w:numId w:val="20"/>
        </w:numPr>
        <w:spacing w:after="200" w:line="360" w:lineRule="auto"/>
        <w:rPr>
          <w:rFonts w:ascii="Arial" w:hAnsi="Arial" w:cs="Arial"/>
          <w:b/>
        </w:rPr>
      </w:pPr>
      <w:r>
        <w:rPr>
          <w:rFonts w:ascii="Arial" w:hAnsi="Arial" w:cs="Arial"/>
        </w:rPr>
        <w:t>Prezentuje</w:t>
      </w:r>
      <w:r w:rsidR="00963CF4" w:rsidRPr="00686EB7">
        <w:rPr>
          <w:rFonts w:ascii="Arial" w:hAnsi="Arial" w:cs="Arial"/>
        </w:rPr>
        <w:t xml:space="preserve"> czynniki warunkujące wprowadzanie zmiany i wykorzystuje je w podczas procesowego wspomagania szkół.</w:t>
      </w:r>
    </w:p>
    <w:p w:rsidR="00963CF4" w:rsidRPr="003F4BB5" w:rsidRDefault="00963CF4" w:rsidP="00FB3649">
      <w:pPr>
        <w:pStyle w:val="Akapitzlist"/>
        <w:numPr>
          <w:ilvl w:val="0"/>
          <w:numId w:val="20"/>
        </w:numPr>
        <w:spacing w:after="200" w:line="360" w:lineRule="auto"/>
        <w:rPr>
          <w:rFonts w:ascii="Arial" w:hAnsi="Arial" w:cs="Arial"/>
          <w:b/>
        </w:rPr>
      </w:pPr>
      <w:r w:rsidRPr="00686EB7">
        <w:rPr>
          <w:rFonts w:ascii="Arial" w:hAnsi="Arial" w:cs="Arial"/>
        </w:rPr>
        <w:t xml:space="preserve">Wykorzystuje metody takie jak Analiza Pola Sił i 8 kroków do wprowadzania zmiany </w:t>
      </w:r>
      <w:r w:rsidR="00FB3649">
        <w:rPr>
          <w:rFonts w:ascii="Arial" w:hAnsi="Arial" w:cs="Arial"/>
        </w:rPr>
        <w:br/>
      </w:r>
      <w:r w:rsidRPr="00686EB7">
        <w:rPr>
          <w:rFonts w:ascii="Arial" w:hAnsi="Arial" w:cs="Arial"/>
        </w:rPr>
        <w:t>w szkole w ramach procesowego wspomagania.</w:t>
      </w:r>
    </w:p>
    <w:p w:rsidR="003F4BB5" w:rsidRPr="003F4BB5" w:rsidRDefault="003F4BB5" w:rsidP="00FB3649">
      <w:pPr>
        <w:pStyle w:val="Akapitzlist"/>
        <w:numPr>
          <w:ilvl w:val="0"/>
          <w:numId w:val="20"/>
        </w:numPr>
        <w:spacing w:after="200" w:line="360" w:lineRule="auto"/>
        <w:rPr>
          <w:rFonts w:ascii="Arial" w:hAnsi="Arial" w:cs="Arial"/>
          <w:b/>
        </w:rPr>
      </w:pPr>
      <w:r>
        <w:rPr>
          <w:rFonts w:ascii="Arial" w:hAnsi="Arial" w:cs="Arial"/>
        </w:rPr>
        <w:t>Wyjaśnia wagę odpowiedniego komunikowania zmian w procesie ich wprowadzania.</w:t>
      </w:r>
    </w:p>
    <w:p w:rsidR="003F4BB5" w:rsidRPr="003F4BB5" w:rsidRDefault="003F4BB5" w:rsidP="00FB3649">
      <w:pPr>
        <w:pStyle w:val="Akapitzlist"/>
        <w:numPr>
          <w:ilvl w:val="0"/>
          <w:numId w:val="20"/>
        </w:numPr>
        <w:spacing w:after="200" w:line="360" w:lineRule="auto"/>
        <w:rPr>
          <w:rFonts w:ascii="Arial" w:hAnsi="Arial" w:cs="Arial"/>
          <w:b/>
        </w:rPr>
      </w:pPr>
      <w:r>
        <w:rPr>
          <w:rFonts w:ascii="Arial" w:hAnsi="Arial" w:cs="Arial"/>
        </w:rPr>
        <w:t xml:space="preserve">Opracowuje przykładowy plan komunikowania zmiany. </w:t>
      </w:r>
    </w:p>
    <w:p w:rsidR="003F4BB5" w:rsidRPr="00686EB7" w:rsidRDefault="003F4BB5" w:rsidP="00FB3649">
      <w:pPr>
        <w:pStyle w:val="Akapitzlist"/>
        <w:numPr>
          <w:ilvl w:val="0"/>
          <w:numId w:val="20"/>
        </w:numPr>
        <w:spacing w:after="200" w:line="360" w:lineRule="auto"/>
        <w:rPr>
          <w:rFonts w:ascii="Arial" w:hAnsi="Arial" w:cs="Arial"/>
          <w:b/>
        </w:rPr>
      </w:pPr>
      <w:r>
        <w:rPr>
          <w:rFonts w:ascii="Arial" w:hAnsi="Arial" w:cs="Arial"/>
        </w:rPr>
        <w:t xml:space="preserve">Wskazuje elementy kluczowe dla powodzenia wprowadzania zmiany w szkole.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 xml:space="preserve">Treści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Czym jest zmiana? Zmiana jako proces. Szkoła jako ucząca się organizacja.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Typowe reakcje, zachowania i postawy ludzi wobec zmiany. Wybrane sposoby radzenia sobie z typowymi reakcjami wobec zmiany.</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Czynniki warunkujące wprowadzanie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Miękkie: wizja, włączanie pracowników, komunikacja, motywacja.</w:t>
      </w:r>
    </w:p>
    <w:p w:rsidR="00963CF4" w:rsidRPr="00686EB7" w:rsidRDefault="00963CF4" w:rsidP="00C6692B">
      <w:pPr>
        <w:pStyle w:val="Akapitzlist"/>
        <w:numPr>
          <w:ilvl w:val="1"/>
          <w:numId w:val="21"/>
        </w:numPr>
        <w:spacing w:before="240" w:after="200" w:line="360" w:lineRule="auto"/>
        <w:rPr>
          <w:rFonts w:ascii="Arial" w:hAnsi="Arial" w:cs="Arial"/>
        </w:rPr>
      </w:pPr>
      <w:r w:rsidRPr="00686EB7">
        <w:rPr>
          <w:rFonts w:ascii="Arial" w:hAnsi="Arial" w:cs="Arial"/>
        </w:rPr>
        <w:t>Twarde: model DICE  - (</w:t>
      </w:r>
      <w:r w:rsidRPr="00686EB7">
        <w:rPr>
          <w:rFonts w:ascii="Arial" w:eastAsia="Times New Roman" w:hAnsi="Arial" w:cs="Arial"/>
          <w:lang w:eastAsia="pl-PL"/>
        </w:rPr>
        <w:t>duration)</w:t>
      </w:r>
      <w:r w:rsidRPr="00686EB7">
        <w:rPr>
          <w:rFonts w:ascii="Arial" w:hAnsi="Arial" w:cs="Arial"/>
        </w:rPr>
        <w:t xml:space="preserve"> czas trwania wprowadzania zmiany, jego adekwatność do zaplanowanego efektu i częstotliwość przeglądu podejmowanych działań  i ich efektów;  (</w:t>
      </w:r>
      <w:r w:rsidRPr="00686EB7">
        <w:rPr>
          <w:rFonts w:ascii="Arial" w:eastAsia="Times New Roman" w:hAnsi="Arial" w:cs="Arial"/>
          <w:lang w:eastAsia="pl-PL"/>
        </w:rPr>
        <w:t>integrity</w:t>
      </w:r>
      <w:r w:rsidRPr="00686EB7">
        <w:rPr>
          <w:rFonts w:ascii="Arial" w:hAnsi="Arial" w:cs="Arial"/>
        </w:rPr>
        <w:t xml:space="preserve"> ) adekwatność doboru członków zespołu, spójność deklaracji i działań,  </w:t>
      </w:r>
      <w:r w:rsidRPr="00686EB7">
        <w:rPr>
          <w:rFonts w:ascii="Arial" w:eastAsia="Times New Roman" w:hAnsi="Arial" w:cs="Arial"/>
          <w:lang w:eastAsia="pl-PL"/>
        </w:rPr>
        <w:t xml:space="preserve">(commitment) poziom zaangażowania menadżerów wyższego szczebla i pracowników, zobowiązanie do działań; (effort)dodatkowy wysiłek pracowników związany z wprowadzaniem zmiany. </w:t>
      </w:r>
    </w:p>
    <w:p w:rsidR="00963CF4" w:rsidRPr="00686EB7" w:rsidRDefault="00963CF4" w:rsidP="00C6692B">
      <w:pPr>
        <w:pStyle w:val="Akapitzlist"/>
        <w:numPr>
          <w:ilvl w:val="0"/>
          <w:numId w:val="21"/>
        </w:numPr>
        <w:spacing w:after="200" w:line="360" w:lineRule="auto"/>
        <w:rPr>
          <w:rFonts w:ascii="Arial" w:hAnsi="Arial" w:cs="Arial"/>
        </w:rPr>
      </w:pPr>
      <w:r w:rsidRPr="00686EB7">
        <w:rPr>
          <w:rFonts w:ascii="Arial" w:hAnsi="Arial" w:cs="Arial"/>
        </w:rPr>
        <w:t xml:space="preserve">Przeprowadzanie organizacji przez zmiany: </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Teoria Pola Sił Kurta Lewina i Analiza Pola Sił jako podstawa planowania wprowadzania zmiany.</w:t>
      </w:r>
    </w:p>
    <w:p w:rsidR="00963CF4" w:rsidRPr="00686EB7" w:rsidRDefault="00963CF4" w:rsidP="00C6692B">
      <w:pPr>
        <w:pStyle w:val="Akapitzlist"/>
        <w:numPr>
          <w:ilvl w:val="1"/>
          <w:numId w:val="21"/>
        </w:numPr>
        <w:spacing w:after="200" w:line="360" w:lineRule="auto"/>
        <w:rPr>
          <w:rFonts w:ascii="Arial" w:hAnsi="Arial" w:cs="Arial"/>
        </w:rPr>
      </w:pPr>
      <w:r w:rsidRPr="00686EB7">
        <w:rPr>
          <w:rFonts w:ascii="Arial" w:hAnsi="Arial" w:cs="Arial"/>
        </w:rPr>
        <w:t>8 kroków wprowad</w:t>
      </w:r>
      <w:r w:rsidR="001A7DF5">
        <w:rPr>
          <w:rFonts w:ascii="Arial" w:hAnsi="Arial" w:cs="Arial"/>
        </w:rPr>
        <w:t xml:space="preserve">zania zmiany wg. Johna Kettera – zadania osoby wspomagającej na etapie kolejnych kroków. </w:t>
      </w:r>
    </w:p>
    <w:p w:rsidR="00963CF4" w:rsidRPr="00686EB7" w:rsidRDefault="003F4BB5" w:rsidP="00C6692B">
      <w:pPr>
        <w:pStyle w:val="Akapitzlist"/>
        <w:numPr>
          <w:ilvl w:val="0"/>
          <w:numId w:val="21"/>
        </w:numPr>
        <w:spacing w:after="200" w:line="276" w:lineRule="auto"/>
        <w:rPr>
          <w:rFonts w:ascii="Arial" w:hAnsi="Arial" w:cs="Arial"/>
        </w:rPr>
      </w:pPr>
      <w:r>
        <w:rPr>
          <w:rFonts w:ascii="Arial" w:hAnsi="Arial" w:cs="Arial"/>
        </w:rPr>
        <w:t>Komunikowanie zmiany</w:t>
      </w:r>
      <w:r w:rsidR="00274835">
        <w:rPr>
          <w:rFonts w:ascii="Arial" w:hAnsi="Arial" w:cs="Arial"/>
        </w:rPr>
        <w:t>.</w:t>
      </w:r>
    </w:p>
    <w:p w:rsidR="00963CF4" w:rsidRPr="00686EB7" w:rsidRDefault="00963CF4" w:rsidP="00963CF4">
      <w:pPr>
        <w:spacing w:after="128" w:line="360" w:lineRule="auto"/>
        <w:ind w:left="9" w:right="-567"/>
        <w:rPr>
          <w:rFonts w:ascii="Arial" w:hAnsi="Arial" w:cs="Arial"/>
        </w:rPr>
      </w:pPr>
      <w:r w:rsidRPr="00686EB7">
        <w:rPr>
          <w:rFonts w:ascii="Arial" w:hAnsi="Arial" w:cs="Arial"/>
          <w:b/>
        </w:rPr>
        <w:lastRenderedPageBreak/>
        <w:t xml:space="preserve">Formy/metody i techniki </w:t>
      </w:r>
      <w:r w:rsidRPr="00686EB7">
        <w:rPr>
          <w:rFonts w:ascii="Arial" w:hAnsi="Arial" w:cs="Arial"/>
        </w:rPr>
        <w:t xml:space="preserve">praca w grupach, praca w  parach, praca indywidualna, technika śnieżnej kuli, wykład, ćwiczenia warsztatowe, np. JIGSAW, worldcafe; </w:t>
      </w:r>
    </w:p>
    <w:p w:rsidR="00963CF4" w:rsidRPr="00686EB7" w:rsidRDefault="00963CF4" w:rsidP="00963CF4">
      <w:pPr>
        <w:spacing w:after="3" w:line="360" w:lineRule="auto"/>
        <w:ind w:left="10" w:right="33" w:hanging="10"/>
        <w:rPr>
          <w:rFonts w:ascii="Arial" w:hAnsi="Arial" w:cs="Arial"/>
        </w:rPr>
      </w:pPr>
      <w:r w:rsidRPr="00686EB7">
        <w:rPr>
          <w:rFonts w:ascii="Arial" w:hAnsi="Arial" w:cs="Arial"/>
          <w:b/>
        </w:rPr>
        <w:t>Materiały biurowe</w:t>
      </w:r>
    </w:p>
    <w:p w:rsidR="00963CF4" w:rsidRPr="00686EB7" w:rsidRDefault="00963CF4" w:rsidP="00963CF4">
      <w:pPr>
        <w:spacing w:after="125" w:line="360" w:lineRule="auto"/>
        <w:ind w:left="9" w:right="36"/>
        <w:rPr>
          <w:rFonts w:ascii="Arial" w:hAnsi="Arial" w:cs="Arial"/>
        </w:rPr>
      </w:pPr>
      <w:r w:rsidRPr="00686EB7">
        <w:rPr>
          <w:rFonts w:ascii="Arial" w:hAnsi="Arial" w:cs="Arial"/>
        </w:rPr>
        <w:t xml:space="preserve">pisaki, flipchart, taśma malarska, „cenki”, samoprzylepne karteczki, kartki A4 białe i różnokolorowe (5 kolorów), </w:t>
      </w:r>
    </w:p>
    <w:p w:rsidR="00963CF4" w:rsidRPr="00686EB7" w:rsidRDefault="00963CF4" w:rsidP="00963CF4">
      <w:pPr>
        <w:rPr>
          <w:rFonts w:ascii="Arial" w:hAnsi="Arial" w:cs="Arial"/>
          <w:b/>
        </w:rPr>
      </w:pPr>
      <w:r w:rsidRPr="00686EB7">
        <w:rPr>
          <w:rFonts w:ascii="Arial" w:hAnsi="Arial" w:cs="Arial"/>
          <w:b/>
        </w:rPr>
        <w:t>Zasoby edukacyjne</w:t>
      </w:r>
    </w:p>
    <w:p w:rsidR="00963CF4" w:rsidRPr="00686EB7" w:rsidRDefault="00963CF4" w:rsidP="00C6692B">
      <w:pPr>
        <w:pStyle w:val="Akapitzlist"/>
        <w:numPr>
          <w:ilvl w:val="0"/>
          <w:numId w:val="23"/>
        </w:numPr>
        <w:spacing w:after="200" w:line="276" w:lineRule="auto"/>
        <w:rPr>
          <w:rFonts w:ascii="Arial" w:hAnsi="Arial" w:cs="Arial"/>
          <w:lang w:val="en-US"/>
        </w:rPr>
      </w:pPr>
      <w:r w:rsidRPr="00686EB7">
        <w:rPr>
          <w:rFonts w:ascii="Arial" w:hAnsi="Arial" w:cs="Arial"/>
          <w:lang w:val="en-US"/>
        </w:rPr>
        <w:t>Harold L. Sirkin, Perry Keenan, Alan Jackson „Twardeaspektyzarządzaniazmianą”, w: Harvard Business RevievPolska, Wrzesień 2009, s. 117-128</w:t>
      </w:r>
    </w:p>
    <w:p w:rsidR="00963CF4" w:rsidRPr="00686EB7" w:rsidRDefault="00963CF4" w:rsidP="00C6692B">
      <w:pPr>
        <w:pStyle w:val="Akapitzlist"/>
        <w:numPr>
          <w:ilvl w:val="0"/>
          <w:numId w:val="22"/>
        </w:numPr>
        <w:spacing w:after="200" w:line="276" w:lineRule="auto"/>
        <w:rPr>
          <w:rStyle w:val="Hipercze"/>
          <w:rFonts w:ascii="Arial" w:hAnsi="Arial" w:cs="Arial"/>
          <w:color w:val="auto"/>
          <w:kern w:val="36"/>
          <w:lang w:eastAsia="pl-PL"/>
        </w:rPr>
      </w:pPr>
      <w:r w:rsidRPr="00686EB7">
        <w:rPr>
          <w:rFonts w:ascii="Arial" w:hAnsi="Arial" w:cs="Arial"/>
        </w:rPr>
        <w:t xml:space="preserve">Bartosz Skierkowski „Twarde czynniki w zarządzaniu zmianą – model DICE”, [online], [dostęp 14.06.2016]. Dostępny w Internecie: </w:t>
      </w:r>
      <w:hyperlink r:id="rId87" w:history="1">
        <w:r w:rsidRPr="00686EB7">
          <w:rPr>
            <w:rStyle w:val="Hipercze"/>
            <w:rFonts w:ascii="Arial" w:hAnsi="Arial" w:cs="Arial"/>
            <w:color w:val="auto"/>
            <w:kern w:val="36"/>
            <w:lang w:eastAsia="pl-PL"/>
          </w:rPr>
          <w:t>https://oditk.pl/pl/wiedza/artykul/zobacz/twarde-czynniki-w-zarzadzaniu-zmiana-model-dice/</w:t>
        </w:r>
      </w:hyperlink>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Style w:val="Hipercze"/>
          <w:rFonts w:ascii="Arial" w:hAnsi="Arial" w:cs="Arial"/>
          <w:color w:val="auto"/>
          <w:kern w:val="36"/>
          <w:lang w:eastAsia="pl-PL"/>
        </w:rPr>
        <w:t xml:space="preserve">“Wspieranie zmian zachodzących w szkole”, oprac. Izabela Kazimierska, Indira Lachowicz, Laura Piorowska, [online], ORE, [dostęp 14.06.2016]. Dostęp online: </w:t>
      </w:r>
      <w:hyperlink r:id="rId88" w:history="1">
        <w:r w:rsidRPr="00686EB7">
          <w:rPr>
            <w:rStyle w:val="Hipercze"/>
            <w:rFonts w:ascii="Arial" w:hAnsi="Arial" w:cs="Arial"/>
            <w:color w:val="auto"/>
          </w:rPr>
          <w:t>https://doskonaleniewsieci.pl/Upload/Artykuly/2_1/wspieranie_zmian.pdf</w:t>
        </w:r>
      </w:hyperlink>
      <w:r w:rsidRPr="00686EB7">
        <w:rPr>
          <w:rStyle w:val="Hipercze"/>
          <w:rFonts w:ascii="Arial" w:hAnsi="Arial" w:cs="Arial"/>
          <w:color w:val="auto"/>
        </w:rPr>
        <w:t>POKL</w:t>
      </w:r>
    </w:p>
    <w:p w:rsidR="00963CF4" w:rsidRPr="00686EB7" w:rsidRDefault="00963CF4" w:rsidP="00C6692B">
      <w:pPr>
        <w:pStyle w:val="Akapitzlist"/>
        <w:numPr>
          <w:ilvl w:val="0"/>
          <w:numId w:val="22"/>
        </w:numPr>
        <w:spacing w:after="200" w:line="276" w:lineRule="auto"/>
        <w:rPr>
          <w:rFonts w:ascii="Arial" w:hAnsi="Arial" w:cs="Arial"/>
        </w:rPr>
      </w:pPr>
      <w:r w:rsidRPr="00686EB7">
        <w:rPr>
          <w:rFonts w:ascii="Arial" w:hAnsi="Arial" w:cs="Arial"/>
        </w:rPr>
        <w:t xml:space="preserve">„Formułowanie wizji i jej rola we wprowadzaniu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89" w:history="1">
        <w:r w:rsidRPr="00686EB7">
          <w:rPr>
            <w:rStyle w:val="Hipercze"/>
            <w:rFonts w:ascii="Arial" w:hAnsi="Arial" w:cs="Arial"/>
            <w:color w:val="auto"/>
            <w:kern w:val="36"/>
            <w:lang w:eastAsia="pl-PL"/>
          </w:rPr>
          <w:t>https://doskonaleniewsieci.pl/Upload/Artykuly/2_1/</w:t>
        </w:r>
        <w:r w:rsidRPr="00686EB7">
          <w:rPr>
            <w:rStyle w:val="Hipercze"/>
            <w:rFonts w:ascii="Arial" w:hAnsi="Arial" w:cs="Arial"/>
            <w:color w:val="auto"/>
            <w:kern w:val="36"/>
            <w:lang w:eastAsia="pl-PL"/>
          </w:rPr>
          <w:br/>
          <w:t>forulowanie_wizji_i_jej_rola_w_procesie_zmiany.pdf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 xml:space="preserve">„Rola komunikowania zmiany”,  </w:t>
      </w:r>
      <w:r w:rsidRPr="00686EB7">
        <w:rPr>
          <w:rStyle w:val="Hipercze"/>
          <w:rFonts w:ascii="Arial" w:hAnsi="Arial" w:cs="Arial"/>
          <w:color w:val="auto"/>
          <w:kern w:val="36"/>
          <w:lang w:eastAsia="pl-PL"/>
        </w:rPr>
        <w:t xml:space="preserve">oprac. Izabela Kazimierska, Indira Lachowicz, Laura Piorowska, [online], ORE, [dostęp 14.06.2016]. Dostęp online: </w:t>
      </w:r>
      <w:hyperlink r:id="rId90" w:history="1">
        <w:r w:rsidRPr="00686EB7">
          <w:rPr>
            <w:rStyle w:val="Hipercze"/>
            <w:rFonts w:ascii="Arial" w:hAnsi="Arial" w:cs="Arial"/>
            <w:color w:val="auto"/>
          </w:rPr>
          <w:t>https://doskonaleniewsieci.pl/Upload/Artykuly/2_1/</w:t>
        </w:r>
        <w:r w:rsidRPr="00686EB7">
          <w:rPr>
            <w:rStyle w:val="Hipercze"/>
            <w:rFonts w:ascii="Arial" w:hAnsi="Arial" w:cs="Arial"/>
            <w:color w:val="auto"/>
          </w:rPr>
          <w:br/>
          <w:t>rola_komunikowania_zmiany.pdf</w:t>
        </w:r>
      </w:hyperlink>
      <w:r w:rsidRPr="00686EB7">
        <w:rPr>
          <w:rFonts w:ascii="Arial" w:hAnsi="Arial" w:cs="Arial"/>
        </w:rPr>
        <w:t xml:space="preserve"> POKL</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rPr>
        <w:t>Kotter John „Gdy góra lodowa topnieje”, Helion, Warszawa 2008</w:t>
      </w:r>
    </w:p>
    <w:p w:rsidR="00963CF4" w:rsidRPr="00686EB7" w:rsidRDefault="00963CF4" w:rsidP="00C6692B">
      <w:pPr>
        <w:pStyle w:val="Akapitzlist"/>
        <w:numPr>
          <w:ilvl w:val="0"/>
          <w:numId w:val="22"/>
        </w:numPr>
        <w:spacing w:after="200" w:line="276" w:lineRule="auto"/>
        <w:rPr>
          <w:rFonts w:ascii="Arial" w:hAnsi="Arial" w:cs="Arial"/>
          <w:u w:val="single"/>
        </w:rPr>
      </w:pPr>
      <w:r w:rsidRPr="00686EB7">
        <w:rPr>
          <w:rFonts w:ascii="Arial" w:hAnsi="Arial" w:cs="Arial"/>
          <w:lang w:val="en-US"/>
        </w:rPr>
        <w:t xml:space="preserve">Kotter John, Dan S. Cohen, „Sedno zmian. </w:t>
      </w:r>
      <w:r w:rsidRPr="00686EB7">
        <w:rPr>
          <w:rFonts w:ascii="Arial" w:hAnsi="Arial" w:cs="Arial"/>
        </w:rPr>
        <w:t>Autentyczne historie transformacji, które odmieniły oblicza firm na całym świecie”, Helion 2007</w:t>
      </w:r>
    </w:p>
    <w:p w:rsidR="00963CF4" w:rsidRPr="00686EB7" w:rsidRDefault="00963CF4" w:rsidP="00C6692B">
      <w:pPr>
        <w:pStyle w:val="Akapitzlist"/>
        <w:numPr>
          <w:ilvl w:val="0"/>
          <w:numId w:val="22"/>
        </w:numPr>
        <w:spacing w:after="200" w:line="276" w:lineRule="auto"/>
        <w:rPr>
          <w:rStyle w:val="Hipercze"/>
          <w:rFonts w:ascii="Arial" w:hAnsi="Arial" w:cs="Arial"/>
          <w:color w:val="auto"/>
        </w:rPr>
      </w:pPr>
      <w:r w:rsidRPr="00686EB7">
        <w:rPr>
          <w:rFonts w:ascii="Arial" w:hAnsi="Arial" w:cs="Arial"/>
        </w:rPr>
        <w:t>Ken Blanchard „Jednominutowy menadżer buduje wydajne zespoły”, MTBiznez, Warszawa, 2010</w:t>
      </w:r>
    </w:p>
    <w:p w:rsidR="00BA1CC0" w:rsidRDefault="00BA1CC0" w:rsidP="00BA1CC0">
      <w:pPr>
        <w:spacing w:after="1" w:line="360" w:lineRule="auto"/>
        <w:ind w:right="35"/>
        <w:jc w:val="both"/>
        <w:rPr>
          <w:rFonts w:ascii="Arial" w:hAnsi="Arial" w:cs="Arial"/>
          <w:b/>
        </w:rPr>
      </w:pPr>
      <w:r w:rsidRPr="00686EB7">
        <w:rPr>
          <w:rFonts w:ascii="Arial" w:hAnsi="Arial" w:cs="Arial"/>
          <w:b/>
        </w:rPr>
        <w:t>Przebieg zajęć</w:t>
      </w:r>
    </w:p>
    <w:p w:rsidR="003A7D0C" w:rsidRPr="00274835" w:rsidRDefault="003A7D0C" w:rsidP="00C6692B">
      <w:pPr>
        <w:pStyle w:val="Akapitzlist"/>
        <w:numPr>
          <w:ilvl w:val="0"/>
          <w:numId w:val="69"/>
        </w:numPr>
        <w:spacing w:after="1" w:line="360" w:lineRule="auto"/>
        <w:ind w:right="35"/>
        <w:jc w:val="both"/>
        <w:rPr>
          <w:rFonts w:ascii="Arial" w:hAnsi="Arial" w:cs="Arial"/>
          <w:b/>
        </w:rPr>
      </w:pPr>
      <w:r w:rsidRPr="00274835">
        <w:rPr>
          <w:rFonts w:ascii="Arial" w:hAnsi="Arial" w:cs="Arial"/>
          <w:b/>
        </w:rPr>
        <w:t xml:space="preserve">Czym jest zmiana? W jakich fazach przebiega? </w:t>
      </w:r>
    </w:p>
    <w:p w:rsidR="0034372F" w:rsidRPr="00274835" w:rsidRDefault="0034372F" w:rsidP="003A7D0C">
      <w:pPr>
        <w:pStyle w:val="Akapitzlist"/>
        <w:spacing w:after="1" w:line="360" w:lineRule="auto"/>
        <w:ind w:right="35"/>
        <w:jc w:val="both"/>
        <w:rPr>
          <w:rFonts w:ascii="Arial" w:hAnsi="Arial" w:cs="Arial"/>
        </w:rPr>
      </w:pPr>
    </w:p>
    <w:p w:rsidR="00AC2F4D" w:rsidRPr="00274835" w:rsidRDefault="003B1EDD" w:rsidP="00AC2F4D">
      <w:pPr>
        <w:pStyle w:val="Tekstpodstawowy"/>
        <w:spacing w:before="1"/>
        <w:ind w:left="1985" w:right="736" w:hanging="1843"/>
        <w:jc w:val="center"/>
        <w:rPr>
          <w:rFonts w:ascii="Arial" w:hAnsi="Arial" w:cs="Arial"/>
          <w:b/>
          <w:sz w:val="22"/>
          <w:szCs w:val="22"/>
          <w:lang w:val="pl-PL"/>
        </w:rPr>
      </w:pPr>
      <w:r>
        <w:rPr>
          <w:rFonts w:ascii="Arial" w:hAnsi="Arial" w:cs="Arial"/>
          <w:b/>
          <w:sz w:val="22"/>
          <w:szCs w:val="22"/>
          <w:lang w:val="pl-PL"/>
        </w:rPr>
        <w:pict>
          <v:rect id="_x0000_s1062" style="position:absolute;left:0;text-align:left;margin-left:320.75pt;margin-top:13.4pt;width:3.1pt;height:.25pt;z-index:251660288;mso-position-horizontal-relative:page" fillcolor="black" stroked="f">
            <w10:wrap anchorx="page"/>
          </v:rect>
        </w:pict>
      </w:r>
      <w:r w:rsidR="00AC2F4D" w:rsidRPr="00274835">
        <w:rPr>
          <w:rFonts w:ascii="Arial" w:hAnsi="Arial" w:cs="Arial"/>
          <w:b/>
          <w:sz w:val="22"/>
          <w:szCs w:val="22"/>
          <w:lang w:val="pl-PL"/>
        </w:rPr>
        <w:t xml:space="preserve">Ćwiczenie </w:t>
      </w:r>
      <w:r w:rsidR="003D734A" w:rsidRPr="00274835">
        <w:rPr>
          <w:rFonts w:ascii="Arial" w:hAnsi="Arial" w:cs="Arial"/>
          <w:b/>
          <w:sz w:val="22"/>
          <w:szCs w:val="22"/>
          <w:lang w:val="pl-PL"/>
        </w:rPr>
        <w:t>„Zmień swój wygląd</w:t>
      </w:r>
      <w:r w:rsidR="00AC2F4D" w:rsidRPr="00274835">
        <w:rPr>
          <w:rFonts w:ascii="Arial" w:hAnsi="Arial" w:cs="Arial"/>
          <w:b/>
          <w:sz w:val="22"/>
          <w:szCs w:val="22"/>
          <w:lang w:val="pl-PL"/>
        </w:rPr>
        <w:t xml:space="preserve"> - reakcja na zmianę -  Instrukcja</w:t>
      </w:r>
    </w:p>
    <w:p w:rsidR="00AC2F4D" w:rsidRPr="00274835" w:rsidRDefault="00AC2F4D" w:rsidP="00274835">
      <w:pPr>
        <w:spacing w:before="231" w:line="360" w:lineRule="auto"/>
        <w:rPr>
          <w:rFonts w:ascii="Arial" w:hAnsi="Arial" w:cs="Arial"/>
        </w:rPr>
      </w:pPr>
      <w:r w:rsidRPr="00274835">
        <w:rPr>
          <w:rFonts w:ascii="Arial" w:hAnsi="Arial" w:cs="Arial"/>
        </w:rPr>
        <w:t>Zapraszając grup</w:t>
      </w:r>
      <w:r w:rsidR="003D734A" w:rsidRPr="00274835">
        <w:rPr>
          <w:rFonts w:ascii="Arial" w:hAnsi="Arial" w:cs="Arial"/>
        </w:rPr>
        <w:t>ę do ćwiczenia warto zaznaczyć, ż</w:t>
      </w:r>
      <w:r w:rsidRPr="00274835">
        <w:rPr>
          <w:rFonts w:ascii="Arial" w:hAnsi="Arial" w:cs="Arial"/>
        </w:rPr>
        <w:t>e ćwiczenie potrwa około 10 minut i należy w nim wykonywać instrukcje które podaje trener</w:t>
      </w:r>
      <w:r w:rsidR="00EF7520">
        <w:rPr>
          <w:rFonts w:ascii="Arial" w:hAnsi="Arial" w:cs="Arial"/>
        </w:rPr>
        <w:t xml:space="preserve"> </w:t>
      </w:r>
      <w:r w:rsidR="00EF7520" w:rsidRPr="00EF7520">
        <w:rPr>
          <w:rFonts w:ascii="Arial" w:hAnsi="Arial" w:cs="Arial"/>
          <w:b/>
        </w:rPr>
        <w:t>(załącznik 3.1</w:t>
      </w:r>
      <w:r w:rsidR="00EF7520">
        <w:rPr>
          <w:rFonts w:ascii="Arial" w:hAnsi="Arial" w:cs="Arial"/>
          <w:b/>
        </w:rPr>
        <w:t>. materiał dla trenera</w:t>
      </w:r>
      <w:r w:rsidR="00EF7520" w:rsidRPr="00EF7520">
        <w:rPr>
          <w:rFonts w:ascii="Arial" w:hAnsi="Arial" w:cs="Arial"/>
          <w:b/>
        </w:rPr>
        <w:t>)</w:t>
      </w:r>
      <w:r w:rsidRPr="00EF7520">
        <w:rPr>
          <w:rFonts w:ascii="Arial" w:hAnsi="Arial" w:cs="Arial"/>
          <w:b/>
        </w:rPr>
        <w:t>.</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Ćwiczenie odbywa się w parach. Osoby w parach stają na przeciwko siebie w </w:t>
      </w:r>
      <w:r w:rsidR="00274835" w:rsidRPr="00274835">
        <w:rPr>
          <w:rFonts w:ascii="Arial" w:hAnsi="Arial" w:cs="Arial"/>
          <w:sz w:val="22"/>
          <w:szCs w:val="22"/>
          <w:lang w:val="pl-PL"/>
        </w:rPr>
        <w:t>o</w:t>
      </w:r>
      <w:r w:rsidRPr="00274835">
        <w:rPr>
          <w:rFonts w:ascii="Arial" w:hAnsi="Arial" w:cs="Arial"/>
          <w:sz w:val="22"/>
          <w:szCs w:val="22"/>
          <w:lang w:val="pl-PL"/>
        </w:rPr>
        <w:t>dległości około pół metra.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lastRenderedPageBreak/>
        <w:t>Trener podaje instrukcje uczestnikom:</w:t>
      </w:r>
    </w:p>
    <w:p w:rsidR="00AC2F4D" w:rsidRPr="00274835" w:rsidRDefault="00AC2F4D" w:rsidP="00274835">
      <w:pPr>
        <w:pStyle w:val="Akapitzlist"/>
        <w:widowControl w:val="0"/>
        <w:numPr>
          <w:ilvl w:val="0"/>
          <w:numId w:val="7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Waszym zadaniem jest w milczeniu przyglądać się sobie przez minutę (1</w:t>
      </w:r>
      <w:r w:rsidRPr="00274835">
        <w:rPr>
          <w:rFonts w:ascii="Arial" w:hAnsi="Arial" w:cs="Arial"/>
          <w:spacing w:val="-4"/>
        </w:rPr>
        <w:t xml:space="preserve"> </w:t>
      </w:r>
      <w:r w:rsidRPr="00274835">
        <w:rPr>
          <w:rFonts w:ascii="Arial" w:hAnsi="Arial" w:cs="Arial"/>
        </w:rPr>
        <w:t>min)</w:t>
      </w:r>
    </w:p>
    <w:p w:rsidR="00AC2F4D" w:rsidRPr="00274835" w:rsidRDefault="00AC2F4D" w:rsidP="00274835">
      <w:pPr>
        <w:pStyle w:val="Akapitzlist"/>
        <w:widowControl w:val="0"/>
        <w:numPr>
          <w:ilvl w:val="0"/>
          <w:numId w:val="7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Odwróćcie się do siebie tyłem i zmieńcie 5 szczegółów w swoim wyglądzie (tak aby druga osoba mogła dostrzec te</w:t>
      </w:r>
      <w:r w:rsidRPr="00274835">
        <w:rPr>
          <w:rFonts w:ascii="Arial" w:hAnsi="Arial" w:cs="Arial"/>
          <w:spacing w:val="-2"/>
        </w:rPr>
        <w:t xml:space="preserve"> </w:t>
      </w:r>
      <w:r w:rsidRPr="00274835">
        <w:rPr>
          <w:rFonts w:ascii="Arial" w:hAnsi="Arial" w:cs="Arial"/>
        </w:rPr>
        <w:t>zmiany)</w:t>
      </w:r>
    </w:p>
    <w:p w:rsidR="00AC2F4D" w:rsidRPr="00274835" w:rsidRDefault="00AC2F4D" w:rsidP="00274835">
      <w:pPr>
        <w:pStyle w:val="Akapitzlist"/>
        <w:widowControl w:val="0"/>
        <w:numPr>
          <w:ilvl w:val="0"/>
          <w:numId w:val="71"/>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274835">
      <w:pPr>
        <w:pStyle w:val="Akapitzlist"/>
        <w:widowControl w:val="0"/>
        <w:numPr>
          <w:ilvl w:val="0"/>
          <w:numId w:val="71"/>
        </w:numPr>
        <w:tabs>
          <w:tab w:val="left" w:pos="415"/>
        </w:tabs>
        <w:autoSpaceDE w:val="0"/>
        <w:autoSpaceDN w:val="0"/>
        <w:spacing w:before="48" w:after="0" w:line="360" w:lineRule="auto"/>
        <w:ind w:left="0"/>
        <w:contextualSpacing w:val="0"/>
        <w:rPr>
          <w:rFonts w:ascii="Arial" w:hAnsi="Arial" w:cs="Arial"/>
        </w:rPr>
      </w:pPr>
      <w:r w:rsidRPr="00274835">
        <w:rPr>
          <w:rFonts w:ascii="Arial" w:hAnsi="Arial" w:cs="Arial"/>
        </w:rPr>
        <w:t>Odwróćcie się do siebie tyłem i zmieńcie kolejnych 10 szczegółów w swoim wyglądzie (powrót do pierwotnego wyglądu nie jest</w:t>
      </w:r>
      <w:r w:rsidRPr="00274835">
        <w:rPr>
          <w:rFonts w:ascii="Arial" w:hAnsi="Arial" w:cs="Arial"/>
          <w:spacing w:val="-1"/>
        </w:rPr>
        <w:t xml:space="preserve"> </w:t>
      </w:r>
      <w:r w:rsidRPr="00274835">
        <w:rPr>
          <w:rFonts w:ascii="Arial" w:hAnsi="Arial" w:cs="Arial"/>
        </w:rPr>
        <w:t>zmianą)</w:t>
      </w:r>
    </w:p>
    <w:p w:rsidR="00AC2F4D" w:rsidRPr="00274835" w:rsidRDefault="00AC2F4D" w:rsidP="00274835">
      <w:pPr>
        <w:pStyle w:val="Akapitzlist"/>
        <w:widowControl w:val="0"/>
        <w:numPr>
          <w:ilvl w:val="0"/>
          <w:numId w:val="71"/>
        </w:numPr>
        <w:tabs>
          <w:tab w:val="left" w:pos="415"/>
        </w:tabs>
        <w:autoSpaceDE w:val="0"/>
        <w:autoSpaceDN w:val="0"/>
        <w:spacing w:after="0" w:line="360" w:lineRule="auto"/>
        <w:ind w:left="0"/>
        <w:contextualSpacing w:val="0"/>
        <w:rPr>
          <w:rFonts w:ascii="Arial" w:hAnsi="Arial" w:cs="Arial"/>
        </w:rPr>
      </w:pPr>
      <w:r w:rsidRPr="00274835">
        <w:rPr>
          <w:rFonts w:ascii="Arial" w:hAnsi="Arial" w:cs="Arial"/>
        </w:rPr>
        <w:t>Identyfikacja zmian u</w:t>
      </w:r>
      <w:r w:rsidRPr="00274835">
        <w:rPr>
          <w:rFonts w:ascii="Arial" w:hAnsi="Arial" w:cs="Arial"/>
          <w:spacing w:val="-1"/>
        </w:rPr>
        <w:t xml:space="preserve"> </w:t>
      </w:r>
      <w:r w:rsidRPr="00274835">
        <w:rPr>
          <w:rFonts w:ascii="Arial" w:hAnsi="Arial" w:cs="Arial"/>
        </w:rPr>
        <w:t>partnera</w:t>
      </w:r>
    </w:p>
    <w:p w:rsidR="00AC2F4D" w:rsidRPr="00274835" w:rsidRDefault="00AC2F4D" w:rsidP="00274835">
      <w:pPr>
        <w:pStyle w:val="Akapitzlist"/>
        <w:widowControl w:val="0"/>
        <w:numPr>
          <w:ilvl w:val="0"/>
          <w:numId w:val="71"/>
        </w:numPr>
        <w:tabs>
          <w:tab w:val="left" w:pos="415"/>
        </w:tabs>
        <w:autoSpaceDE w:val="0"/>
        <w:autoSpaceDN w:val="0"/>
        <w:spacing w:before="43" w:after="0" w:line="360" w:lineRule="auto"/>
        <w:ind w:left="0"/>
        <w:contextualSpacing w:val="0"/>
        <w:rPr>
          <w:rFonts w:ascii="Arial" w:hAnsi="Arial" w:cs="Arial"/>
        </w:rPr>
      </w:pPr>
      <w:r w:rsidRPr="00274835">
        <w:rPr>
          <w:rFonts w:ascii="Arial" w:hAnsi="Arial" w:cs="Arial"/>
        </w:rPr>
        <w:t>Trener obserwuje, co robią uczestnicy po zidentyfikowaniu zmian u partnera i dopiero po chwili, prosi uczestników, by wrócili na swoje miejsca</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Omówienie: trener zadaje pytania grupie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 każdym pytaniu następuje krótkie podsumowanie:</w:t>
      </w:r>
    </w:p>
    <w:p w:rsidR="00AC2F4D" w:rsidRPr="00274835" w:rsidRDefault="00AC2F4D" w:rsidP="00274835">
      <w:pPr>
        <w:pStyle w:val="Heading1"/>
        <w:numPr>
          <w:ilvl w:val="0"/>
          <w:numId w:val="7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czuliście, kiedy musieliście się obserwować przez minutę</w:t>
      </w:r>
      <w:r w:rsidRPr="00274835">
        <w:rPr>
          <w:rFonts w:ascii="Arial" w:hAnsi="Arial" w:cs="Arial"/>
          <w:spacing w:val="-1"/>
          <w:sz w:val="22"/>
          <w:szCs w:val="22"/>
          <w:lang w:val="pl-PL"/>
        </w:rPr>
        <w:t xml:space="preserve"> </w:t>
      </w:r>
      <w:r w:rsidRPr="00274835">
        <w:rPr>
          <w:rFonts w:ascii="Arial" w:hAnsi="Arial" w:cs="Arial"/>
          <w:sz w:val="22"/>
          <w:szCs w:val="22"/>
          <w:lang w:val="pl-PL"/>
        </w:rPr>
        <w:t>?</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Jakie emocje wam towarzyszyły ? (zażenowanie, dyskomfort, zakłopotanie, niepewność, śmiech, skrępowanie itp)</w:t>
      </w:r>
    </w:p>
    <w:p w:rsidR="00AC2F4D" w:rsidRPr="00274835" w:rsidRDefault="00AC2F4D" w:rsidP="00274835">
      <w:pPr>
        <w:pStyle w:val="Tekstpodstawowy"/>
        <w:spacing w:before="1" w:line="360" w:lineRule="auto"/>
        <w:rPr>
          <w:rFonts w:ascii="Arial" w:hAnsi="Arial" w:cs="Arial"/>
          <w:sz w:val="22"/>
          <w:szCs w:val="22"/>
          <w:lang w:val="pl-PL"/>
        </w:rPr>
      </w:pPr>
      <w:r w:rsidRPr="00274835">
        <w:rPr>
          <w:rFonts w:ascii="Arial" w:hAnsi="Arial" w:cs="Arial"/>
          <w:sz w:val="22"/>
          <w:szCs w:val="22"/>
          <w:lang w:val="pl-PL"/>
        </w:rPr>
        <w:t xml:space="preserve">Tego rodzaju uczucia towarzyszą zawsze kiedy będziecie próbowali czegoś nowego (związane są ze reakcją na robienie czegoś niestandardowego , to może rodzić opór) </w:t>
      </w:r>
      <w:r w:rsidRPr="00274835">
        <w:rPr>
          <w:rFonts w:ascii="Arial" w:hAnsi="Arial" w:cs="Arial"/>
          <w:w w:val="75"/>
          <w:sz w:val="22"/>
          <w:szCs w:val="22"/>
          <w:lang w:val="pl-PL"/>
        </w:rPr>
        <w:t>-­</w:t>
      </w:r>
      <w:r w:rsidRPr="00274835">
        <w:rPr>
          <w:rFonts w:cs="Arial"/>
          <w:w w:val="75"/>
          <w:sz w:val="22"/>
          <w:szCs w:val="22"/>
          <w:lang w:val="pl-PL"/>
        </w:rPr>
        <w:t>‐</w:t>
      </w:r>
      <w:r w:rsidRPr="00274835">
        <w:rPr>
          <w:rFonts w:ascii="Arial" w:hAnsi="Arial" w:cs="Arial"/>
          <w:w w:val="75"/>
          <w:sz w:val="22"/>
          <w:szCs w:val="22"/>
          <w:lang w:val="pl-PL"/>
        </w:rPr>
        <w:t xml:space="preserve"> </w:t>
      </w:r>
      <w:r w:rsidR="00274835">
        <w:rPr>
          <w:rFonts w:ascii="Arial" w:hAnsi="Arial" w:cs="Arial"/>
          <w:w w:val="75"/>
          <w:sz w:val="22"/>
          <w:szCs w:val="22"/>
          <w:lang w:val="pl-PL"/>
        </w:rPr>
        <w:br/>
      </w:r>
      <w:r w:rsidRPr="00274835">
        <w:rPr>
          <w:rFonts w:ascii="Arial" w:hAnsi="Arial" w:cs="Arial"/>
          <w:sz w:val="22"/>
          <w:szCs w:val="22"/>
          <w:lang w:val="pl-PL"/>
        </w:rPr>
        <w:t xml:space="preserve">u ludzi możecie spodziewać się podobnej reakcji emocjonalnej na początku wprowadzanej zmiany. Te emocje, odczucia mijają kiedy ludzie się przyzwyczają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pomaga kiedy mają wsparcie u innych. wniosek: ZMIANA TO PROCES</w:t>
      </w:r>
    </w:p>
    <w:p w:rsidR="00AC2F4D" w:rsidRPr="00274835" w:rsidRDefault="00AC2F4D" w:rsidP="00274835">
      <w:pPr>
        <w:pStyle w:val="Heading1"/>
        <w:numPr>
          <w:ilvl w:val="0"/>
          <w:numId w:val="70"/>
        </w:numPr>
        <w:tabs>
          <w:tab w:val="left" w:pos="395"/>
        </w:tabs>
        <w:spacing w:before="1" w:line="360" w:lineRule="auto"/>
        <w:ind w:left="0" w:firstLine="0"/>
        <w:rPr>
          <w:rFonts w:ascii="Arial" w:hAnsi="Arial" w:cs="Arial"/>
          <w:sz w:val="22"/>
          <w:szCs w:val="22"/>
          <w:lang w:val="pl-PL"/>
        </w:rPr>
      </w:pPr>
      <w:r w:rsidRPr="00274835">
        <w:rPr>
          <w:rFonts w:ascii="Arial" w:hAnsi="Arial" w:cs="Arial"/>
          <w:sz w:val="22"/>
          <w:szCs w:val="22"/>
          <w:lang w:val="pl-PL"/>
        </w:rPr>
        <w:t xml:space="preserve">Co robiliście kiedy powiedziała aby zmienić pięć rzeczy w swoim wyglądzie ? Jakie były </w:t>
      </w:r>
      <w:r w:rsidRPr="00274835">
        <w:rPr>
          <w:rFonts w:ascii="Arial" w:hAnsi="Arial" w:cs="Arial"/>
          <w:spacing w:val="-4"/>
          <w:sz w:val="22"/>
          <w:szCs w:val="22"/>
          <w:lang w:val="pl-PL"/>
        </w:rPr>
        <w:t xml:space="preserve">wasze </w:t>
      </w:r>
      <w:r w:rsidRPr="00274835">
        <w:rPr>
          <w:rFonts w:ascii="Arial" w:hAnsi="Arial" w:cs="Arial"/>
          <w:sz w:val="22"/>
          <w:szCs w:val="22"/>
          <w:lang w:val="pl-PL"/>
        </w:rPr>
        <w:t>pierwsze reakcje ?</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Z reguły zdejmujemy (a nie dodajemy). Czasem rezygnujemy, zmiana wydaje nam się niemożliwa. Ograniczają ją nasze schematy myślowe. Przy zmianie rzadko mówimy </w:t>
      </w:r>
      <w:r w:rsidR="00274835">
        <w:rPr>
          <w:rFonts w:ascii="Arial" w:hAnsi="Arial" w:cs="Arial"/>
          <w:sz w:val="22"/>
          <w:szCs w:val="22"/>
          <w:lang w:val="pl-PL"/>
        </w:rPr>
        <w:br/>
      </w:r>
      <w:r w:rsidRPr="00274835">
        <w:rPr>
          <w:rFonts w:ascii="Arial" w:hAnsi="Arial" w:cs="Arial"/>
          <w:sz w:val="22"/>
          <w:szCs w:val="22"/>
          <w:lang w:val="pl-PL"/>
        </w:rPr>
        <w:t xml:space="preserve">i dostrzegamy że coś zyskujemy. Zmiana kojarzy się nam ze stratą. Skupiamy się na wysiłku i często narzekamy na otoczenie i tych którzy zmianę inicjują . To rezultat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musimy czymś uzasadnić stratę którą ponosimy.</w:t>
      </w:r>
    </w:p>
    <w:p w:rsidR="00AC2F4D" w:rsidRPr="00274835" w:rsidRDefault="00AC2F4D" w:rsidP="00274835">
      <w:pPr>
        <w:pStyle w:val="Heading1"/>
        <w:numPr>
          <w:ilvl w:val="0"/>
          <w:numId w:val="7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Jak było w trakcie ćwiczenia z wsparciem od innych, na ile sobie</w:t>
      </w:r>
      <w:r w:rsidRPr="00274835">
        <w:rPr>
          <w:rFonts w:ascii="Arial" w:hAnsi="Arial" w:cs="Arial"/>
          <w:spacing w:val="-1"/>
          <w:sz w:val="22"/>
          <w:szCs w:val="22"/>
          <w:lang w:val="pl-PL"/>
        </w:rPr>
        <w:t xml:space="preserve"> </w:t>
      </w:r>
      <w:r w:rsidRPr="00274835">
        <w:rPr>
          <w:rFonts w:ascii="Arial" w:hAnsi="Arial" w:cs="Arial"/>
          <w:sz w:val="22"/>
          <w:szCs w:val="22"/>
          <w:lang w:val="pl-PL"/>
        </w:rPr>
        <w:t>pomagaliście?</w:t>
      </w:r>
    </w:p>
    <w:p w:rsidR="00AC2F4D" w:rsidRPr="00274835" w:rsidRDefault="00AC2F4D" w:rsidP="00274835">
      <w:pPr>
        <w:pStyle w:val="Tekstpodstawowy"/>
        <w:spacing w:line="360" w:lineRule="auto"/>
        <w:rPr>
          <w:rFonts w:ascii="Arial" w:hAnsi="Arial" w:cs="Arial"/>
          <w:sz w:val="22"/>
          <w:szCs w:val="22"/>
          <w:lang w:val="pl-PL"/>
        </w:rPr>
      </w:pPr>
      <w:r w:rsidRPr="00274835">
        <w:rPr>
          <w:rFonts w:ascii="Arial" w:hAnsi="Arial" w:cs="Arial"/>
          <w:sz w:val="22"/>
          <w:szCs w:val="22"/>
          <w:lang w:val="pl-PL"/>
        </w:rPr>
        <w:t xml:space="preserve">To typowe, że w trakcie zachodzących zmian w firmach / szkole ludzie czują się osamotnieni, mimo że zmiana dotyczy wszystkich. Wszyscy staramy się dokonać zmian samodzielnie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a to jest niezwykle trudne (potrzeba nam wsparcia innych </w:t>
      </w:r>
      <w:r w:rsidRPr="00274835">
        <w:rPr>
          <w:rFonts w:ascii="Arial" w:hAnsi="Arial" w:cs="Arial"/>
          <w:w w:val="33"/>
          <w:sz w:val="22"/>
          <w:szCs w:val="22"/>
          <w:lang w:val="pl-PL"/>
        </w:rPr>
        <w:t>-­</w:t>
      </w:r>
      <w:r w:rsidRPr="00274835">
        <w:rPr>
          <w:rFonts w:cs="Arial"/>
          <w:w w:val="33"/>
          <w:sz w:val="22"/>
          <w:szCs w:val="22"/>
          <w:lang w:val="pl-PL"/>
        </w:rPr>
        <w:t>‐</w:t>
      </w:r>
      <w:r w:rsidRPr="00274835">
        <w:rPr>
          <w:rFonts w:ascii="Arial" w:hAnsi="Arial" w:cs="Arial"/>
          <w:sz w:val="22"/>
          <w:szCs w:val="22"/>
          <w:lang w:val="pl-PL"/>
        </w:rPr>
        <w:t>zwłaszcza kiedy zmiana dotyczy naszych nawyków, zmiany zachowania (np. nawyki żywieniowe).</w:t>
      </w:r>
    </w:p>
    <w:p w:rsidR="00AC2F4D" w:rsidRPr="00274835" w:rsidRDefault="00AC2F4D" w:rsidP="00274835">
      <w:pPr>
        <w:pStyle w:val="Heading1"/>
        <w:numPr>
          <w:ilvl w:val="0"/>
          <w:numId w:val="70"/>
        </w:numPr>
        <w:tabs>
          <w:tab w:val="left" w:pos="395"/>
        </w:tabs>
        <w:spacing w:before="1" w:line="360" w:lineRule="auto"/>
        <w:ind w:left="0"/>
        <w:rPr>
          <w:rFonts w:ascii="Arial" w:hAnsi="Arial" w:cs="Arial"/>
          <w:sz w:val="22"/>
          <w:szCs w:val="22"/>
          <w:lang w:val="pl-PL"/>
        </w:rPr>
      </w:pPr>
      <w:r w:rsidRPr="00274835">
        <w:rPr>
          <w:rFonts w:ascii="Arial" w:hAnsi="Arial" w:cs="Arial"/>
          <w:sz w:val="22"/>
          <w:szCs w:val="22"/>
          <w:lang w:val="pl-PL"/>
        </w:rPr>
        <w:lastRenderedPageBreak/>
        <w:t>Co się dzieje kiedy słyszymy o kolejnej</w:t>
      </w:r>
      <w:r w:rsidRPr="00274835">
        <w:rPr>
          <w:rFonts w:ascii="Arial" w:hAnsi="Arial" w:cs="Arial"/>
          <w:spacing w:val="-1"/>
          <w:sz w:val="22"/>
          <w:szCs w:val="22"/>
          <w:lang w:val="pl-PL"/>
        </w:rPr>
        <w:t xml:space="preserve"> </w:t>
      </w:r>
      <w:r w:rsidRPr="00274835">
        <w:rPr>
          <w:rFonts w:ascii="Arial" w:hAnsi="Arial" w:cs="Arial"/>
          <w:sz w:val="22"/>
          <w:szCs w:val="22"/>
          <w:lang w:val="pl-PL"/>
        </w:rPr>
        <w:t>zmianie?</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irytacja, to niemożliwe, mam dosyć , chęć poddania się, zniechęcenie</w:t>
      </w:r>
    </w:p>
    <w:p w:rsidR="00AC2F4D" w:rsidRPr="00274835" w:rsidRDefault="00AC2F4D" w:rsidP="00274835">
      <w:pPr>
        <w:pStyle w:val="Heading1"/>
        <w:numPr>
          <w:ilvl w:val="0"/>
          <w:numId w:val="7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Kiedy zaczęliście się bawić tym</w:t>
      </w:r>
      <w:r w:rsidRPr="00274835">
        <w:rPr>
          <w:rFonts w:ascii="Arial" w:hAnsi="Arial" w:cs="Arial"/>
          <w:spacing w:val="-1"/>
          <w:sz w:val="22"/>
          <w:szCs w:val="22"/>
          <w:lang w:val="pl-PL"/>
        </w:rPr>
        <w:t xml:space="preserve"> </w:t>
      </w:r>
      <w:r w:rsidRPr="00274835">
        <w:rPr>
          <w:rFonts w:ascii="Arial" w:hAnsi="Arial" w:cs="Arial"/>
          <w:sz w:val="22"/>
          <w:szCs w:val="22"/>
          <w:lang w:val="pl-PL"/>
        </w:rPr>
        <w:t>ćwiczeniem?</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akceptacja</w:t>
      </w:r>
      <w:r w:rsidRPr="00274835">
        <w:rPr>
          <w:rFonts w:ascii="Arial" w:hAnsi="Arial" w:cs="Arial"/>
          <w:spacing w:val="-15"/>
          <w:sz w:val="22"/>
          <w:szCs w:val="22"/>
          <w:lang w:val="pl-PL"/>
        </w:rPr>
        <w:t xml:space="preserve"> </w:t>
      </w:r>
      <w:r w:rsidRPr="00274835">
        <w:rPr>
          <w:rFonts w:ascii="Arial" w:hAnsi="Arial" w:cs="Arial"/>
          <w:sz w:val="22"/>
          <w:szCs w:val="22"/>
          <w:lang w:val="pl-PL"/>
        </w:rPr>
        <w:t>,</w:t>
      </w:r>
      <w:r w:rsidRPr="00274835">
        <w:rPr>
          <w:rFonts w:ascii="Arial" w:hAnsi="Arial" w:cs="Arial"/>
          <w:spacing w:val="-14"/>
          <w:sz w:val="22"/>
          <w:szCs w:val="22"/>
          <w:lang w:val="pl-PL"/>
        </w:rPr>
        <w:t xml:space="preserve"> </w:t>
      </w:r>
      <w:r w:rsidRPr="00274835">
        <w:rPr>
          <w:rFonts w:ascii="Arial" w:hAnsi="Arial" w:cs="Arial"/>
          <w:sz w:val="22"/>
          <w:szCs w:val="22"/>
          <w:lang w:val="pl-PL"/>
        </w:rPr>
        <w:t>zmiana</w:t>
      </w:r>
      <w:r w:rsidRPr="00274835">
        <w:rPr>
          <w:rFonts w:ascii="Arial" w:hAnsi="Arial" w:cs="Arial"/>
          <w:spacing w:val="-14"/>
          <w:sz w:val="22"/>
          <w:szCs w:val="22"/>
          <w:lang w:val="pl-PL"/>
        </w:rPr>
        <w:t xml:space="preserve"> </w:t>
      </w:r>
      <w:r w:rsidRPr="00274835">
        <w:rPr>
          <w:rFonts w:ascii="Arial" w:hAnsi="Arial" w:cs="Arial"/>
          <w:sz w:val="22"/>
          <w:szCs w:val="22"/>
          <w:lang w:val="pl-PL"/>
        </w:rPr>
        <w:t>myślenia</w:t>
      </w:r>
      <w:r w:rsidRPr="00274835">
        <w:rPr>
          <w:rFonts w:ascii="Arial" w:hAnsi="Arial" w:cs="Arial"/>
          <w:spacing w:val="-15"/>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powoduje</w:t>
      </w:r>
      <w:r w:rsidRPr="00274835">
        <w:rPr>
          <w:rFonts w:ascii="Arial" w:hAnsi="Arial" w:cs="Arial"/>
          <w:spacing w:val="-14"/>
          <w:sz w:val="22"/>
          <w:szCs w:val="22"/>
          <w:lang w:val="pl-PL"/>
        </w:rPr>
        <w:t xml:space="preserve"> </w:t>
      </w:r>
      <w:r w:rsidRPr="00274835">
        <w:rPr>
          <w:rFonts w:ascii="Arial" w:hAnsi="Arial" w:cs="Arial"/>
          <w:sz w:val="22"/>
          <w:szCs w:val="22"/>
          <w:lang w:val="pl-PL"/>
        </w:rPr>
        <w:t>że</w:t>
      </w:r>
      <w:r w:rsidRPr="00274835">
        <w:rPr>
          <w:rFonts w:ascii="Arial" w:hAnsi="Arial" w:cs="Arial"/>
          <w:spacing w:val="-15"/>
          <w:sz w:val="22"/>
          <w:szCs w:val="22"/>
          <w:lang w:val="pl-PL"/>
        </w:rPr>
        <w:t xml:space="preserve"> </w:t>
      </w:r>
      <w:r w:rsidRPr="00274835">
        <w:rPr>
          <w:rFonts w:ascii="Arial" w:hAnsi="Arial" w:cs="Arial"/>
          <w:sz w:val="22"/>
          <w:szCs w:val="22"/>
          <w:lang w:val="pl-PL"/>
        </w:rPr>
        <w:t>zaczynamy</w:t>
      </w:r>
      <w:r w:rsidRPr="00274835">
        <w:rPr>
          <w:rFonts w:ascii="Arial" w:hAnsi="Arial" w:cs="Arial"/>
          <w:spacing w:val="-14"/>
          <w:sz w:val="22"/>
          <w:szCs w:val="22"/>
          <w:lang w:val="pl-PL"/>
        </w:rPr>
        <w:t xml:space="preserve"> </w:t>
      </w:r>
      <w:r w:rsidRPr="00274835">
        <w:rPr>
          <w:rFonts w:ascii="Arial" w:hAnsi="Arial" w:cs="Arial"/>
          <w:sz w:val="22"/>
          <w:szCs w:val="22"/>
          <w:lang w:val="pl-PL"/>
        </w:rPr>
        <w:t>myśleć</w:t>
      </w:r>
      <w:r w:rsidRPr="00274835">
        <w:rPr>
          <w:rFonts w:ascii="Arial" w:hAnsi="Arial" w:cs="Arial"/>
          <w:spacing w:val="-14"/>
          <w:sz w:val="22"/>
          <w:szCs w:val="22"/>
          <w:lang w:val="pl-PL"/>
        </w:rPr>
        <w:t xml:space="preserve"> </w:t>
      </w:r>
      <w:r w:rsidRPr="00274835">
        <w:rPr>
          <w:rFonts w:ascii="Arial" w:hAnsi="Arial" w:cs="Arial"/>
          <w:sz w:val="22"/>
          <w:szCs w:val="22"/>
          <w:lang w:val="pl-PL"/>
        </w:rPr>
        <w:t>kreatywnie</w:t>
      </w:r>
      <w:r w:rsidRPr="00274835">
        <w:rPr>
          <w:rFonts w:ascii="Arial" w:hAnsi="Arial" w:cs="Arial"/>
          <w:spacing w:val="-14"/>
          <w:sz w:val="22"/>
          <w:szCs w:val="22"/>
          <w:lang w:val="pl-PL"/>
        </w:rPr>
        <w:t xml:space="preserve">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spacing w:val="2"/>
          <w:w w:val="70"/>
          <w:sz w:val="22"/>
          <w:szCs w:val="22"/>
          <w:lang w:val="pl-PL"/>
        </w:rPr>
        <w:t xml:space="preserve"> </w:t>
      </w:r>
      <w:r w:rsidRPr="00274835">
        <w:rPr>
          <w:rFonts w:ascii="Arial" w:hAnsi="Arial" w:cs="Arial"/>
          <w:sz w:val="22"/>
          <w:szCs w:val="22"/>
          <w:lang w:val="pl-PL"/>
        </w:rPr>
        <w:t>wychodzimy</w:t>
      </w:r>
      <w:r w:rsidRPr="00274835">
        <w:rPr>
          <w:rFonts w:ascii="Arial" w:hAnsi="Arial" w:cs="Arial"/>
          <w:spacing w:val="-14"/>
          <w:sz w:val="22"/>
          <w:szCs w:val="22"/>
          <w:lang w:val="pl-PL"/>
        </w:rPr>
        <w:t xml:space="preserve"> </w:t>
      </w:r>
      <w:r w:rsidRPr="00274835">
        <w:rPr>
          <w:rFonts w:ascii="Arial" w:hAnsi="Arial" w:cs="Arial"/>
          <w:sz w:val="22"/>
          <w:szCs w:val="22"/>
          <w:lang w:val="pl-PL"/>
        </w:rPr>
        <w:t>poza schematy, to moment w którym zdarza się, że odkrywamy swoje uśpione</w:t>
      </w:r>
      <w:r w:rsidRPr="00274835">
        <w:rPr>
          <w:rFonts w:ascii="Arial" w:hAnsi="Arial" w:cs="Arial"/>
          <w:spacing w:val="-5"/>
          <w:sz w:val="22"/>
          <w:szCs w:val="22"/>
          <w:lang w:val="pl-PL"/>
        </w:rPr>
        <w:t xml:space="preserve"> </w:t>
      </w:r>
      <w:r w:rsidRPr="00274835">
        <w:rPr>
          <w:rFonts w:ascii="Arial" w:hAnsi="Arial" w:cs="Arial"/>
          <w:sz w:val="22"/>
          <w:szCs w:val="22"/>
          <w:lang w:val="pl-PL"/>
        </w:rPr>
        <w:t>zasoby</w:t>
      </w:r>
      <w:r w:rsidR="00FF27A9" w:rsidRPr="00274835">
        <w:rPr>
          <w:rFonts w:ascii="Arial" w:hAnsi="Arial" w:cs="Arial"/>
          <w:sz w:val="22"/>
          <w:szCs w:val="22"/>
          <w:lang w:val="pl-PL"/>
        </w:rPr>
        <w:t>.</w:t>
      </w:r>
    </w:p>
    <w:p w:rsidR="00AC2F4D" w:rsidRPr="00274835" w:rsidRDefault="00AC2F4D" w:rsidP="00274835">
      <w:pPr>
        <w:pStyle w:val="Heading1"/>
        <w:numPr>
          <w:ilvl w:val="0"/>
          <w:numId w:val="70"/>
        </w:numPr>
        <w:tabs>
          <w:tab w:val="left" w:pos="395"/>
        </w:tabs>
        <w:spacing w:line="360" w:lineRule="auto"/>
        <w:ind w:left="0"/>
        <w:rPr>
          <w:rFonts w:ascii="Arial" w:hAnsi="Arial" w:cs="Arial"/>
          <w:sz w:val="22"/>
          <w:szCs w:val="22"/>
          <w:lang w:val="pl-PL"/>
        </w:rPr>
      </w:pPr>
      <w:r w:rsidRPr="00274835">
        <w:rPr>
          <w:rFonts w:ascii="Arial" w:hAnsi="Arial" w:cs="Arial"/>
          <w:sz w:val="22"/>
          <w:szCs w:val="22"/>
          <w:lang w:val="pl-PL"/>
        </w:rPr>
        <w:t>Co zrobiliście po zakończeniu</w:t>
      </w:r>
      <w:r w:rsidRPr="00274835">
        <w:rPr>
          <w:rFonts w:ascii="Arial" w:hAnsi="Arial" w:cs="Arial"/>
          <w:spacing w:val="-1"/>
          <w:sz w:val="22"/>
          <w:szCs w:val="22"/>
          <w:lang w:val="pl-PL"/>
        </w:rPr>
        <w:t xml:space="preserve"> </w:t>
      </w:r>
      <w:r w:rsidRPr="00274835">
        <w:rPr>
          <w:rFonts w:ascii="Arial" w:hAnsi="Arial" w:cs="Arial"/>
          <w:sz w:val="22"/>
          <w:szCs w:val="22"/>
          <w:lang w:val="pl-PL"/>
        </w:rPr>
        <w:t>ćwiczenia?</w:t>
      </w:r>
    </w:p>
    <w:p w:rsidR="00AC2F4D" w:rsidRPr="00274835" w:rsidRDefault="00AC2F4D" w:rsidP="00274835">
      <w:pPr>
        <w:pStyle w:val="Tekstpodstawowy"/>
        <w:spacing w:before="43" w:line="360" w:lineRule="auto"/>
        <w:rPr>
          <w:rFonts w:ascii="Arial" w:hAnsi="Arial" w:cs="Arial"/>
          <w:sz w:val="22"/>
          <w:szCs w:val="22"/>
          <w:lang w:val="pl-PL"/>
        </w:rPr>
      </w:pPr>
      <w:r w:rsidRPr="00274835">
        <w:rPr>
          <w:rFonts w:ascii="Arial" w:hAnsi="Arial" w:cs="Arial"/>
          <w:sz w:val="22"/>
          <w:szCs w:val="22"/>
          <w:lang w:val="pl-PL"/>
        </w:rPr>
        <w:t xml:space="preserve">powrót do starego wyglądu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 xml:space="preserve">przy świeżo wprowadzonej zmianie konieczna jest motywacja do zmiany starych nawyków, potrzeba wsparcia . Zmiana musi zajść na poziomie wiedzy , umiejętności i postawy </w:t>
      </w:r>
      <w:r w:rsidRPr="00274835">
        <w:rPr>
          <w:rFonts w:ascii="Arial" w:hAnsi="Arial" w:cs="Arial"/>
          <w:w w:val="70"/>
          <w:sz w:val="22"/>
          <w:szCs w:val="22"/>
          <w:lang w:val="pl-PL"/>
        </w:rPr>
        <w:t>-­</w:t>
      </w:r>
      <w:r w:rsidRPr="00274835">
        <w:rPr>
          <w:rFonts w:cs="Arial"/>
          <w:w w:val="70"/>
          <w:sz w:val="22"/>
          <w:szCs w:val="22"/>
          <w:lang w:val="pl-PL"/>
        </w:rPr>
        <w:t>‐</w:t>
      </w:r>
      <w:r w:rsidRPr="00274835">
        <w:rPr>
          <w:rFonts w:ascii="Arial" w:hAnsi="Arial" w:cs="Arial"/>
          <w:w w:val="70"/>
          <w:sz w:val="22"/>
          <w:szCs w:val="22"/>
          <w:lang w:val="pl-PL"/>
        </w:rPr>
        <w:t xml:space="preserve"> </w:t>
      </w:r>
      <w:r w:rsidRPr="00274835">
        <w:rPr>
          <w:rFonts w:ascii="Arial" w:hAnsi="Arial" w:cs="Arial"/>
          <w:sz w:val="22"/>
          <w:szCs w:val="22"/>
          <w:lang w:val="pl-PL"/>
        </w:rPr>
        <w:t>wymaga zmiany nastawienia i zwykle wymaga dłuższego czasu. PROCES)</w:t>
      </w:r>
    </w:p>
    <w:p w:rsidR="00D0532B" w:rsidRPr="00274835" w:rsidRDefault="00D0532B" w:rsidP="00274835">
      <w:pPr>
        <w:spacing w:after="1" w:line="360" w:lineRule="auto"/>
        <w:jc w:val="both"/>
        <w:rPr>
          <w:rFonts w:ascii="Arial" w:hAnsi="Arial" w:cs="Arial"/>
        </w:rPr>
      </w:pPr>
    </w:p>
    <w:p w:rsidR="0034372F" w:rsidRPr="00D0532B" w:rsidRDefault="0034372F" w:rsidP="00D0532B">
      <w:pPr>
        <w:spacing w:after="1" w:line="360" w:lineRule="auto"/>
        <w:ind w:right="35"/>
        <w:jc w:val="both"/>
        <w:rPr>
          <w:rFonts w:ascii="Arial" w:hAnsi="Arial" w:cs="Arial"/>
          <w:b/>
        </w:rPr>
      </w:pPr>
      <w:r w:rsidRPr="00D0532B">
        <w:rPr>
          <w:rFonts w:ascii="Arial" w:hAnsi="Arial" w:cs="Arial"/>
        </w:rPr>
        <w:t>W podsumowaniu</w:t>
      </w:r>
      <w:r w:rsidR="00D0532B">
        <w:rPr>
          <w:rFonts w:ascii="Arial" w:hAnsi="Arial" w:cs="Arial"/>
        </w:rPr>
        <w:t xml:space="preserve"> trener </w:t>
      </w:r>
      <w:r w:rsidRPr="00D0532B">
        <w:rPr>
          <w:rFonts w:ascii="Arial" w:hAnsi="Arial" w:cs="Arial"/>
        </w:rPr>
        <w:t xml:space="preserve"> prezentuje mini wykład nt. czym jest zmiana (To planowany proces burzący dotychczasową równowagę.) oraz jakie są jej etapy (rozmrażanie – zmiana – zamrażanie)</w:t>
      </w:r>
      <w:r w:rsidR="00FF27A9">
        <w:rPr>
          <w:rFonts w:ascii="Arial" w:hAnsi="Arial" w:cs="Arial"/>
        </w:rPr>
        <w:t xml:space="preserve"> oraz fazy (wyparcie-opór-próby-akceptacja)</w:t>
      </w:r>
      <w:r w:rsidRPr="00D0532B">
        <w:rPr>
          <w:rFonts w:ascii="Arial" w:hAnsi="Arial" w:cs="Arial"/>
        </w:rPr>
        <w:t xml:space="preserve">. </w:t>
      </w:r>
      <w:r w:rsidR="00D0532B">
        <w:rPr>
          <w:rFonts w:ascii="Arial" w:hAnsi="Arial" w:cs="Arial"/>
        </w:rPr>
        <w:t xml:space="preserve">(opis ćwiczenia i zarys mini wykładu </w:t>
      </w:r>
      <w:r w:rsidR="00D0532B" w:rsidRPr="00D0532B">
        <w:rPr>
          <w:rFonts w:ascii="Arial" w:hAnsi="Arial" w:cs="Arial"/>
          <w:b/>
        </w:rPr>
        <w:t xml:space="preserve">załącznik </w:t>
      </w:r>
      <w:r w:rsidR="00FF27A9">
        <w:rPr>
          <w:rFonts w:ascii="Arial" w:hAnsi="Arial" w:cs="Arial"/>
          <w:b/>
        </w:rPr>
        <w:t>3.1</w:t>
      </w:r>
      <w:r w:rsidR="00EF7520">
        <w:rPr>
          <w:rFonts w:ascii="Arial" w:hAnsi="Arial" w:cs="Arial"/>
          <w:b/>
        </w:rPr>
        <w:t>.</w:t>
      </w:r>
      <w:r w:rsidR="00D0532B" w:rsidRPr="00D0532B">
        <w:rPr>
          <w:rFonts w:ascii="Arial" w:hAnsi="Arial" w:cs="Arial"/>
          <w:b/>
        </w:rPr>
        <w:t>)</w:t>
      </w:r>
    </w:p>
    <w:p w:rsidR="0034372F" w:rsidRDefault="0034372F" w:rsidP="00C6692B">
      <w:pPr>
        <w:pStyle w:val="Akapitzlist"/>
        <w:numPr>
          <w:ilvl w:val="0"/>
          <w:numId w:val="69"/>
        </w:numPr>
        <w:spacing w:after="1" w:line="360" w:lineRule="auto"/>
        <w:ind w:right="35"/>
        <w:jc w:val="both"/>
        <w:rPr>
          <w:rFonts w:ascii="Arial" w:hAnsi="Arial" w:cs="Arial"/>
          <w:b/>
        </w:rPr>
      </w:pPr>
      <w:r w:rsidRPr="00726763">
        <w:rPr>
          <w:rFonts w:ascii="Arial" w:hAnsi="Arial" w:cs="Arial"/>
          <w:b/>
        </w:rPr>
        <w:t xml:space="preserve">Fazy przechodzenia przez zmianę i typowe reakcje ludzi na nią </w:t>
      </w:r>
    </w:p>
    <w:p w:rsidR="00FF27A9" w:rsidRPr="00FF27A9" w:rsidRDefault="00FF27A9" w:rsidP="00A4044B">
      <w:pPr>
        <w:pStyle w:val="TableParagraph"/>
        <w:spacing w:before="1" w:line="360" w:lineRule="auto"/>
        <w:rPr>
          <w:rFonts w:ascii="Arial" w:hAnsi="Arial" w:cs="Arial"/>
          <w:lang w:val="pl-PL"/>
        </w:rPr>
      </w:pPr>
      <w:r w:rsidRPr="00FF27A9">
        <w:rPr>
          <w:rFonts w:ascii="Arial" w:hAnsi="Arial" w:cs="Arial"/>
        </w:rPr>
        <w:t xml:space="preserve">W </w:t>
      </w:r>
      <w:r w:rsidRPr="00E93C90">
        <w:rPr>
          <w:rFonts w:ascii="Arial" w:hAnsi="Arial" w:cs="Arial"/>
          <w:lang w:val="pl-PL"/>
        </w:rPr>
        <w:t>nawiązaniu</w:t>
      </w:r>
      <w:r w:rsidRPr="00FF27A9">
        <w:rPr>
          <w:rFonts w:ascii="Arial" w:hAnsi="Arial" w:cs="Arial"/>
        </w:rPr>
        <w:t xml:space="preserve"> do </w:t>
      </w:r>
      <w:r>
        <w:rPr>
          <w:rFonts w:ascii="Arial" w:hAnsi="Arial" w:cs="Arial"/>
        </w:rPr>
        <w:t xml:space="preserve">mini wykładu trener zaprasza uczestników do ćwiczenia w 4 zespołach. </w:t>
      </w:r>
      <w:r w:rsidRPr="00FF27A9">
        <w:rPr>
          <w:rFonts w:ascii="Arial" w:hAnsi="Arial" w:cs="Arial"/>
          <w:lang w:val="pl-PL"/>
        </w:rPr>
        <w:t>każdy zespół</w:t>
      </w:r>
      <w:r w:rsidRPr="00FF27A9">
        <w:rPr>
          <w:rFonts w:ascii="Arial" w:hAnsi="Arial" w:cs="Arial"/>
          <w:spacing w:val="-15"/>
          <w:lang w:val="pl-PL"/>
        </w:rPr>
        <w:t xml:space="preserve"> </w:t>
      </w:r>
      <w:r w:rsidRPr="00FF27A9">
        <w:rPr>
          <w:rFonts w:ascii="Arial" w:hAnsi="Arial" w:cs="Arial"/>
          <w:lang w:val="pl-PL"/>
        </w:rPr>
        <w:t>otrzymuje 1 fazę zmiany np. grupa A</w:t>
      </w:r>
      <w:r>
        <w:rPr>
          <w:rFonts w:ascii="Arial" w:hAnsi="Arial" w:cs="Arial"/>
          <w:lang w:val="pl-PL"/>
        </w:rPr>
        <w:t xml:space="preserve"> – opór</w:t>
      </w:r>
      <w:r w:rsidR="00274835">
        <w:rPr>
          <w:rFonts w:ascii="Arial" w:hAnsi="Arial" w:cs="Arial"/>
          <w:lang w:val="pl-PL"/>
        </w:rPr>
        <w:t>,</w:t>
      </w:r>
      <w:r>
        <w:rPr>
          <w:rFonts w:ascii="Arial" w:hAnsi="Arial" w:cs="Arial"/>
          <w:lang w:val="pl-PL"/>
        </w:rPr>
        <w:t xml:space="preserve"> grupa B faza prób itd. </w:t>
      </w:r>
      <w:r w:rsidRPr="00FF27A9">
        <w:rPr>
          <w:rFonts w:ascii="Arial" w:hAnsi="Arial" w:cs="Arial"/>
          <w:lang w:val="pl-PL"/>
        </w:rPr>
        <w:t xml:space="preserve"> – i wypisuje przykłady typowych wypowiedzi</w:t>
      </w:r>
      <w:r>
        <w:rPr>
          <w:rFonts w:ascii="Arial" w:hAnsi="Arial" w:cs="Arial"/>
          <w:lang w:val="pl-PL"/>
        </w:rPr>
        <w:t>,</w:t>
      </w:r>
      <w:r w:rsidRPr="00FF27A9">
        <w:rPr>
          <w:rFonts w:ascii="Arial" w:hAnsi="Arial" w:cs="Arial"/>
          <w:lang w:val="pl-PL"/>
        </w:rPr>
        <w:t xml:space="preserve"> jakie padają na tym etapie przechodzenia przez zmianę </w:t>
      </w:r>
      <w:r w:rsidR="00274835">
        <w:rPr>
          <w:rFonts w:ascii="Arial" w:hAnsi="Arial" w:cs="Arial"/>
          <w:lang w:val="pl-PL"/>
        </w:rPr>
        <w:br/>
      </w:r>
      <w:r w:rsidRPr="00FF27A9">
        <w:rPr>
          <w:rFonts w:ascii="Arial" w:hAnsi="Arial" w:cs="Arial"/>
          <w:lang w:val="pl-PL"/>
        </w:rPr>
        <w:t>np. ze strony nauczycieli , rodziców, uczniów</w:t>
      </w:r>
      <w:r w:rsidR="00A4044B">
        <w:rPr>
          <w:rFonts w:ascii="Arial" w:hAnsi="Arial" w:cs="Arial"/>
          <w:lang w:val="pl-PL"/>
        </w:rPr>
        <w:t>,</w:t>
      </w:r>
      <w:r w:rsidRPr="00FF27A9">
        <w:rPr>
          <w:rFonts w:ascii="Arial" w:hAnsi="Arial" w:cs="Arial"/>
          <w:spacing w:val="52"/>
          <w:lang w:val="pl-PL"/>
        </w:rPr>
        <w:t xml:space="preserve"> </w:t>
      </w:r>
      <w:r w:rsidRPr="00FF27A9">
        <w:rPr>
          <w:rFonts w:ascii="Arial" w:hAnsi="Arial" w:cs="Arial"/>
          <w:lang w:val="pl-PL"/>
        </w:rPr>
        <w:t>i</w:t>
      </w:r>
      <w:r w:rsidR="00A4044B">
        <w:rPr>
          <w:rFonts w:ascii="Arial" w:hAnsi="Arial" w:cs="Arial"/>
          <w:lang w:val="pl-PL"/>
        </w:rPr>
        <w:t>nnych osób, np. obsługi i administracji szkoły</w:t>
      </w:r>
      <w:r w:rsidRPr="00FF27A9">
        <w:rPr>
          <w:rFonts w:ascii="Arial" w:hAnsi="Arial" w:cs="Arial"/>
          <w:lang w:val="pl-PL"/>
        </w:rPr>
        <w:t>.</w:t>
      </w:r>
    </w:p>
    <w:p w:rsidR="00FF27A9" w:rsidRPr="00FF27A9" w:rsidRDefault="00FF27A9" w:rsidP="00A4044B">
      <w:pPr>
        <w:pStyle w:val="TableParagraph"/>
        <w:spacing w:before="245" w:line="360" w:lineRule="auto"/>
        <w:ind w:right="338"/>
        <w:rPr>
          <w:rFonts w:ascii="Arial" w:hAnsi="Arial" w:cs="Arial"/>
          <w:lang w:val="pl-PL"/>
        </w:rPr>
      </w:pPr>
      <w:r w:rsidRPr="00FF27A9">
        <w:rPr>
          <w:rFonts w:ascii="Arial" w:hAnsi="Arial" w:cs="Arial"/>
          <w:lang w:val="pl-PL"/>
        </w:rPr>
        <w:t>Omówienie ćwiczenia na forum – grupy dzielą się tym</w:t>
      </w:r>
      <w:r w:rsidR="00A4044B">
        <w:rPr>
          <w:rFonts w:ascii="Arial" w:hAnsi="Arial" w:cs="Arial"/>
          <w:lang w:val="pl-PL"/>
        </w:rPr>
        <w:t>,</w:t>
      </w:r>
      <w:r w:rsidRPr="00FF27A9">
        <w:rPr>
          <w:rFonts w:ascii="Arial" w:hAnsi="Arial" w:cs="Arial"/>
          <w:lang w:val="pl-PL"/>
        </w:rPr>
        <w:t xml:space="preserve"> co wypracowały</w:t>
      </w:r>
    </w:p>
    <w:p w:rsidR="00A4044B" w:rsidRDefault="00FF27A9" w:rsidP="00A4044B">
      <w:pPr>
        <w:pStyle w:val="TableParagraph"/>
        <w:spacing w:before="248" w:line="360" w:lineRule="auto"/>
        <w:rPr>
          <w:rFonts w:ascii="Arial" w:hAnsi="Arial" w:cs="Arial"/>
          <w:lang w:val="pl-PL"/>
        </w:rPr>
      </w:pPr>
      <w:r w:rsidRPr="00FF27A9">
        <w:rPr>
          <w:rFonts w:ascii="Arial" w:hAnsi="Arial" w:cs="Arial"/>
          <w:b/>
          <w:lang w:val="pl-PL"/>
        </w:rPr>
        <w:t xml:space="preserve">Podsumowanie </w:t>
      </w:r>
      <w:r w:rsidRPr="00FF27A9">
        <w:rPr>
          <w:rFonts w:ascii="Arial" w:hAnsi="Arial" w:cs="Arial"/>
          <w:lang w:val="pl-PL"/>
        </w:rPr>
        <w:t>– trener zwraca uwagę</w:t>
      </w:r>
      <w:r w:rsidR="00EF7520">
        <w:rPr>
          <w:rFonts w:ascii="Arial" w:hAnsi="Arial" w:cs="Arial"/>
          <w:lang w:val="pl-PL"/>
        </w:rPr>
        <w:t>,</w:t>
      </w:r>
      <w:r w:rsidRPr="00FF27A9">
        <w:rPr>
          <w:rFonts w:ascii="Arial" w:hAnsi="Arial" w:cs="Arial"/>
          <w:lang w:val="pl-PL"/>
        </w:rPr>
        <w:t xml:space="preserve"> iż pierwszym krokiem do właściwego zarządzania zmianą jest umiejętność rozpoznawania zachowań i określenie</w:t>
      </w:r>
      <w:r w:rsidR="00274835">
        <w:rPr>
          <w:rFonts w:ascii="Arial" w:hAnsi="Arial" w:cs="Arial"/>
          <w:lang w:val="pl-PL"/>
        </w:rPr>
        <w:t>,</w:t>
      </w:r>
      <w:r w:rsidRPr="00FF27A9">
        <w:rPr>
          <w:rFonts w:ascii="Arial" w:hAnsi="Arial" w:cs="Arial"/>
          <w:lang w:val="pl-PL"/>
        </w:rPr>
        <w:t xml:space="preserve"> w której fazie zmiany jest dana osoba. W zależności od fazy stosuje się bowiem inne narzędzia. </w:t>
      </w:r>
    </w:p>
    <w:p w:rsidR="00FF27A9" w:rsidRDefault="008B0F29" w:rsidP="00A4044B">
      <w:pPr>
        <w:pStyle w:val="TableParagraph"/>
        <w:spacing w:before="248" w:line="360" w:lineRule="auto"/>
        <w:rPr>
          <w:rFonts w:ascii="Arial" w:hAnsi="Arial" w:cs="Arial"/>
          <w:lang w:val="pl-PL"/>
        </w:rPr>
      </w:pPr>
      <w:r>
        <w:rPr>
          <w:rFonts w:ascii="Arial" w:hAnsi="Arial" w:cs="Arial"/>
          <w:lang w:val="pl-PL"/>
        </w:rPr>
        <w:t>Swobodna rozmowa nt. tego, jakie narzędzia można stosować w kolejnych fazach</w:t>
      </w:r>
      <w:r w:rsidR="00274835">
        <w:rPr>
          <w:rFonts w:ascii="Arial" w:hAnsi="Arial" w:cs="Arial"/>
          <w:lang w:val="pl-PL"/>
        </w:rPr>
        <w:br/>
      </w:r>
      <w:r>
        <w:rPr>
          <w:rFonts w:ascii="Arial" w:hAnsi="Arial" w:cs="Arial"/>
          <w:lang w:val="pl-PL"/>
        </w:rPr>
        <w:t xml:space="preserve"> i na co zwracać uwagę. </w:t>
      </w:r>
    </w:p>
    <w:p w:rsidR="008B0F29" w:rsidRPr="00274835" w:rsidRDefault="008B0F29" w:rsidP="00A4044B">
      <w:pPr>
        <w:pStyle w:val="TableParagraph"/>
        <w:spacing w:line="360" w:lineRule="auto"/>
        <w:ind w:right="168"/>
        <w:rPr>
          <w:rFonts w:ascii="Arial" w:hAnsi="Arial" w:cs="Arial"/>
          <w:lang w:val="pl-PL"/>
        </w:rPr>
      </w:pPr>
      <w:r>
        <w:rPr>
          <w:rFonts w:ascii="Arial" w:hAnsi="Arial" w:cs="Arial"/>
          <w:lang w:val="pl-PL"/>
        </w:rPr>
        <w:t xml:space="preserve">Trener podkreśla, że szczególnie ważnej jest to, że </w:t>
      </w:r>
      <w:r w:rsidR="00A4044B">
        <w:rPr>
          <w:rFonts w:ascii="Arial" w:hAnsi="Arial" w:cs="Arial"/>
          <w:lang w:val="pl-PL"/>
        </w:rPr>
        <w:t xml:space="preserve">ludzie szybciej chcą wprowadzać zmianę, </w:t>
      </w:r>
      <w:r w:rsidRPr="008B0F29">
        <w:rPr>
          <w:rFonts w:ascii="Arial" w:hAnsi="Arial" w:cs="Arial"/>
          <w:lang w:val="pl-PL"/>
        </w:rPr>
        <w:t xml:space="preserve"> gdy wpłyniemy na czynnik emocjonalny (a nie racjonalny) </w:t>
      </w:r>
      <w:r w:rsidRPr="008B0F29">
        <w:rPr>
          <w:rFonts w:ascii="Arial" w:hAnsi="Arial" w:cs="Arial"/>
          <w:w w:val="70"/>
          <w:lang w:val="pl-PL"/>
        </w:rPr>
        <w:t>-­</w:t>
      </w:r>
      <w:r w:rsidRPr="008B0F29">
        <w:rPr>
          <w:rFonts w:cs="Arial"/>
          <w:w w:val="70"/>
          <w:lang w:val="pl-PL"/>
        </w:rPr>
        <w:t>‐</w:t>
      </w:r>
      <w:r w:rsidRPr="008B0F29">
        <w:rPr>
          <w:rFonts w:ascii="Arial" w:hAnsi="Arial" w:cs="Arial"/>
          <w:w w:val="70"/>
          <w:lang w:val="pl-PL"/>
        </w:rPr>
        <w:t xml:space="preserve"> </w:t>
      </w:r>
      <w:r w:rsidRPr="008B0F29">
        <w:rPr>
          <w:rFonts w:ascii="Arial" w:hAnsi="Arial" w:cs="Arial"/>
          <w:lang w:val="pl-PL"/>
        </w:rPr>
        <w:t>decyduje o tym unaocznienie sobie pilności, nieuchronność i ważność zmian.</w:t>
      </w:r>
      <w:r>
        <w:rPr>
          <w:rFonts w:ascii="Arial" w:hAnsi="Arial" w:cs="Arial"/>
          <w:lang w:val="pl-PL"/>
        </w:rPr>
        <w:t xml:space="preserve"> </w:t>
      </w:r>
      <w:r w:rsidRPr="008B0F29">
        <w:rPr>
          <w:rFonts w:ascii="Arial" w:hAnsi="Arial" w:cs="Arial"/>
          <w:lang w:val="pl-PL"/>
        </w:rPr>
        <w:t>Przykład na którym można się oprzeć</w:t>
      </w:r>
      <w:r>
        <w:rPr>
          <w:rFonts w:ascii="Arial" w:hAnsi="Arial" w:cs="Arial"/>
          <w:lang w:val="pl-PL"/>
        </w:rPr>
        <w:t xml:space="preserve"> jest </w:t>
      </w:r>
      <w:r w:rsidRPr="008B0F29">
        <w:rPr>
          <w:rFonts w:ascii="Arial" w:hAnsi="Arial" w:cs="Arial"/>
          <w:lang w:val="pl-PL"/>
        </w:rPr>
        <w:t xml:space="preserve"> „historia</w:t>
      </w:r>
      <w:r>
        <w:rPr>
          <w:rFonts w:ascii="Arial" w:hAnsi="Arial" w:cs="Arial"/>
          <w:lang w:val="pl-PL"/>
        </w:rPr>
        <w:t xml:space="preserve"> rękawic” </w:t>
      </w:r>
      <w:r w:rsidRPr="008B0F29">
        <w:rPr>
          <w:rFonts w:ascii="Arial" w:hAnsi="Arial" w:cs="Arial"/>
          <w:b/>
          <w:lang w:val="pl-PL"/>
        </w:rPr>
        <w:t>(załącznik 3.2)</w:t>
      </w:r>
      <w:r w:rsidR="00274835">
        <w:rPr>
          <w:rFonts w:ascii="Arial" w:hAnsi="Arial" w:cs="Arial"/>
          <w:b/>
          <w:lang w:val="pl-PL"/>
        </w:rPr>
        <w:t xml:space="preserve">. </w:t>
      </w:r>
      <w:r w:rsidR="00274835" w:rsidRPr="00274835">
        <w:rPr>
          <w:rFonts w:ascii="Arial" w:hAnsi="Arial" w:cs="Arial"/>
          <w:lang w:val="pl-PL"/>
        </w:rPr>
        <w:t xml:space="preserve">Uczestnicy wspólnie zastanawiają się jakie działania można </w:t>
      </w:r>
      <w:r w:rsidR="00274835" w:rsidRPr="00274835">
        <w:rPr>
          <w:rFonts w:ascii="Arial" w:hAnsi="Arial" w:cs="Arial"/>
          <w:lang w:val="pl-PL"/>
        </w:rPr>
        <w:lastRenderedPageBreak/>
        <w:t>podjąć w szkole, aby unaocznić pilność i nieuchronność zmian</w:t>
      </w:r>
      <w:r w:rsidR="00274835">
        <w:rPr>
          <w:rFonts w:ascii="Arial" w:hAnsi="Arial" w:cs="Arial"/>
          <w:lang w:val="pl-PL"/>
        </w:rPr>
        <w:t xml:space="preserve">, tak by pobudzić czynnik emocjonalny nauczycieli, rodziców, uczniów. Trener zapisuje propozycje na flipcharcie. </w:t>
      </w:r>
    </w:p>
    <w:p w:rsidR="00A4044B" w:rsidRDefault="00A4044B" w:rsidP="00A4044B">
      <w:pPr>
        <w:pStyle w:val="TableParagraph"/>
        <w:spacing w:line="360" w:lineRule="auto"/>
        <w:ind w:right="168"/>
        <w:rPr>
          <w:rFonts w:ascii="Arial" w:hAnsi="Arial" w:cs="Arial"/>
          <w:b/>
          <w:lang w:val="pl-PL"/>
        </w:rPr>
      </w:pPr>
      <w:r>
        <w:rPr>
          <w:rFonts w:ascii="Arial" w:hAnsi="Arial" w:cs="Arial"/>
          <w:b/>
          <w:lang w:val="pl-PL"/>
        </w:rPr>
        <w:t>Czynniki warunkujące wprowadzanie zmiany</w:t>
      </w:r>
    </w:p>
    <w:p w:rsidR="00A4044B" w:rsidRDefault="00C943EE" w:rsidP="00A4044B">
      <w:pPr>
        <w:pStyle w:val="TableParagraph"/>
        <w:spacing w:line="360" w:lineRule="auto"/>
        <w:ind w:right="168"/>
        <w:rPr>
          <w:rFonts w:ascii="Arial" w:hAnsi="Arial" w:cs="Arial"/>
          <w:lang w:val="pl-PL"/>
        </w:rPr>
      </w:pPr>
      <w:r>
        <w:rPr>
          <w:rFonts w:ascii="Arial" w:hAnsi="Arial" w:cs="Arial"/>
          <w:lang w:val="pl-PL"/>
        </w:rPr>
        <w:t xml:space="preserve">Trener omawia z uczestnikami </w:t>
      </w:r>
      <w:r w:rsidRPr="00C943EE">
        <w:rPr>
          <w:rFonts w:ascii="Arial" w:hAnsi="Arial" w:cs="Arial"/>
          <w:b/>
          <w:lang w:val="pl-PL"/>
        </w:rPr>
        <w:t>miękkie czynniki</w:t>
      </w:r>
      <w:r>
        <w:rPr>
          <w:rFonts w:ascii="Arial" w:hAnsi="Arial" w:cs="Arial"/>
          <w:lang w:val="pl-PL"/>
        </w:rPr>
        <w:t xml:space="preserve"> warunkujące zmiany: wizja, angażowanie/włączanie pracowników – umiejętności niezbędne do wprowadzenia zmiany, motywowanie osób, które mają wprowadzić zmianę, komunikacja, motywacja. </w:t>
      </w:r>
    </w:p>
    <w:p w:rsidR="00C943EE" w:rsidRDefault="00C943EE" w:rsidP="00A4044B">
      <w:pPr>
        <w:pStyle w:val="TableParagraph"/>
        <w:spacing w:line="360" w:lineRule="auto"/>
        <w:ind w:right="168"/>
        <w:rPr>
          <w:rFonts w:ascii="Arial" w:hAnsi="Arial" w:cs="Arial"/>
          <w:lang w:val="pl-PL"/>
        </w:rPr>
      </w:pPr>
      <w:r>
        <w:rPr>
          <w:rFonts w:ascii="Arial" w:hAnsi="Arial" w:cs="Arial"/>
          <w:lang w:val="pl-PL"/>
        </w:rPr>
        <w:t xml:space="preserve">Jak powinna być sformułowana wizja zmiany, aby ludzie chcieli za nią podążać? </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Wyobrażalna: przekazuje obraz przyszłości;</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Atrakcyjna i zrównoważona: przedstawia długookresowe korzyści;</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Realna i ambitna: składa się z realistycznych, osiągalnych celów;</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Wyraźna: wystarczająco jasna, by pomagać w podejmowaniu decyzji;</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 xml:space="preserve">Elastyczna: wystarczająco ogólna, aby pracownicy mogli występować </w:t>
      </w:r>
      <w:r w:rsidR="006513D2">
        <w:rPr>
          <w:rFonts w:ascii="Arial" w:hAnsi="Arial" w:cs="Arial"/>
          <w:lang w:val="pl-PL"/>
        </w:rPr>
        <w:br/>
      </w:r>
      <w:r w:rsidRPr="00C943EE">
        <w:rPr>
          <w:rFonts w:ascii="Arial" w:hAnsi="Arial" w:cs="Arial"/>
          <w:lang w:val="pl-PL"/>
        </w:rPr>
        <w:t>z inicjatywą;</w:t>
      </w:r>
    </w:p>
    <w:p w:rsidR="00C943EE" w:rsidRPr="00C943EE" w:rsidRDefault="00C943EE" w:rsidP="00C6692B">
      <w:pPr>
        <w:pStyle w:val="TableParagraph"/>
        <w:numPr>
          <w:ilvl w:val="0"/>
          <w:numId w:val="72"/>
        </w:numPr>
        <w:spacing w:line="360" w:lineRule="auto"/>
        <w:ind w:right="168"/>
        <w:rPr>
          <w:rFonts w:ascii="Arial" w:hAnsi="Arial" w:cs="Arial"/>
          <w:lang w:val="pl-PL"/>
        </w:rPr>
      </w:pPr>
      <w:r w:rsidRPr="00C943EE">
        <w:rPr>
          <w:rFonts w:ascii="Arial" w:hAnsi="Arial" w:cs="Arial"/>
          <w:lang w:val="pl-PL"/>
        </w:rPr>
        <w:t>Zrozumiała: łatwa do przekazania w ciągu 2 minut;</w:t>
      </w:r>
    </w:p>
    <w:p w:rsidR="00C943EE" w:rsidRDefault="006513D2" w:rsidP="00A4044B">
      <w:pPr>
        <w:pStyle w:val="TableParagraph"/>
        <w:spacing w:line="360" w:lineRule="auto"/>
        <w:ind w:right="168"/>
        <w:rPr>
          <w:rFonts w:ascii="Arial" w:hAnsi="Arial" w:cs="Arial"/>
          <w:lang w:val="pl-PL"/>
        </w:rPr>
      </w:pPr>
      <w:r>
        <w:rPr>
          <w:rFonts w:ascii="Arial" w:hAnsi="Arial" w:cs="Arial"/>
          <w:lang w:val="pl-PL"/>
        </w:rPr>
        <w:t xml:space="preserve">Trener łączy grupę w małe zespoły i prosi, aby każdy zespół wybrał sobie jakąś zmianę, którą można wprowadzić w </w:t>
      </w:r>
      <w:r w:rsidR="00F864C7">
        <w:rPr>
          <w:rFonts w:ascii="Arial" w:hAnsi="Arial" w:cs="Arial"/>
          <w:lang w:val="pl-PL"/>
        </w:rPr>
        <w:t>przedszkolu</w:t>
      </w:r>
      <w:r>
        <w:rPr>
          <w:rFonts w:ascii="Arial" w:hAnsi="Arial" w:cs="Arial"/>
          <w:lang w:val="pl-PL"/>
        </w:rPr>
        <w:t xml:space="preserve"> (np. </w:t>
      </w:r>
      <w:r w:rsidR="00F864C7">
        <w:rPr>
          <w:rFonts w:ascii="Arial" w:hAnsi="Arial" w:cs="Arial"/>
          <w:lang w:val="pl-PL"/>
        </w:rPr>
        <w:t>wprowadzenie elementów Planu Daltońskiego, programów rozpoznawania uczuć, czy „uważność żabki” czyli mindfullnes w przedszkolu</w:t>
      </w:r>
      <w:r>
        <w:rPr>
          <w:rFonts w:ascii="Arial" w:hAnsi="Arial" w:cs="Arial"/>
          <w:lang w:val="pl-PL"/>
        </w:rPr>
        <w:t xml:space="preserve"> itp.) </w:t>
      </w:r>
      <w:r>
        <w:rPr>
          <w:rFonts w:ascii="Arial" w:hAnsi="Arial" w:cs="Arial"/>
          <w:lang w:val="pl-PL"/>
        </w:rPr>
        <w:br/>
        <w:t xml:space="preserve">i sformułował wizję tej zmiany. Prezentacja wizji zmiany przez poszczególne zespoły. </w:t>
      </w:r>
    </w:p>
    <w:p w:rsidR="006513D2" w:rsidRDefault="006513D2" w:rsidP="00A4044B">
      <w:pPr>
        <w:pStyle w:val="TableParagraph"/>
        <w:spacing w:line="360" w:lineRule="auto"/>
        <w:ind w:right="168"/>
        <w:rPr>
          <w:rFonts w:ascii="Arial" w:hAnsi="Arial" w:cs="Arial"/>
          <w:lang w:val="pl-PL"/>
        </w:rPr>
      </w:pPr>
      <w:r>
        <w:rPr>
          <w:rFonts w:ascii="Arial" w:hAnsi="Arial" w:cs="Arial"/>
          <w:lang w:val="pl-PL"/>
        </w:rPr>
        <w:t xml:space="preserve">Podsumowanie – czy sformułowanie wizji zmiany to łatwe zadanie? </w:t>
      </w:r>
    </w:p>
    <w:p w:rsidR="00C943EE" w:rsidRDefault="00C943EE" w:rsidP="00C943EE">
      <w:pPr>
        <w:pStyle w:val="TableParagraph"/>
        <w:spacing w:line="360" w:lineRule="auto"/>
        <w:ind w:right="168"/>
        <w:rPr>
          <w:rFonts w:ascii="Arial" w:hAnsi="Arial" w:cs="Arial"/>
          <w:b/>
          <w:lang w:val="pl-PL"/>
        </w:rPr>
      </w:pPr>
      <w:r>
        <w:rPr>
          <w:rFonts w:ascii="Arial" w:hAnsi="Arial" w:cs="Arial"/>
          <w:lang w:val="pl-PL"/>
        </w:rPr>
        <w:t xml:space="preserve">Trener podkreśla, że </w:t>
      </w:r>
      <w:r w:rsidR="006513D2">
        <w:rPr>
          <w:rFonts w:ascii="Arial" w:hAnsi="Arial" w:cs="Arial"/>
          <w:lang w:val="pl-PL"/>
        </w:rPr>
        <w:t>przy wprowadzaniu zmiany</w:t>
      </w:r>
      <w:r w:rsidR="00CA5D94">
        <w:rPr>
          <w:rFonts w:ascii="Arial" w:hAnsi="Arial" w:cs="Arial"/>
          <w:lang w:val="pl-PL"/>
        </w:rPr>
        <w:t xml:space="preserve"> </w:t>
      </w:r>
      <w:r>
        <w:rPr>
          <w:rFonts w:ascii="Arial" w:hAnsi="Arial" w:cs="Arial"/>
          <w:lang w:val="pl-PL"/>
        </w:rPr>
        <w:t xml:space="preserve">warto korzystać ze sprawdzonych sposobów -  </w:t>
      </w:r>
      <w:r w:rsidRPr="00C943EE">
        <w:rPr>
          <w:rFonts w:ascii="Arial" w:hAnsi="Arial" w:cs="Arial"/>
          <w:lang w:val="pl-PL"/>
        </w:rPr>
        <w:t>FORMUŁA TRWAŁEGO SUKCESU 4 + 2</w:t>
      </w:r>
      <w:r>
        <w:rPr>
          <w:rFonts w:ascii="Arial" w:hAnsi="Arial" w:cs="Arial"/>
          <w:lang w:val="pl-PL"/>
        </w:rPr>
        <w:t>.</w:t>
      </w:r>
      <w:r w:rsidRPr="00C943EE">
        <w:rPr>
          <w:rFonts w:ascii="Arial" w:hAnsi="Arial" w:cs="Arial"/>
          <w:lang w:val="pl-PL"/>
        </w:rPr>
        <w:t xml:space="preserve"> W projekcie Evergreen, przeprowadzonym w latach 1996-2001, zbadano, co w istocie decyduje o sukcesie firm. Okazało się, że formuła sukcesu jest prosta… Ludzie wobec zmiany wykazują wiele obaw. Często są one irracjonalne, a często wynikają z ludzkiej natury. Poczucie pilności zmiany jest potrzebne, by szybciej przeprowadzić zmiany. Najpierw trzeba jednak </w:t>
      </w:r>
      <w:r w:rsidRPr="006513D2">
        <w:rPr>
          <w:rFonts w:ascii="Arial" w:hAnsi="Arial" w:cs="Arial"/>
          <w:b/>
          <w:lang w:val="pl-PL"/>
        </w:rPr>
        <w:t>poznać obawy pracowników.</w:t>
      </w:r>
      <w:r w:rsidR="00274835">
        <w:rPr>
          <w:rFonts w:ascii="Arial" w:hAnsi="Arial" w:cs="Arial"/>
          <w:b/>
          <w:lang w:val="pl-PL"/>
        </w:rPr>
        <w:t xml:space="preserve"> </w:t>
      </w:r>
    </w:p>
    <w:p w:rsidR="006513D2" w:rsidRDefault="006513D2" w:rsidP="00C943EE">
      <w:pPr>
        <w:pStyle w:val="TableParagraph"/>
        <w:spacing w:line="360" w:lineRule="auto"/>
        <w:ind w:right="168"/>
        <w:rPr>
          <w:rFonts w:ascii="Arial" w:hAnsi="Arial" w:cs="Arial"/>
          <w:b/>
          <w:lang w:val="pl-PL"/>
        </w:rPr>
      </w:pPr>
      <w:r>
        <w:rPr>
          <w:rFonts w:ascii="Arial" w:hAnsi="Arial" w:cs="Arial"/>
          <w:b/>
          <w:lang w:val="pl-PL"/>
        </w:rPr>
        <w:t>Czynniki twarde – model DICE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Uczestnicy nadal pracują w małych zespołach. Każdy uczestnik otrzymuje opis modelu DICE</w:t>
      </w:r>
      <w:r w:rsidR="00274835">
        <w:rPr>
          <w:rFonts w:ascii="Arial" w:hAnsi="Arial" w:cs="Arial"/>
          <w:lang w:val="pl-PL"/>
        </w:rPr>
        <w:t xml:space="preserve"> </w:t>
      </w:r>
      <w:r w:rsidR="00274835" w:rsidRPr="00274835">
        <w:rPr>
          <w:rFonts w:ascii="Arial" w:hAnsi="Arial" w:cs="Arial"/>
          <w:b/>
          <w:lang w:val="pl-PL"/>
        </w:rPr>
        <w:t>(załącznik 3.3.)</w:t>
      </w:r>
      <w:r w:rsidRPr="00274835">
        <w:rPr>
          <w:rFonts w:ascii="Arial" w:hAnsi="Arial" w:cs="Arial"/>
          <w:b/>
          <w:lang w:val="pl-PL"/>
        </w:rPr>
        <w:t>.</w:t>
      </w:r>
      <w:r>
        <w:rPr>
          <w:rFonts w:ascii="Arial" w:hAnsi="Arial" w:cs="Arial"/>
          <w:lang w:val="pl-PL"/>
        </w:rPr>
        <w:t xml:space="preserve"> Zadaniem ich jest zapoznanie się z opisem, a następnie przeprowadzić w małym zespole dyskusję nad tymi czynnikami. Rezultatem dyskusji ma być sporządzony przez każdy zespół wykaz zaleceń: Jak skutecznie wprowadzać zmianę? (na flipcharcie).</w:t>
      </w:r>
    </w:p>
    <w:p w:rsid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Prezentacja efektów pracy każdej grupy. Podsumowanie – na co ma wpływ wspomagacz? Jak może te zalecenia wykorzystać w swojej pracy? </w:t>
      </w:r>
    </w:p>
    <w:p w:rsidR="006513D2" w:rsidRDefault="006513D2" w:rsidP="00C943EE">
      <w:pPr>
        <w:pStyle w:val="TableParagraph"/>
        <w:spacing w:line="360" w:lineRule="auto"/>
        <w:ind w:right="168"/>
        <w:rPr>
          <w:rFonts w:ascii="Arial" w:hAnsi="Arial" w:cs="Arial"/>
          <w:b/>
          <w:lang w:val="pl-PL"/>
        </w:rPr>
      </w:pPr>
      <w:r w:rsidRPr="006513D2">
        <w:rPr>
          <w:rFonts w:ascii="Arial" w:hAnsi="Arial" w:cs="Arial"/>
          <w:b/>
          <w:lang w:val="pl-PL"/>
        </w:rPr>
        <w:t>Planowanie zmiany</w:t>
      </w:r>
      <w:r>
        <w:rPr>
          <w:rFonts w:ascii="Arial" w:hAnsi="Arial" w:cs="Arial"/>
          <w:b/>
          <w:lang w:val="pl-PL"/>
        </w:rPr>
        <w:t xml:space="preserve"> – teoria pola sił Kurta Lewina i Analiza Pola Sił (APS) jako podstawa </w:t>
      </w:r>
      <w:r>
        <w:rPr>
          <w:rFonts w:ascii="Arial" w:hAnsi="Arial" w:cs="Arial"/>
          <w:b/>
          <w:lang w:val="pl-PL"/>
        </w:rPr>
        <w:lastRenderedPageBreak/>
        <w:t>planowania zmiany</w:t>
      </w:r>
    </w:p>
    <w:p w:rsidR="006513D2" w:rsidRPr="006513D2" w:rsidRDefault="006513D2" w:rsidP="00C943EE">
      <w:pPr>
        <w:pStyle w:val="TableParagraph"/>
        <w:spacing w:line="360" w:lineRule="auto"/>
        <w:ind w:right="168"/>
        <w:rPr>
          <w:rFonts w:ascii="Arial" w:hAnsi="Arial" w:cs="Arial"/>
          <w:lang w:val="pl-PL"/>
        </w:rPr>
      </w:pPr>
      <w:r>
        <w:rPr>
          <w:rFonts w:ascii="Arial" w:hAnsi="Arial" w:cs="Arial"/>
          <w:lang w:val="pl-PL"/>
        </w:rPr>
        <w:t xml:space="preserve">Prowadzący </w:t>
      </w:r>
      <w:r w:rsidR="00D55B84">
        <w:rPr>
          <w:rFonts w:ascii="Arial" w:hAnsi="Arial" w:cs="Arial"/>
          <w:lang w:val="pl-PL"/>
        </w:rPr>
        <w:t xml:space="preserve">diagnozuje poziom znajomości wśród uczestników teorii pola sił i APS. W zależności od diagnozy, w odpowiedni sposób omawia te zagadnienia. </w:t>
      </w:r>
    </w:p>
    <w:p w:rsidR="00BA1CC0" w:rsidRDefault="00230983" w:rsidP="00BA1CC0">
      <w:pPr>
        <w:spacing w:after="1" w:line="360" w:lineRule="auto"/>
        <w:ind w:right="35"/>
        <w:jc w:val="both"/>
        <w:rPr>
          <w:rFonts w:ascii="Arial" w:hAnsi="Arial" w:cs="Arial"/>
          <w:b/>
        </w:rPr>
      </w:pPr>
      <w:r>
        <w:rPr>
          <w:rFonts w:ascii="Arial" w:hAnsi="Arial" w:cs="Arial"/>
        </w:rPr>
        <w:t xml:space="preserve">Na forum, wybierając jedną z wcześniej sformułowanych wizji zmian, trener moderuje pracę metodą APS. </w:t>
      </w:r>
      <w:r w:rsidR="00FB3B82" w:rsidRPr="00FB3B82">
        <w:rPr>
          <w:rFonts w:ascii="Arial" w:hAnsi="Arial" w:cs="Arial"/>
          <w:b/>
        </w:rPr>
        <w:t xml:space="preserve">(załącznik </w:t>
      </w:r>
      <w:r w:rsidR="00EF7520">
        <w:rPr>
          <w:rFonts w:ascii="Arial" w:hAnsi="Arial" w:cs="Arial"/>
          <w:b/>
        </w:rPr>
        <w:t>3.</w:t>
      </w:r>
      <w:r w:rsidR="00AA6A18">
        <w:rPr>
          <w:rFonts w:ascii="Arial" w:hAnsi="Arial" w:cs="Arial"/>
          <w:b/>
        </w:rPr>
        <w:t>4</w:t>
      </w:r>
      <w:r w:rsidR="00EF7520">
        <w:rPr>
          <w:rFonts w:ascii="Arial" w:hAnsi="Arial" w:cs="Arial"/>
          <w:b/>
        </w:rPr>
        <w:t>.</w:t>
      </w:r>
      <w:r w:rsidR="00FB3B82" w:rsidRPr="00FB3B82">
        <w:rPr>
          <w:rFonts w:ascii="Arial" w:hAnsi="Arial" w:cs="Arial"/>
          <w:b/>
        </w:rPr>
        <w:t>)</w:t>
      </w:r>
    </w:p>
    <w:p w:rsidR="00FB3B82" w:rsidRDefault="00FB3B82" w:rsidP="00BA1CC0">
      <w:pPr>
        <w:spacing w:after="1" w:line="360" w:lineRule="auto"/>
        <w:ind w:right="35"/>
        <w:jc w:val="both"/>
        <w:rPr>
          <w:rFonts w:ascii="Arial" w:hAnsi="Arial" w:cs="Arial"/>
          <w:b/>
        </w:rPr>
      </w:pPr>
      <w:r>
        <w:rPr>
          <w:rFonts w:ascii="Arial" w:hAnsi="Arial" w:cs="Arial"/>
          <w:b/>
        </w:rPr>
        <w:t>8 kroków wprowadzania zmiany</w:t>
      </w:r>
    </w:p>
    <w:p w:rsidR="00FB3B82" w:rsidRDefault="00FB3B82" w:rsidP="00BA1CC0">
      <w:pPr>
        <w:spacing w:after="1" w:line="360" w:lineRule="auto"/>
        <w:ind w:right="35"/>
        <w:jc w:val="both"/>
        <w:rPr>
          <w:rFonts w:ascii="Arial" w:hAnsi="Arial" w:cs="Arial"/>
        </w:rPr>
      </w:pPr>
      <w:r>
        <w:rPr>
          <w:rFonts w:ascii="Arial" w:hAnsi="Arial" w:cs="Arial"/>
        </w:rPr>
        <w:t xml:space="preserve">Trener omawia </w:t>
      </w:r>
      <w:r w:rsidR="00AD2248">
        <w:rPr>
          <w:rFonts w:ascii="Arial" w:hAnsi="Arial" w:cs="Arial"/>
        </w:rPr>
        <w:t>model Kottera – 8 kroków do wprowadzania zmiany</w:t>
      </w:r>
      <w:r w:rsidR="00274835">
        <w:rPr>
          <w:rFonts w:ascii="Arial" w:hAnsi="Arial" w:cs="Arial"/>
        </w:rPr>
        <w:t xml:space="preserve"> </w:t>
      </w:r>
      <w:r w:rsidR="00AA6A18">
        <w:rPr>
          <w:rFonts w:ascii="Arial" w:hAnsi="Arial" w:cs="Arial"/>
          <w:b/>
        </w:rPr>
        <w:t>(opis - załącznik 3.1</w:t>
      </w:r>
      <w:r w:rsidR="00274835" w:rsidRPr="00EF7520">
        <w:rPr>
          <w:rFonts w:ascii="Arial" w:hAnsi="Arial" w:cs="Arial"/>
          <w:b/>
        </w:rPr>
        <w:t>.)</w:t>
      </w:r>
      <w:r w:rsidR="00AD2248" w:rsidRPr="00EF7520">
        <w:rPr>
          <w:rFonts w:ascii="Arial" w:hAnsi="Arial" w:cs="Arial"/>
          <w:b/>
        </w:rPr>
        <w:t>.</w:t>
      </w:r>
      <w:r w:rsidR="00274835">
        <w:rPr>
          <w:rFonts w:ascii="Arial" w:hAnsi="Arial" w:cs="Arial"/>
        </w:rPr>
        <w:br/>
      </w:r>
      <w:r w:rsidR="00AD2248">
        <w:rPr>
          <w:rFonts w:ascii="Arial" w:hAnsi="Arial" w:cs="Arial"/>
        </w:rPr>
        <w:t xml:space="preserve"> Na ścianach</w:t>
      </w:r>
      <w:r w:rsidR="00274835">
        <w:rPr>
          <w:rFonts w:ascii="Arial" w:hAnsi="Arial" w:cs="Arial"/>
        </w:rPr>
        <w:t xml:space="preserve"> w</w:t>
      </w:r>
      <w:r w:rsidR="00AD2248">
        <w:rPr>
          <w:rFonts w:ascii="Arial" w:hAnsi="Arial" w:cs="Arial"/>
        </w:rPr>
        <w:t>iesza 8 plakatów – każdy plaka</w:t>
      </w:r>
      <w:r w:rsidR="00CA5D94">
        <w:rPr>
          <w:rFonts w:ascii="Arial" w:hAnsi="Arial" w:cs="Arial"/>
        </w:rPr>
        <w:t>t</w:t>
      </w:r>
      <w:r w:rsidR="00AD2248">
        <w:rPr>
          <w:rFonts w:ascii="Arial" w:hAnsi="Arial" w:cs="Arial"/>
        </w:rPr>
        <w:t xml:space="preserve"> to kolejny krok wprowadzania zmiany. Uczestnicy indywidualnie lub w parach podchodzą do plakatów i wpisują, jakie działania można podjąć w szkole w celu realizacji danego kroku</w:t>
      </w:r>
      <w:r w:rsidR="00274835">
        <w:rPr>
          <w:rFonts w:ascii="Arial" w:hAnsi="Arial" w:cs="Arial"/>
        </w:rPr>
        <w:t>, za co odpowiada osoba wspomagająca szkołę, za co dyrektor, za co nauczyciele</w:t>
      </w:r>
      <w:r w:rsidR="00AD2248">
        <w:rPr>
          <w:rFonts w:ascii="Arial" w:hAnsi="Arial" w:cs="Arial"/>
        </w:rPr>
        <w:t xml:space="preserve">. </w:t>
      </w:r>
    </w:p>
    <w:p w:rsidR="00AD2248" w:rsidRDefault="00AD2248" w:rsidP="00BA1CC0">
      <w:pPr>
        <w:spacing w:after="1" w:line="360" w:lineRule="auto"/>
        <w:ind w:right="35"/>
        <w:jc w:val="both"/>
        <w:rPr>
          <w:rFonts w:ascii="Arial" w:hAnsi="Arial" w:cs="Arial"/>
          <w:b/>
        </w:rPr>
      </w:pPr>
      <w:r w:rsidRPr="00AD2248">
        <w:rPr>
          <w:rFonts w:ascii="Arial" w:hAnsi="Arial" w:cs="Arial"/>
          <w:b/>
        </w:rPr>
        <w:t>Komunikowanie zmiany</w:t>
      </w:r>
    </w:p>
    <w:p w:rsidR="00AD2248" w:rsidRDefault="00AD2248" w:rsidP="00BA1CC0">
      <w:pPr>
        <w:spacing w:after="1" w:line="360" w:lineRule="auto"/>
        <w:ind w:right="35"/>
        <w:jc w:val="both"/>
        <w:rPr>
          <w:rFonts w:ascii="Arial" w:hAnsi="Arial" w:cs="Arial"/>
        </w:rPr>
      </w:pPr>
      <w:r>
        <w:rPr>
          <w:rFonts w:ascii="Arial" w:hAnsi="Arial" w:cs="Arial"/>
        </w:rPr>
        <w:t xml:space="preserve">Trener mówi, ze wiele uwagi podczas szkolenia poświęcono na kolejne kroki i teraz zajmiemy się krokiem 4. – komunikowanie zmiany. </w:t>
      </w:r>
    </w:p>
    <w:p w:rsidR="00AD2248" w:rsidRDefault="00AD2248" w:rsidP="00BA1CC0">
      <w:pPr>
        <w:spacing w:after="1" w:line="360" w:lineRule="auto"/>
        <w:ind w:right="35"/>
        <w:jc w:val="both"/>
        <w:rPr>
          <w:rFonts w:ascii="Arial" w:hAnsi="Arial" w:cs="Arial"/>
        </w:rPr>
      </w:pPr>
      <w:r>
        <w:rPr>
          <w:rFonts w:ascii="Arial" w:hAnsi="Arial" w:cs="Arial"/>
        </w:rPr>
        <w:t xml:space="preserve">Trener razem z uczestnikami </w:t>
      </w:r>
      <w:r w:rsidR="005C62FA">
        <w:rPr>
          <w:rFonts w:ascii="Arial" w:hAnsi="Arial" w:cs="Arial"/>
        </w:rPr>
        <w:t>generuje</w:t>
      </w:r>
      <w:r>
        <w:rPr>
          <w:rFonts w:ascii="Arial" w:hAnsi="Arial" w:cs="Arial"/>
        </w:rPr>
        <w:t xml:space="preserve"> obszar</w:t>
      </w:r>
      <w:r w:rsidR="005C62FA">
        <w:rPr>
          <w:rFonts w:ascii="Arial" w:hAnsi="Arial" w:cs="Arial"/>
        </w:rPr>
        <w:t>y</w:t>
      </w:r>
      <w:r>
        <w:rPr>
          <w:rFonts w:ascii="Arial" w:hAnsi="Arial" w:cs="Arial"/>
        </w:rPr>
        <w:t xml:space="preserve"> zmiany, jaki</w:t>
      </w:r>
      <w:r w:rsidR="005C62FA">
        <w:rPr>
          <w:rFonts w:ascii="Arial" w:hAnsi="Arial" w:cs="Arial"/>
        </w:rPr>
        <w:t>e</w:t>
      </w:r>
      <w:r>
        <w:rPr>
          <w:rFonts w:ascii="Arial" w:hAnsi="Arial" w:cs="Arial"/>
        </w:rPr>
        <w:t xml:space="preserve"> mo</w:t>
      </w:r>
      <w:r w:rsidR="005C62FA">
        <w:rPr>
          <w:rFonts w:ascii="Arial" w:hAnsi="Arial" w:cs="Arial"/>
        </w:rPr>
        <w:t xml:space="preserve">gą </w:t>
      </w:r>
      <w:r>
        <w:rPr>
          <w:rFonts w:ascii="Arial" w:hAnsi="Arial" w:cs="Arial"/>
        </w:rPr>
        <w:t>zostać wybrany przez szkołę</w:t>
      </w:r>
      <w:r w:rsidR="005C62FA">
        <w:rPr>
          <w:rFonts w:ascii="Arial" w:hAnsi="Arial" w:cs="Arial"/>
        </w:rPr>
        <w:t xml:space="preserve"> w celu kształtowania KK</w:t>
      </w:r>
      <w:r>
        <w:rPr>
          <w:rFonts w:ascii="Arial" w:hAnsi="Arial" w:cs="Arial"/>
        </w:rPr>
        <w:t xml:space="preserve">, np. wprowadzenie OK., </w:t>
      </w:r>
      <w:r w:rsidR="005C62FA">
        <w:rPr>
          <w:rFonts w:ascii="Arial" w:hAnsi="Arial" w:cs="Arial"/>
        </w:rPr>
        <w:t xml:space="preserve">stosowanie metod aktywizujących na lekcjach wszystkich przedmiotów i w klasach I-III, wykorzystanie gier i zabaw w procesie dydaktycznym, realizacja tygodnia projektów w szkole,   itd. Zapisuje je na plakacie. </w:t>
      </w:r>
    </w:p>
    <w:p w:rsidR="005C62FA" w:rsidRDefault="005C62FA" w:rsidP="00BA1CC0">
      <w:pPr>
        <w:spacing w:after="1" w:line="360" w:lineRule="auto"/>
        <w:ind w:right="35"/>
        <w:jc w:val="both"/>
        <w:rPr>
          <w:rFonts w:ascii="Arial" w:hAnsi="Arial" w:cs="Arial"/>
          <w:b/>
        </w:rPr>
      </w:pPr>
      <w:r>
        <w:rPr>
          <w:rFonts w:ascii="Arial" w:hAnsi="Arial" w:cs="Arial"/>
        </w:rPr>
        <w:t xml:space="preserve">Trener przedstawia zasady skutecznego komunikowania wizji zmiany </w:t>
      </w:r>
      <w:r w:rsidRPr="005C62FA">
        <w:rPr>
          <w:rFonts w:ascii="Arial" w:hAnsi="Arial" w:cs="Arial"/>
          <w:b/>
        </w:rPr>
        <w:t xml:space="preserve">(załącznik </w:t>
      </w:r>
      <w:r w:rsidR="00AA6A18">
        <w:rPr>
          <w:rFonts w:ascii="Arial" w:hAnsi="Arial" w:cs="Arial"/>
          <w:b/>
        </w:rPr>
        <w:t>3.5.</w:t>
      </w:r>
      <w:r w:rsidRPr="005C62FA">
        <w:rPr>
          <w:rFonts w:ascii="Arial" w:hAnsi="Arial" w:cs="Arial"/>
          <w:b/>
        </w:rPr>
        <w:t>)</w:t>
      </w:r>
      <w:r>
        <w:rPr>
          <w:rFonts w:ascii="Arial" w:hAnsi="Arial" w:cs="Arial"/>
        </w:rPr>
        <w:t xml:space="preserve">. Łączy grupę w </w:t>
      </w:r>
      <w:r w:rsidR="00D30D09">
        <w:rPr>
          <w:rFonts w:ascii="Arial" w:hAnsi="Arial" w:cs="Arial"/>
        </w:rPr>
        <w:t xml:space="preserve">5 </w:t>
      </w:r>
      <w:r>
        <w:rPr>
          <w:rFonts w:ascii="Arial" w:hAnsi="Arial" w:cs="Arial"/>
        </w:rPr>
        <w:t>zespoł</w:t>
      </w:r>
      <w:r w:rsidR="00D30D09">
        <w:rPr>
          <w:rFonts w:ascii="Arial" w:hAnsi="Arial" w:cs="Arial"/>
        </w:rPr>
        <w:t>ów</w:t>
      </w:r>
      <w:r>
        <w:rPr>
          <w:rFonts w:ascii="Arial" w:hAnsi="Arial" w:cs="Arial"/>
        </w:rPr>
        <w:t>. Zespoły dokonują wyboru, którym obszarem zmiany chcą się zająć (</w:t>
      </w:r>
      <w:r w:rsidR="00D30D09">
        <w:rPr>
          <w:rFonts w:ascii="Arial" w:hAnsi="Arial" w:cs="Arial"/>
        </w:rPr>
        <w:t>w dalszych działaniach wszystkie zespoły będą zajmować się tym samym obszarem zmiany). Po wyborze obszaru zmiany zadanie każdego zespołu jest opracowanie strategii komunikowania zmiany dla różnych grup odbiorców: nauczyciele, rodzice, uczniowie, organ prowadzący, społeczność lokalna (zespoły losują, dla kogo przygotują strategię komunikowania zmian). Zespoły pracują w oparciu o materiał pomocniczy (</w:t>
      </w:r>
      <w:r w:rsidR="00D30D09">
        <w:rPr>
          <w:rFonts w:ascii="Arial" w:hAnsi="Arial" w:cs="Arial"/>
          <w:b/>
        </w:rPr>
        <w:t>załącznik</w:t>
      </w:r>
      <w:r w:rsidR="00AA6A18">
        <w:rPr>
          <w:rFonts w:ascii="Arial" w:hAnsi="Arial" w:cs="Arial"/>
          <w:b/>
        </w:rPr>
        <w:t xml:space="preserve"> 3.5. str. 2.</w:t>
      </w:r>
      <w:r w:rsidR="00D30D09">
        <w:rPr>
          <w:rFonts w:ascii="Arial" w:hAnsi="Arial" w:cs="Arial"/>
          <w:b/>
        </w:rPr>
        <w:t>).</w:t>
      </w:r>
    </w:p>
    <w:p w:rsidR="00D30D09" w:rsidRDefault="00D30D09" w:rsidP="00BA1CC0">
      <w:pPr>
        <w:spacing w:after="1" w:line="360" w:lineRule="auto"/>
        <w:ind w:right="35"/>
        <w:jc w:val="both"/>
        <w:rPr>
          <w:rFonts w:ascii="Arial" w:hAnsi="Arial" w:cs="Arial"/>
        </w:rPr>
      </w:pPr>
      <w:r w:rsidRPr="00D30D09">
        <w:rPr>
          <w:rFonts w:ascii="Arial" w:hAnsi="Arial" w:cs="Arial"/>
        </w:rPr>
        <w:t xml:space="preserve">Prezentacja wypracowanych przez każdy zespół materiałów. </w:t>
      </w:r>
      <w:r>
        <w:rPr>
          <w:rFonts w:ascii="Arial" w:hAnsi="Arial" w:cs="Arial"/>
        </w:rPr>
        <w:t xml:space="preserve">Podsumowanie – w jakim stopniu tak przygotowana kampania informacyjna może przyczynić się do realnego wprowadzenia zmiany w szkole? Jaka jest rola wspomagacza w opracowaniu strategii informacyjnej? Na jakim etapie procesu wspomagania powinna taka strategia powstać? </w:t>
      </w:r>
    </w:p>
    <w:p w:rsidR="005A0BF3" w:rsidRPr="005A0BF3" w:rsidRDefault="005A0BF3" w:rsidP="00BA1CC0">
      <w:pPr>
        <w:spacing w:after="1" w:line="360" w:lineRule="auto"/>
        <w:ind w:right="35"/>
        <w:jc w:val="both"/>
        <w:rPr>
          <w:rFonts w:ascii="Arial" w:hAnsi="Arial" w:cs="Arial"/>
          <w:b/>
        </w:rPr>
      </w:pPr>
      <w:r w:rsidRPr="005A0BF3">
        <w:rPr>
          <w:rFonts w:ascii="Arial" w:hAnsi="Arial" w:cs="Arial"/>
          <w:b/>
        </w:rPr>
        <w:t>Podsumowanie modułu</w:t>
      </w:r>
      <w:r>
        <w:rPr>
          <w:rFonts w:ascii="Arial" w:hAnsi="Arial" w:cs="Arial"/>
          <w:b/>
        </w:rPr>
        <w:t xml:space="preserve">. </w:t>
      </w:r>
    </w:p>
    <w:p w:rsidR="006513D2" w:rsidRPr="00686EB7" w:rsidRDefault="006513D2" w:rsidP="00BA1CC0">
      <w:pPr>
        <w:spacing w:after="1" w:line="360" w:lineRule="auto"/>
        <w:ind w:right="35"/>
        <w:jc w:val="both"/>
        <w:rPr>
          <w:rFonts w:ascii="Arial" w:hAnsi="Arial" w:cs="Arial"/>
          <w:b/>
        </w:rPr>
      </w:pPr>
    </w:p>
    <w:p w:rsidR="00BA1CC0" w:rsidRPr="00686EB7" w:rsidRDefault="00BA1CC0" w:rsidP="00BA1CC0">
      <w:pPr>
        <w:tabs>
          <w:tab w:val="center" w:pos="4331"/>
        </w:tabs>
        <w:spacing w:after="78" w:line="360" w:lineRule="auto"/>
        <w:rPr>
          <w:rFonts w:ascii="Arial" w:hAnsi="Arial" w:cs="Arial"/>
        </w:rPr>
      </w:pPr>
      <w:r w:rsidRPr="00686EB7">
        <w:rPr>
          <w:rFonts w:ascii="Arial" w:hAnsi="Arial" w:cs="Arial"/>
          <w:b/>
        </w:rPr>
        <w:t>TEMAT BLOKU: Kompetencje Wspomagacza</w:t>
      </w:r>
    </w:p>
    <w:p w:rsidR="00BA1CC0" w:rsidRPr="00686EB7" w:rsidRDefault="00BA1CC0" w:rsidP="00BA1CC0">
      <w:pPr>
        <w:spacing w:after="128" w:line="360" w:lineRule="auto"/>
        <w:ind w:left="10" w:right="33" w:hanging="10"/>
        <w:rPr>
          <w:rFonts w:ascii="Arial" w:hAnsi="Arial" w:cs="Arial"/>
        </w:rPr>
      </w:pPr>
      <w:r w:rsidRPr="00686EB7">
        <w:rPr>
          <w:rFonts w:ascii="Arial" w:hAnsi="Arial" w:cs="Arial"/>
          <w:b/>
        </w:rPr>
        <w:t>Czas zajęć:</w:t>
      </w:r>
      <w:r w:rsidR="006E2F75">
        <w:rPr>
          <w:rFonts w:ascii="Arial" w:hAnsi="Arial" w:cs="Arial"/>
        </w:rPr>
        <w:t xml:space="preserve"> 6</w:t>
      </w:r>
      <w:r w:rsidRPr="00686EB7">
        <w:rPr>
          <w:rFonts w:ascii="Arial" w:hAnsi="Arial" w:cs="Arial"/>
        </w:rPr>
        <w:t xml:space="preserve"> g.</w:t>
      </w:r>
    </w:p>
    <w:p w:rsidR="00BA1CC0" w:rsidRDefault="00BA1CC0" w:rsidP="00BA1CC0">
      <w:pPr>
        <w:spacing w:after="3" w:line="360" w:lineRule="auto"/>
        <w:ind w:left="10" w:right="33" w:hanging="10"/>
        <w:rPr>
          <w:rFonts w:ascii="Arial" w:hAnsi="Arial" w:cs="Arial"/>
          <w:b/>
        </w:rPr>
      </w:pPr>
      <w:r w:rsidRPr="00686EB7">
        <w:rPr>
          <w:rFonts w:ascii="Arial" w:hAnsi="Arial" w:cs="Arial"/>
          <w:b/>
        </w:rPr>
        <w:lastRenderedPageBreak/>
        <w:t>Cel ogólny</w:t>
      </w:r>
    </w:p>
    <w:p w:rsidR="006E2F75" w:rsidRPr="00686EB7" w:rsidRDefault="006E2F75" w:rsidP="00BA1CC0">
      <w:pPr>
        <w:spacing w:after="3" w:line="360" w:lineRule="auto"/>
        <w:ind w:left="10" w:right="33" w:hanging="10"/>
        <w:rPr>
          <w:rFonts w:ascii="Arial" w:hAnsi="Arial" w:cs="Arial"/>
        </w:rPr>
      </w:pPr>
      <w:r>
        <w:rPr>
          <w:rFonts w:ascii="Arial" w:hAnsi="Arial" w:cs="Arial"/>
          <w:b/>
        </w:rPr>
        <w:t>Określenie planu rozwoju uczestnika szkolenia</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Cele operacyjne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Uczestnik szkolenia: </w:t>
      </w:r>
    </w:p>
    <w:p w:rsidR="00BA1CC0" w:rsidRPr="00D909B6" w:rsidRDefault="00BA1CC0" w:rsidP="00AA6A18">
      <w:pPr>
        <w:pStyle w:val="Akapitzlist"/>
        <w:numPr>
          <w:ilvl w:val="0"/>
          <w:numId w:val="6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charakteryzuje kompetencje, które powinna rozwijać osoba odpowiedzialna </w:t>
      </w:r>
      <w:r w:rsidR="00AA6A18">
        <w:rPr>
          <w:rFonts w:ascii="Arial" w:hAnsi="Arial" w:cs="Arial"/>
        </w:rPr>
        <w:br/>
        <w:t xml:space="preserve">            </w:t>
      </w:r>
      <w:r w:rsidRPr="00D909B6">
        <w:rPr>
          <w:rFonts w:ascii="Arial" w:hAnsi="Arial" w:cs="Arial"/>
        </w:rPr>
        <w:t xml:space="preserve">za wspomaganie szkół; </w:t>
      </w:r>
    </w:p>
    <w:p w:rsidR="00BA1CC0" w:rsidRPr="00D909B6" w:rsidRDefault="00BA1CC0" w:rsidP="00AA6A18">
      <w:pPr>
        <w:pStyle w:val="Akapitzlist"/>
        <w:numPr>
          <w:ilvl w:val="0"/>
          <w:numId w:val="6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określa swoje mocne strony, które wykorzysta, wspomagając szkoły; </w:t>
      </w:r>
    </w:p>
    <w:p w:rsidR="00BA1CC0" w:rsidRPr="00D909B6" w:rsidRDefault="00BA1CC0" w:rsidP="00AA6A18">
      <w:pPr>
        <w:pStyle w:val="Akapitzlist"/>
        <w:numPr>
          <w:ilvl w:val="0"/>
          <w:numId w:val="60"/>
        </w:numPr>
        <w:autoSpaceDE w:val="0"/>
        <w:autoSpaceDN w:val="0"/>
        <w:adjustRightInd w:val="0"/>
        <w:spacing w:after="173" w:line="360" w:lineRule="auto"/>
        <w:ind w:left="0" w:firstLine="0"/>
        <w:rPr>
          <w:rFonts w:ascii="Arial" w:hAnsi="Arial" w:cs="Arial"/>
        </w:rPr>
      </w:pPr>
      <w:r w:rsidRPr="00D909B6">
        <w:rPr>
          <w:rFonts w:ascii="Arial" w:hAnsi="Arial" w:cs="Arial"/>
        </w:rPr>
        <w:t xml:space="preserve">identyfikuje swoje deficyty, które utrudnią prowadzenie wspomaganie szkół, </w:t>
      </w:r>
    </w:p>
    <w:p w:rsidR="00BA1CC0" w:rsidRPr="00D909B6" w:rsidRDefault="00BA1CC0" w:rsidP="00AA6A18">
      <w:pPr>
        <w:pStyle w:val="Akapitzlist"/>
        <w:numPr>
          <w:ilvl w:val="0"/>
          <w:numId w:val="60"/>
        </w:numPr>
        <w:autoSpaceDE w:val="0"/>
        <w:autoSpaceDN w:val="0"/>
        <w:adjustRightInd w:val="0"/>
        <w:spacing w:after="0" w:line="360" w:lineRule="auto"/>
        <w:ind w:left="0" w:firstLine="0"/>
        <w:rPr>
          <w:rFonts w:ascii="Arial" w:hAnsi="Arial" w:cs="Arial"/>
        </w:rPr>
      </w:pPr>
      <w:r w:rsidRPr="00D909B6">
        <w:rPr>
          <w:rFonts w:ascii="Arial" w:hAnsi="Arial" w:cs="Arial"/>
        </w:rPr>
        <w:t xml:space="preserve">wyznacza kierunek rozwoju zawodowego i przygotowuje plan działania.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Treści szczegółowe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Kompetencje potrzebne do prowadzenia procesu wspomagania na czterech etapach: </w:t>
      </w:r>
    </w:p>
    <w:p w:rsidR="00BA1CC0" w:rsidRPr="00686EB7" w:rsidRDefault="00BA1CC0" w:rsidP="00AA6A18">
      <w:pPr>
        <w:autoSpaceDE w:val="0"/>
        <w:autoSpaceDN w:val="0"/>
        <w:adjustRightInd w:val="0"/>
        <w:spacing w:line="360" w:lineRule="auto"/>
        <w:rPr>
          <w:rFonts w:ascii="Arial" w:hAnsi="Arial" w:cs="Arial"/>
        </w:rPr>
      </w:pPr>
      <w:r w:rsidRPr="00686EB7">
        <w:rPr>
          <w:rFonts w:ascii="Arial" w:hAnsi="Arial" w:cs="Arial"/>
        </w:rPr>
        <w:t xml:space="preserve">– pomoc w diagnozowaniu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ustalenie sposobów działania prowadzących do zaspokojenia potrzeb szkoły;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b/>
        </w:rPr>
      </w:pPr>
      <w:r w:rsidRPr="00686EB7">
        <w:rPr>
          <w:rFonts w:ascii="Arial" w:hAnsi="Arial" w:cs="Arial"/>
          <w:b/>
        </w:rPr>
        <w:t xml:space="preserve">Analiza własnych zasobów i ograniczeń, które mają wpływ na realizację wspomagania: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stosunek do wspomagania jako zadania (relacja ja–zadanie); </w:t>
      </w:r>
    </w:p>
    <w:p w:rsidR="00BA1CC0" w:rsidRPr="00686EB7" w:rsidRDefault="00BA1CC0" w:rsidP="00AA6A18">
      <w:pPr>
        <w:autoSpaceDE w:val="0"/>
        <w:autoSpaceDN w:val="0"/>
        <w:adjustRightInd w:val="0"/>
        <w:spacing w:after="157" w:line="360" w:lineRule="auto"/>
        <w:rPr>
          <w:rFonts w:ascii="Arial" w:hAnsi="Arial" w:cs="Arial"/>
        </w:rPr>
      </w:pPr>
      <w:r w:rsidRPr="00686EB7">
        <w:rPr>
          <w:rFonts w:ascii="Arial" w:hAnsi="Arial" w:cs="Arial"/>
        </w:rPr>
        <w:t xml:space="preserve">– stosunek do innych osób zaangażowanych w proces wspomagania (relacja ja–inni); </w:t>
      </w:r>
    </w:p>
    <w:p w:rsidR="00BA1CC0"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postrzeganie siebie jako osoby wspomagającej (relacja ja–ja). </w:t>
      </w:r>
    </w:p>
    <w:p w:rsidR="006E2F75" w:rsidRPr="00686EB7" w:rsidRDefault="006E2F75"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Zasoby zewnętrzne jako pomoc dla osoby prowadzącej proces wspomagania. </w:t>
      </w:r>
    </w:p>
    <w:p w:rsidR="00BA1CC0" w:rsidRPr="00686EB7" w:rsidRDefault="00BA1CC0" w:rsidP="00AA6A18">
      <w:pPr>
        <w:autoSpaceDE w:val="0"/>
        <w:autoSpaceDN w:val="0"/>
        <w:adjustRightInd w:val="0"/>
        <w:spacing w:after="176" w:line="360" w:lineRule="auto"/>
        <w:rPr>
          <w:rFonts w:ascii="Arial" w:hAnsi="Arial" w:cs="Arial"/>
        </w:rPr>
      </w:pPr>
      <w:r w:rsidRPr="00686EB7">
        <w:rPr>
          <w:rFonts w:ascii="Arial" w:hAnsi="Arial" w:cs="Arial"/>
        </w:rPr>
        <w:t xml:space="preserve"> Indywidualne cele rozwojowe oraz cele rozwojowe własnej instytucji.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Plan rozwoju własnego w kontekście zadań stojących przed osobą prowadzącą wspomaganie szkół. </w:t>
      </w:r>
    </w:p>
    <w:p w:rsidR="00BA1CC0" w:rsidRPr="00686EB7" w:rsidRDefault="00BA1CC0" w:rsidP="00AA6A18">
      <w:pPr>
        <w:autoSpaceDE w:val="0"/>
        <w:autoSpaceDN w:val="0"/>
        <w:adjustRightInd w:val="0"/>
        <w:spacing w:after="0" w:line="360" w:lineRule="auto"/>
        <w:rPr>
          <w:rFonts w:ascii="Arial" w:hAnsi="Arial" w:cs="Arial"/>
          <w:b/>
          <w:bCs/>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Zasoby edukacyjne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lastRenderedPageBreak/>
        <w:t xml:space="preserve"> Boydell T., Leary M., </w:t>
      </w:r>
      <w:r w:rsidRPr="00686EB7">
        <w:rPr>
          <w:rFonts w:ascii="Arial" w:hAnsi="Arial" w:cs="Arial"/>
          <w:i/>
          <w:iCs/>
        </w:rPr>
        <w:t>Identyfikacja potrzeb szkoleniowych</w:t>
      </w:r>
      <w:r w:rsidRPr="00686EB7">
        <w:rPr>
          <w:rFonts w:ascii="Arial" w:hAnsi="Arial" w:cs="Arial"/>
        </w:rPr>
        <w:t xml:space="preserve">, Wolters Kluwer–Oficyna Ekonomiczna, Kraków 2006.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Hajdukiewicz M. (red.), </w:t>
      </w:r>
      <w:r w:rsidRPr="00686EB7">
        <w:rPr>
          <w:rFonts w:ascii="Arial" w:hAnsi="Arial" w:cs="Arial"/>
          <w:i/>
          <w:iCs/>
        </w:rPr>
        <w:t>Jak wspomagać pracę szkoły? Poradnik dla pracowników instytucji systemu wspomagania</w:t>
      </w:r>
      <w:r w:rsidRPr="00686EB7">
        <w:rPr>
          <w:rFonts w:ascii="Arial" w:hAnsi="Arial" w:cs="Arial"/>
        </w:rPr>
        <w:t xml:space="preserve">, z. 1. </w:t>
      </w:r>
      <w:r w:rsidRPr="00686EB7">
        <w:rPr>
          <w:rFonts w:ascii="Arial" w:hAnsi="Arial" w:cs="Arial"/>
          <w:i/>
          <w:iCs/>
        </w:rPr>
        <w:t>Założenia nowego systemu doskonalenia nauczycieli</w:t>
      </w:r>
      <w:r w:rsidRPr="00686EB7">
        <w:rPr>
          <w:rFonts w:ascii="Arial" w:hAnsi="Arial" w:cs="Arial"/>
        </w:rPr>
        <w:t xml:space="preserve">, Ośrodek Rozwoju Edukacji, Warszawa 2015 [online, dostęp dn. 16.09.2016]. </w:t>
      </w:r>
    </w:p>
    <w:p w:rsidR="00BA1CC0" w:rsidRPr="00686EB7" w:rsidRDefault="00BA1CC0" w:rsidP="00AA6A18">
      <w:pPr>
        <w:autoSpaceDE w:val="0"/>
        <w:autoSpaceDN w:val="0"/>
        <w:adjustRightInd w:val="0"/>
        <w:spacing w:after="173"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Letnia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rPr>
        <w:t xml:space="preserve"> Ośrodek Rozwoju Edukacji, </w:t>
      </w:r>
      <w:r w:rsidRPr="00686EB7">
        <w:rPr>
          <w:rFonts w:ascii="Arial" w:hAnsi="Arial" w:cs="Arial"/>
          <w:i/>
          <w:iCs/>
        </w:rPr>
        <w:t xml:space="preserve">Materiały szkoleniowe – Zimowa Akademia SORE </w:t>
      </w:r>
      <w:r w:rsidRPr="00686EB7">
        <w:rPr>
          <w:rFonts w:ascii="Arial" w:hAnsi="Arial" w:cs="Arial"/>
        </w:rPr>
        <w:t xml:space="preserve">[online, dostęp dn. 16.09.2016]. </w:t>
      </w:r>
    </w:p>
    <w:p w:rsidR="00BA1CC0" w:rsidRPr="00686EB7" w:rsidRDefault="00BA1CC0" w:rsidP="00AA6A18">
      <w:pPr>
        <w:autoSpaceDE w:val="0"/>
        <w:autoSpaceDN w:val="0"/>
        <w:adjustRightInd w:val="0"/>
        <w:spacing w:after="0" w:line="360" w:lineRule="auto"/>
        <w:rPr>
          <w:rFonts w:ascii="Arial" w:hAnsi="Arial" w:cs="Arial"/>
        </w:rPr>
      </w:pPr>
    </w:p>
    <w:p w:rsidR="00BA1CC0" w:rsidRPr="00686EB7" w:rsidRDefault="00BA1CC0" w:rsidP="00AA6A18">
      <w:pPr>
        <w:autoSpaceDE w:val="0"/>
        <w:autoSpaceDN w:val="0"/>
        <w:adjustRightInd w:val="0"/>
        <w:spacing w:after="0" w:line="360" w:lineRule="auto"/>
        <w:rPr>
          <w:rFonts w:ascii="Arial" w:hAnsi="Arial" w:cs="Arial"/>
        </w:rPr>
      </w:pPr>
      <w:r w:rsidRPr="00686EB7">
        <w:rPr>
          <w:rFonts w:ascii="Arial" w:hAnsi="Arial" w:cs="Arial"/>
          <w:b/>
          <w:bCs/>
        </w:rPr>
        <w:t xml:space="preserve">Zalecane metody i techniki pracy </w:t>
      </w:r>
    </w:p>
    <w:p w:rsidR="00BA1CC0" w:rsidRDefault="00BA1CC0" w:rsidP="00AA6A18">
      <w:pPr>
        <w:spacing w:after="125" w:line="360" w:lineRule="auto"/>
        <w:rPr>
          <w:rFonts w:ascii="Arial" w:hAnsi="Arial" w:cs="Arial"/>
        </w:rPr>
      </w:pPr>
      <w:r w:rsidRPr="00686EB7">
        <w:rPr>
          <w:rFonts w:ascii="Arial" w:hAnsi="Arial" w:cs="Arial"/>
        </w:rPr>
        <w:t>Metody warsztatowe: refleksja, autodiagnoza, planowanie, koło diagnostyczne, plan osobistego rozwoju.</w:t>
      </w:r>
    </w:p>
    <w:p w:rsidR="00D909B6" w:rsidRPr="00D909B6" w:rsidRDefault="00D909B6" w:rsidP="00AA6A18">
      <w:pPr>
        <w:spacing w:after="125" w:line="360" w:lineRule="auto"/>
        <w:rPr>
          <w:rFonts w:ascii="Arial" w:hAnsi="Arial" w:cs="Arial"/>
          <w:b/>
        </w:rPr>
      </w:pPr>
      <w:r w:rsidRPr="00D909B6">
        <w:rPr>
          <w:rFonts w:ascii="Arial" w:hAnsi="Arial" w:cs="Arial"/>
          <w:b/>
        </w:rPr>
        <w:t>Przebieg zajęć</w:t>
      </w:r>
    </w:p>
    <w:p w:rsidR="00D909B6" w:rsidRPr="00686EB7" w:rsidRDefault="00D909B6" w:rsidP="00AA6A18">
      <w:pPr>
        <w:spacing w:after="0" w:line="360" w:lineRule="auto"/>
        <w:rPr>
          <w:rFonts w:ascii="Arial" w:hAnsi="Arial" w:cs="Arial"/>
          <w:b/>
        </w:rPr>
      </w:pPr>
      <w:r w:rsidRPr="00686EB7">
        <w:rPr>
          <w:rFonts w:ascii="Arial" w:hAnsi="Arial" w:cs="Arial"/>
          <w:b/>
        </w:rPr>
        <w:t>Planowanie drogi rozwoju Wspomagacza</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Trener wraz z uczestnikami przypominają sobie etapy procesowego wspomagania. Trener każdy etap zapisuje na oddzielnym arkuszu flipcharta.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Następnie zadaje pytanie: </w:t>
      </w:r>
    </w:p>
    <w:p w:rsidR="006E2F75" w:rsidRDefault="006E2F75" w:rsidP="00AA6A18">
      <w:pPr>
        <w:autoSpaceDE w:val="0"/>
        <w:autoSpaceDN w:val="0"/>
        <w:adjustRightInd w:val="0"/>
        <w:spacing w:after="0" w:line="360" w:lineRule="auto"/>
        <w:rPr>
          <w:rFonts w:ascii="Arial" w:hAnsi="Arial" w:cs="Arial"/>
        </w:rPr>
      </w:pPr>
      <w:r>
        <w:rPr>
          <w:rFonts w:ascii="Arial" w:hAnsi="Arial" w:cs="Arial"/>
        </w:rPr>
        <w:t>Jakie k</w:t>
      </w:r>
      <w:r w:rsidRPr="00686EB7">
        <w:rPr>
          <w:rFonts w:ascii="Arial" w:hAnsi="Arial" w:cs="Arial"/>
        </w:rPr>
        <w:t>ompetencje</w:t>
      </w:r>
      <w:r>
        <w:rPr>
          <w:rFonts w:ascii="Arial" w:hAnsi="Arial" w:cs="Arial"/>
        </w:rPr>
        <w:t xml:space="preserve"> osoby wspomagającej szkołę są </w:t>
      </w:r>
      <w:r w:rsidRPr="00686EB7">
        <w:rPr>
          <w:rFonts w:ascii="Arial" w:hAnsi="Arial" w:cs="Arial"/>
        </w:rPr>
        <w:t xml:space="preserve">potrzebne do prowadzenia procesu wspomagania na czterech etapach: </w:t>
      </w:r>
    </w:p>
    <w:p w:rsidR="006E2F75" w:rsidRPr="00686EB7" w:rsidRDefault="006E2F75" w:rsidP="00AA6A18">
      <w:pPr>
        <w:autoSpaceDE w:val="0"/>
        <w:autoSpaceDN w:val="0"/>
        <w:adjustRightInd w:val="0"/>
        <w:spacing w:after="0" w:line="360" w:lineRule="auto"/>
        <w:rPr>
          <w:rFonts w:ascii="Arial" w:hAnsi="Arial" w:cs="Arial"/>
        </w:rPr>
      </w:pP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pomoc w diagnozowaniu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ustalenie sposobów działania prowadzących do zaspokojenia potrzeb szkoły; </w:t>
      </w:r>
    </w:p>
    <w:p w:rsidR="006E2F75" w:rsidRPr="00686EB7" w:rsidRDefault="006E2F75" w:rsidP="00AA6A18">
      <w:pPr>
        <w:autoSpaceDE w:val="0"/>
        <w:autoSpaceDN w:val="0"/>
        <w:adjustRightInd w:val="0"/>
        <w:spacing w:after="157" w:line="360" w:lineRule="auto"/>
        <w:rPr>
          <w:rFonts w:ascii="Arial" w:hAnsi="Arial" w:cs="Arial"/>
        </w:rPr>
      </w:pPr>
      <w:r w:rsidRPr="00686EB7">
        <w:rPr>
          <w:rFonts w:ascii="Arial" w:hAnsi="Arial" w:cs="Arial"/>
        </w:rPr>
        <w:t xml:space="preserve">– zaplanowanie form wspomagania i ich realizacja; </w:t>
      </w:r>
    </w:p>
    <w:p w:rsidR="006E2F75" w:rsidRDefault="006E2F75" w:rsidP="00AA6A18">
      <w:pPr>
        <w:autoSpaceDE w:val="0"/>
        <w:autoSpaceDN w:val="0"/>
        <w:adjustRightInd w:val="0"/>
        <w:spacing w:after="0" w:line="360" w:lineRule="auto"/>
        <w:rPr>
          <w:rFonts w:ascii="Arial" w:hAnsi="Arial" w:cs="Arial"/>
        </w:rPr>
      </w:pPr>
      <w:r w:rsidRPr="00686EB7">
        <w:rPr>
          <w:rFonts w:ascii="Arial" w:hAnsi="Arial" w:cs="Arial"/>
        </w:rPr>
        <w:t xml:space="preserve">– ocena przebiegu procesu i jego efektów. </w:t>
      </w:r>
    </w:p>
    <w:p w:rsidR="006E2F75" w:rsidRPr="00686EB7"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t xml:space="preserve">Łączy uczestników w pary lub trójki i prosi, by każdy zespół podchodził kolejno do plakatów </w:t>
      </w:r>
      <w:r w:rsidR="00AA6A18">
        <w:rPr>
          <w:rFonts w:ascii="Arial" w:hAnsi="Arial" w:cs="Arial"/>
        </w:rPr>
        <w:br/>
      </w:r>
      <w:r>
        <w:rPr>
          <w:rFonts w:ascii="Arial" w:hAnsi="Arial" w:cs="Arial"/>
        </w:rPr>
        <w:t xml:space="preserve">i wpisywał swoje odpowiedzi. (można też zastosować technikę „wirujących plakatów”). </w:t>
      </w:r>
    </w:p>
    <w:p w:rsidR="006E2F75" w:rsidRDefault="006E2F75" w:rsidP="00AA6A18">
      <w:pPr>
        <w:autoSpaceDE w:val="0"/>
        <w:autoSpaceDN w:val="0"/>
        <w:adjustRightInd w:val="0"/>
        <w:spacing w:after="0" w:line="360" w:lineRule="auto"/>
        <w:rPr>
          <w:rFonts w:ascii="Arial" w:hAnsi="Arial" w:cs="Arial"/>
        </w:rPr>
      </w:pPr>
    </w:p>
    <w:p w:rsidR="006E2F75" w:rsidRDefault="006E2F75" w:rsidP="00AA6A18">
      <w:pPr>
        <w:autoSpaceDE w:val="0"/>
        <w:autoSpaceDN w:val="0"/>
        <w:adjustRightInd w:val="0"/>
        <w:spacing w:after="0" w:line="360" w:lineRule="auto"/>
        <w:rPr>
          <w:rFonts w:ascii="Arial" w:hAnsi="Arial" w:cs="Arial"/>
        </w:rPr>
      </w:pPr>
      <w:r>
        <w:rPr>
          <w:rFonts w:ascii="Arial" w:hAnsi="Arial" w:cs="Arial"/>
        </w:rPr>
        <w:lastRenderedPageBreak/>
        <w:t xml:space="preserve">Kiedy już uczestnicy wypiszą swoje propozycje, trener prosi, by uczestnicy przeanalizowali zapisy na plakatach i wybrali te kompetencje, które pojawiają się na różnych plakatach (powielają się). Następnie </w:t>
      </w:r>
      <w:r w:rsidR="00D009CE">
        <w:rPr>
          <w:rFonts w:ascii="Arial" w:hAnsi="Arial" w:cs="Arial"/>
        </w:rPr>
        <w:t xml:space="preserve">trener zapisuje te powielające się kompetencje (najczęściej występujące) na osobnym plakacie. </w:t>
      </w:r>
    </w:p>
    <w:p w:rsidR="006E2F75" w:rsidRDefault="00D009CE" w:rsidP="00AA6A18">
      <w:pPr>
        <w:autoSpaceDE w:val="0"/>
        <w:autoSpaceDN w:val="0"/>
        <w:adjustRightInd w:val="0"/>
        <w:spacing w:after="0" w:line="360" w:lineRule="auto"/>
        <w:rPr>
          <w:rFonts w:ascii="Arial" w:hAnsi="Arial" w:cs="Arial"/>
        </w:rPr>
      </w:pPr>
      <w:r>
        <w:rPr>
          <w:rFonts w:ascii="Arial" w:hAnsi="Arial" w:cs="Arial"/>
        </w:rPr>
        <w:t xml:space="preserve">W kolejnym kroku </w:t>
      </w:r>
      <w:r w:rsidR="006E2F75">
        <w:rPr>
          <w:rFonts w:ascii="Arial" w:hAnsi="Arial" w:cs="Arial"/>
        </w:rPr>
        <w:t xml:space="preserve">każdy </w:t>
      </w:r>
      <w:r>
        <w:rPr>
          <w:rFonts w:ascii="Arial" w:hAnsi="Arial" w:cs="Arial"/>
        </w:rPr>
        <w:t>uczestnik</w:t>
      </w:r>
      <w:r w:rsidR="006E2F75">
        <w:rPr>
          <w:rFonts w:ascii="Arial" w:hAnsi="Arial" w:cs="Arial"/>
        </w:rPr>
        <w:t xml:space="preserve"> otrzymuje 3 samoprzylepne cenki. </w:t>
      </w:r>
      <w:r>
        <w:rPr>
          <w:rFonts w:ascii="Arial" w:hAnsi="Arial" w:cs="Arial"/>
        </w:rPr>
        <w:t xml:space="preserve">Ma przykleić je przy tych kompetencjach wspomagacza, które uważna za najważniejsze, niezbędne w pracy wspomagacza. Tak powstaje lista rankingowa kompetencji wspomagacza. Dobrze by było, by znalazły się tam takie kompetencje, jak np. </w:t>
      </w:r>
    </w:p>
    <w:p w:rsidR="006E2F75" w:rsidRDefault="006E2F75" w:rsidP="00AA6A18">
      <w:pPr>
        <w:pStyle w:val="Akapitzlist"/>
        <w:spacing w:line="360" w:lineRule="auto"/>
        <w:ind w:left="0"/>
        <w:rPr>
          <w:rFonts w:ascii="Arial" w:hAnsi="Arial" w:cs="Arial"/>
        </w:rPr>
      </w:pPr>
    </w:p>
    <w:p w:rsidR="00D909B6" w:rsidRPr="00686EB7" w:rsidRDefault="00D909B6" w:rsidP="00AA6A18">
      <w:pPr>
        <w:pStyle w:val="Akapitzlist"/>
        <w:spacing w:line="360" w:lineRule="auto"/>
        <w:ind w:left="0"/>
        <w:rPr>
          <w:rFonts w:ascii="Arial" w:hAnsi="Arial" w:cs="Arial"/>
        </w:rPr>
      </w:pPr>
      <w:r w:rsidRPr="00686EB7">
        <w:rPr>
          <w:rFonts w:ascii="Arial" w:hAnsi="Arial" w:cs="Arial"/>
        </w:rPr>
        <w:t>1.</w:t>
      </w:r>
      <w:r w:rsidR="006E2F75">
        <w:rPr>
          <w:rFonts w:ascii="Arial" w:hAnsi="Arial" w:cs="Arial"/>
        </w:rPr>
        <w:t xml:space="preserve"> umiejętności komunikacyjne</w:t>
      </w:r>
      <w:r w:rsidRPr="00686EB7">
        <w:rPr>
          <w:rFonts w:ascii="Arial" w:hAnsi="Arial" w:cs="Arial"/>
        </w:rPr>
        <w:t xml:space="preserve">,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2. umiejętność diagnozowania potrzeb szkoły,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3. umiejętność generowania rozwiązań,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4. planowanie działań,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5.monitorowanie działań – znajomość cyklu Kolba,</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 xml:space="preserve">6.współpraca ze zespołem, </w:t>
      </w:r>
    </w:p>
    <w:p w:rsidR="00D909B6" w:rsidRPr="00686EB7" w:rsidRDefault="00D909B6" w:rsidP="00AA6A18">
      <w:pPr>
        <w:pStyle w:val="Akapitzlist"/>
        <w:spacing w:line="360" w:lineRule="auto"/>
        <w:ind w:left="0"/>
        <w:rPr>
          <w:rFonts w:ascii="Arial" w:hAnsi="Arial" w:cs="Arial"/>
        </w:rPr>
      </w:pPr>
      <w:r w:rsidRPr="00686EB7">
        <w:rPr>
          <w:rFonts w:ascii="Arial" w:hAnsi="Arial" w:cs="Arial"/>
        </w:rPr>
        <w:t>7. udzielanie konstruktywnej informacji zwrotnej,</w:t>
      </w:r>
    </w:p>
    <w:p w:rsidR="00D909B6" w:rsidRDefault="006E2F75" w:rsidP="00AA6A18">
      <w:pPr>
        <w:pStyle w:val="Akapitzlist"/>
        <w:spacing w:line="360" w:lineRule="auto"/>
        <w:ind w:left="0"/>
        <w:rPr>
          <w:rFonts w:ascii="Arial" w:hAnsi="Arial" w:cs="Arial"/>
        </w:rPr>
      </w:pPr>
      <w:r>
        <w:rPr>
          <w:rFonts w:ascii="Arial" w:hAnsi="Arial" w:cs="Arial"/>
        </w:rPr>
        <w:t>8. umiejętności coachingowe – stosowanie narzędzi coachingowych</w:t>
      </w:r>
      <w:r w:rsidR="00D909B6" w:rsidRPr="00686EB7">
        <w:rPr>
          <w:rFonts w:ascii="Arial" w:hAnsi="Arial" w:cs="Arial"/>
        </w:rPr>
        <w:t>.</w:t>
      </w:r>
    </w:p>
    <w:p w:rsidR="008051B7" w:rsidRPr="001960CC" w:rsidRDefault="008051B7" w:rsidP="00AA6A18">
      <w:pPr>
        <w:pStyle w:val="TableParagraph"/>
        <w:tabs>
          <w:tab w:val="left" w:pos="347"/>
        </w:tabs>
        <w:spacing w:before="1" w:line="360" w:lineRule="auto"/>
        <w:rPr>
          <w:rFonts w:ascii="Arial" w:hAnsi="Arial" w:cs="Arial"/>
          <w:lang w:val="pl-PL"/>
        </w:rPr>
      </w:pPr>
      <w:r w:rsidRPr="001960CC">
        <w:rPr>
          <w:rFonts w:ascii="Arial" w:hAnsi="Arial" w:cs="Arial"/>
          <w:lang w:val="pl-PL"/>
        </w:rPr>
        <w:t>Na podłodze w ośmiu punktach sali trener przygotowuje STACJE – każda stacja to inna kompetencja spośród ośmiu wskazanych przez uczestników (stacje należy oznaczyć kartkami A4 z nazwami</w:t>
      </w:r>
      <w:r w:rsidRPr="001960CC">
        <w:rPr>
          <w:rFonts w:ascii="Arial" w:hAnsi="Arial" w:cs="Arial"/>
          <w:spacing w:val="-1"/>
          <w:lang w:val="pl-PL"/>
        </w:rPr>
        <w:t xml:space="preserve"> </w:t>
      </w:r>
      <w:r w:rsidRPr="001960CC">
        <w:rPr>
          <w:rFonts w:ascii="Arial" w:hAnsi="Arial" w:cs="Arial"/>
          <w:lang w:val="pl-PL"/>
        </w:rPr>
        <w:t>kompetencji).</w:t>
      </w:r>
    </w:p>
    <w:p w:rsidR="008051B7" w:rsidRPr="001960CC" w:rsidRDefault="008051B7" w:rsidP="00AA6A18">
      <w:pPr>
        <w:pStyle w:val="TableParagraph"/>
        <w:spacing w:line="360" w:lineRule="auto"/>
        <w:rPr>
          <w:rFonts w:ascii="Arial" w:hAnsi="Arial" w:cs="Arial"/>
          <w:lang w:val="pl-PL"/>
        </w:rPr>
      </w:pPr>
      <w:r w:rsidRPr="001960CC">
        <w:rPr>
          <w:rFonts w:ascii="Arial" w:hAnsi="Arial" w:cs="Arial"/>
          <w:lang w:val="pl-PL"/>
        </w:rPr>
        <w:t>Trener prosi</w:t>
      </w:r>
      <w:r w:rsidR="001960CC">
        <w:rPr>
          <w:rFonts w:ascii="Arial" w:hAnsi="Arial" w:cs="Arial"/>
          <w:lang w:val="pl-PL"/>
        </w:rPr>
        <w:t>,</w:t>
      </w:r>
      <w:r w:rsidRPr="001960CC">
        <w:rPr>
          <w:rFonts w:ascii="Arial" w:hAnsi="Arial" w:cs="Arial"/>
          <w:lang w:val="pl-PL"/>
        </w:rPr>
        <w:t xml:space="preserve"> aby uczestnicy, kolejno podchodzili do każdej stacji i porozmawiali z innymi, co składa się na tę kompetencję, co zyskuje osoba wspomagacza dzięki wysokiemu poziomowi opanowania tej kompetencji. W ten sposób uczestnicy dokonają </w:t>
      </w:r>
      <w:r w:rsidR="00D65D65" w:rsidRPr="001960CC">
        <w:rPr>
          <w:rFonts w:ascii="Arial" w:hAnsi="Arial" w:cs="Arial"/>
          <w:lang w:val="pl-PL"/>
        </w:rPr>
        <w:t xml:space="preserve">pogłębionej analizy danej kompetencji. </w:t>
      </w:r>
    </w:p>
    <w:p w:rsidR="00B50B29" w:rsidRDefault="00D65D65" w:rsidP="00AA6A18">
      <w:pPr>
        <w:spacing w:after="0" w:line="360" w:lineRule="auto"/>
        <w:rPr>
          <w:rFonts w:ascii="Arial" w:eastAsia="Times New Roman" w:hAnsi="Arial" w:cs="Arial"/>
          <w:lang w:eastAsia="pl-PL"/>
        </w:rPr>
      </w:pPr>
      <w:r>
        <w:rPr>
          <w:rFonts w:ascii="Arial" w:eastAsia="Times New Roman" w:hAnsi="Arial" w:cs="Arial"/>
          <w:lang w:eastAsia="pl-PL"/>
        </w:rPr>
        <w:t>Następnie t</w:t>
      </w:r>
      <w:r w:rsidR="00B50B29">
        <w:rPr>
          <w:rFonts w:ascii="Arial" w:eastAsia="Times New Roman" w:hAnsi="Arial" w:cs="Arial"/>
          <w:lang w:eastAsia="pl-PL"/>
        </w:rPr>
        <w:t xml:space="preserve">rener przedstawia uczestnikom narzędzie: koło diagnostyczne. </w:t>
      </w:r>
      <w:r w:rsidR="00D909B6" w:rsidRPr="00686EB7">
        <w:rPr>
          <w:rFonts w:ascii="Arial" w:eastAsia="Times New Roman" w:hAnsi="Arial" w:cs="Arial"/>
          <w:lang w:eastAsia="pl-PL"/>
        </w:rPr>
        <w:t>Następnie</w:t>
      </w:r>
      <w:r w:rsidR="00B50B29">
        <w:rPr>
          <w:rFonts w:ascii="Arial" w:eastAsia="Times New Roman" w:hAnsi="Arial" w:cs="Arial"/>
          <w:lang w:eastAsia="pl-PL"/>
        </w:rPr>
        <w:t xml:space="preserve"> prosi  uczestników, by </w:t>
      </w:r>
      <w:r w:rsidR="002E2697">
        <w:rPr>
          <w:rFonts w:ascii="Arial" w:eastAsia="Times New Roman" w:hAnsi="Arial" w:cs="Arial"/>
          <w:lang w:eastAsia="pl-PL"/>
        </w:rPr>
        <w:t xml:space="preserve">narysowali na kartce A4 takie koło,  </w:t>
      </w:r>
      <w:r w:rsidR="00B50B29">
        <w:rPr>
          <w:rFonts w:ascii="Arial" w:eastAsia="Times New Roman" w:hAnsi="Arial" w:cs="Arial"/>
          <w:lang w:eastAsia="pl-PL"/>
        </w:rPr>
        <w:t xml:space="preserve">do każdej części koła przypisali jedną kompetencję i </w:t>
      </w:r>
      <w:r w:rsidR="00D909B6" w:rsidRPr="00686EB7">
        <w:rPr>
          <w:rFonts w:ascii="Arial" w:eastAsia="Times New Roman" w:hAnsi="Arial" w:cs="Arial"/>
          <w:lang w:eastAsia="pl-PL"/>
        </w:rPr>
        <w:t xml:space="preserve">zaznaczyli poziom swoich umiejętności. </w:t>
      </w:r>
    </w:p>
    <w:p w:rsidR="00D909B6" w:rsidRPr="00686EB7" w:rsidRDefault="00D909B6" w:rsidP="00AA6A18">
      <w:pPr>
        <w:spacing w:after="0" w:line="360" w:lineRule="auto"/>
        <w:rPr>
          <w:rFonts w:ascii="Arial" w:eastAsia="Times New Roman" w:hAnsi="Arial" w:cs="Arial"/>
          <w:lang w:eastAsia="pl-PL"/>
        </w:rPr>
      </w:pPr>
    </w:p>
    <w:p w:rsidR="00D909B6" w:rsidRPr="00686EB7" w:rsidRDefault="00D909B6" w:rsidP="00AA6A18">
      <w:pPr>
        <w:spacing w:after="0" w:line="360" w:lineRule="auto"/>
        <w:jc w:val="center"/>
        <w:rPr>
          <w:rFonts w:ascii="Arial" w:eastAsia="Times New Roman" w:hAnsi="Arial" w:cs="Arial"/>
          <w:lang w:eastAsia="pl-PL"/>
        </w:rPr>
      </w:pPr>
      <w:r w:rsidRPr="00686EB7">
        <w:rPr>
          <w:rFonts w:ascii="Arial" w:eastAsia="Times New Roman" w:hAnsi="Arial" w:cs="Arial"/>
          <w:noProof/>
          <w:lang w:eastAsia="pl-PL"/>
        </w:rPr>
        <w:lastRenderedPageBreak/>
        <w:drawing>
          <wp:inline distT="0" distB="0" distL="0" distR="0">
            <wp:extent cx="1777650" cy="1762125"/>
            <wp:effectExtent l="0" t="0" r="0" b="0"/>
            <wp:docPr id="17" name="Obraz 1" descr="http://osukcesie.pl/images/lifecircle-exampl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http://osukcesie.pl/images/lifecircle-example.jpg"/>
                    <pic:cNvPicPr>
                      <a:picLocks noChangeAspect="1" noChangeArrowheads="1"/>
                    </pic:cNvPicPr>
                  </pic:nvPicPr>
                  <pic:blipFill>
                    <a:blip r:embed="rId9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xmlns:arto="http://schemas.microsoft.com/office/word/2006/arto" val="0"/>
                        </a:ext>
                      </a:extLst>
                    </a:blip>
                    <a:srcRect/>
                    <a:stretch>
                      <a:fillRect/>
                    </a:stretch>
                  </pic:blipFill>
                  <pic:spPr bwMode="auto">
                    <a:xfrm>
                      <a:off x="0" y="0"/>
                      <a:ext cx="1780129" cy="1764583"/>
                    </a:xfrm>
                    <a:prstGeom prst="rect">
                      <a:avLst/>
                    </a:prstGeom>
                    <a:noFill/>
                    <a:ln>
                      <a:noFill/>
                    </a:ln>
                  </pic:spPr>
                </pic:pic>
              </a:graphicData>
            </a:graphic>
          </wp:inline>
        </w:drawing>
      </w:r>
    </w:p>
    <w:p w:rsidR="00D909B6" w:rsidRPr="00686EB7" w:rsidRDefault="00B22101" w:rsidP="00AA6A18">
      <w:pPr>
        <w:autoSpaceDE w:val="0"/>
        <w:autoSpaceDN w:val="0"/>
        <w:adjustRightInd w:val="0"/>
        <w:spacing w:after="0" w:line="360" w:lineRule="auto"/>
        <w:rPr>
          <w:rFonts w:ascii="Arial" w:hAnsi="Arial" w:cs="Arial"/>
        </w:rPr>
      </w:pPr>
      <w:r>
        <w:rPr>
          <w:rFonts w:ascii="Calibri" w:hAnsi="Calibri" w:cs="Calibri"/>
          <w:sz w:val="24"/>
          <w:szCs w:val="24"/>
        </w:rPr>
        <w:t xml:space="preserve"> </w:t>
      </w:r>
    </w:p>
    <w:p w:rsidR="00BA1CC0" w:rsidRDefault="002E2697" w:rsidP="00AA6A18">
      <w:pPr>
        <w:spacing w:after="125" w:line="360" w:lineRule="auto"/>
        <w:rPr>
          <w:rFonts w:ascii="Arial" w:hAnsi="Arial" w:cs="Arial"/>
        </w:rPr>
      </w:pPr>
      <w:r>
        <w:rPr>
          <w:rFonts w:ascii="Arial" w:hAnsi="Arial" w:cs="Arial"/>
        </w:rPr>
        <w:t>Następnie łączy uczestników w pary. W parach uczestnicy prowadzą rozmowę coachingową</w:t>
      </w:r>
      <w:r w:rsidR="00424754">
        <w:rPr>
          <w:rFonts w:ascii="Arial" w:hAnsi="Arial" w:cs="Arial"/>
        </w:rPr>
        <w:t xml:space="preserve"> zgodnie z proponowanym przebiegiem </w:t>
      </w:r>
      <w:r w:rsidR="00424754" w:rsidRPr="009C48B4">
        <w:rPr>
          <w:rFonts w:ascii="Arial" w:hAnsi="Arial" w:cs="Arial"/>
          <w:b/>
        </w:rPr>
        <w:t>(załącznik 3.6.)</w:t>
      </w:r>
      <w:r w:rsidRPr="009C48B4">
        <w:rPr>
          <w:rFonts w:ascii="Arial" w:hAnsi="Arial" w:cs="Arial"/>
          <w:b/>
        </w:rPr>
        <w:t>.</w:t>
      </w:r>
      <w:r>
        <w:rPr>
          <w:rFonts w:ascii="Arial" w:hAnsi="Arial" w:cs="Arial"/>
        </w:rPr>
        <w:t xml:space="preserve"> Najpierw jedna osoba wciela się w rolę coacha, potem druga. Pytania: </w:t>
      </w:r>
    </w:p>
    <w:p w:rsidR="002E2697" w:rsidRDefault="002E269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Nad jaką kompetencją wspomagacza chcesz pracować w pierwszej kolejności </w:t>
      </w:r>
      <w:r w:rsidR="00424754">
        <w:rPr>
          <w:rFonts w:ascii="Arial" w:hAnsi="Arial" w:cs="Arial"/>
        </w:rPr>
        <w:br/>
        <w:t xml:space="preserve">           </w:t>
      </w:r>
      <w:r>
        <w:rPr>
          <w:rFonts w:ascii="Arial" w:hAnsi="Arial" w:cs="Arial"/>
        </w:rPr>
        <w:t xml:space="preserve">po zakończeniu szkolenia? </w:t>
      </w:r>
    </w:p>
    <w:p w:rsidR="002E2697" w:rsidRDefault="002E269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Rozwój, której z kompetencji wpłynie w największym stopniu na inne </w:t>
      </w:r>
      <w:r w:rsidR="00424754">
        <w:rPr>
          <w:rFonts w:ascii="Arial" w:hAnsi="Arial" w:cs="Arial"/>
        </w:rPr>
        <w:br/>
        <w:t xml:space="preserve">            </w:t>
      </w:r>
      <w:r>
        <w:rPr>
          <w:rFonts w:ascii="Arial" w:hAnsi="Arial" w:cs="Arial"/>
        </w:rPr>
        <w:t xml:space="preserve">i na Twoją skuteczność jako osoba wspomagająca szkołę? </w:t>
      </w:r>
    </w:p>
    <w:p w:rsidR="002E2697" w:rsidRDefault="002E269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Na ile oceniłeś tę kompetencje dziś? Określ to procentowo.  </w:t>
      </w:r>
    </w:p>
    <w:p w:rsidR="002E2697" w:rsidRDefault="002E269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Na ile możesz ją podnieść w ciągu 6 miesięcy? Określ to procentowo. </w:t>
      </w:r>
    </w:p>
    <w:p w:rsidR="002E2697" w:rsidRDefault="00E25F71"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Jakie działania podejmiesz, aby rozwijać tę kompetencję? </w:t>
      </w:r>
    </w:p>
    <w:p w:rsidR="008051B7" w:rsidRDefault="008051B7"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Jak je zaplanujesz? </w:t>
      </w:r>
    </w:p>
    <w:p w:rsidR="00E25F71" w:rsidRDefault="00E25F71"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Od czego zaczniesz? </w:t>
      </w:r>
    </w:p>
    <w:p w:rsidR="00E25F71" w:rsidRDefault="00E25F71" w:rsidP="00AA6A18">
      <w:pPr>
        <w:pStyle w:val="Akapitzlist"/>
        <w:numPr>
          <w:ilvl w:val="0"/>
          <w:numId w:val="68"/>
        </w:numPr>
        <w:spacing w:after="125" w:line="360" w:lineRule="auto"/>
        <w:ind w:left="0" w:firstLine="0"/>
        <w:rPr>
          <w:rFonts w:ascii="Arial" w:hAnsi="Arial" w:cs="Arial"/>
        </w:rPr>
      </w:pPr>
      <w:r>
        <w:rPr>
          <w:rFonts w:ascii="Arial" w:hAnsi="Arial" w:cs="Arial"/>
        </w:rPr>
        <w:t xml:space="preserve">Jaki będzie Twój pierwszy krok? </w:t>
      </w:r>
    </w:p>
    <w:p w:rsidR="008051B7" w:rsidRPr="008051B7" w:rsidRDefault="00E25F71" w:rsidP="00AA6A18">
      <w:pPr>
        <w:pStyle w:val="Akapitzlist"/>
        <w:numPr>
          <w:ilvl w:val="0"/>
          <w:numId w:val="68"/>
        </w:numPr>
        <w:spacing w:after="125" w:line="360" w:lineRule="auto"/>
        <w:ind w:left="0" w:firstLine="0"/>
        <w:rPr>
          <w:rFonts w:ascii="Arial" w:hAnsi="Arial" w:cs="Arial"/>
        </w:rPr>
      </w:pPr>
      <w:r>
        <w:rPr>
          <w:rFonts w:ascii="Arial" w:hAnsi="Arial" w:cs="Arial"/>
        </w:rPr>
        <w:t>Kiedy go wykonasz? (ważne jest, aby było to jak najszybciej)</w:t>
      </w:r>
    </w:p>
    <w:p w:rsidR="008051B7" w:rsidRDefault="008051B7" w:rsidP="00AA6A18">
      <w:pPr>
        <w:spacing w:after="125" w:line="360" w:lineRule="auto"/>
        <w:rPr>
          <w:rFonts w:ascii="Arial" w:hAnsi="Arial" w:cs="Arial"/>
        </w:rPr>
      </w:pPr>
      <w:r>
        <w:rPr>
          <w:rFonts w:ascii="Arial" w:hAnsi="Arial" w:cs="Arial"/>
        </w:rPr>
        <w:t xml:space="preserve">Uczestnik spisuje wszystkie swoje odpowiedzi i w ten sposób powstaje jego plan rozwoju jako wspomagacza. </w:t>
      </w:r>
    </w:p>
    <w:p w:rsidR="003A7D0C" w:rsidRPr="003A7D0C" w:rsidRDefault="003A7D0C" w:rsidP="00AA6A18">
      <w:pPr>
        <w:spacing w:after="125" w:line="360" w:lineRule="auto"/>
        <w:rPr>
          <w:rFonts w:ascii="Arial" w:hAnsi="Arial" w:cs="Arial"/>
          <w:b/>
        </w:rPr>
      </w:pPr>
      <w:r w:rsidRPr="003A7D0C">
        <w:rPr>
          <w:rFonts w:ascii="Arial" w:hAnsi="Arial" w:cs="Arial"/>
          <w:b/>
        </w:rPr>
        <w:t>Podsumowanie szkolenia, wręczenie certyfikatów, świętowanie – 45 minut (1g)</w:t>
      </w:r>
    </w:p>
    <w:sectPr w:rsidR="003A7D0C" w:rsidRPr="003A7D0C" w:rsidSect="00B77443">
      <w:headerReference w:type="default" r:id="rId92"/>
      <w:footerReference w:type="default" r:id="rId93"/>
      <w:headerReference w:type="first" r:id="rId94"/>
      <w:footerReference w:type="first" r:id="rId95"/>
      <w:pgSz w:w="11906" w:h="16838"/>
      <w:pgMar w:top="1417" w:right="1133" w:bottom="1417" w:left="1417" w:header="142"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4127" w:rsidRDefault="00744127" w:rsidP="00D458AB">
      <w:pPr>
        <w:spacing w:after="0" w:line="240" w:lineRule="auto"/>
      </w:pPr>
      <w:r>
        <w:separator/>
      </w:r>
    </w:p>
  </w:endnote>
  <w:endnote w:type="continuationSeparator" w:id="1">
    <w:p w:rsidR="00744127" w:rsidRDefault="00744127" w:rsidP="00D458A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etica">
    <w:panose1 w:val="020B0604020202020204"/>
    <w:charset w:val="EE"/>
    <w:family w:val="swiss"/>
    <w:pitch w:val="variable"/>
    <w:sig w:usb0="E0002EFF" w:usb1="C000785B" w:usb2="00000009" w:usb3="00000000" w:csb0="000001FF" w:csb1="00000000"/>
  </w:font>
  <w:font w:name="ヒラギノ角ゴ Pro W3">
    <w:altName w:val="MS Mincho"/>
    <w:charset w:val="80"/>
    <w:family w:val="auto"/>
    <w:pitch w:val="variable"/>
    <w:sig w:usb0="00000000" w:usb1="08070000" w:usb2="00000010" w:usb3="00000000" w:csb0="00020000"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41881264"/>
      <w:docPartObj>
        <w:docPartGallery w:val="Page Numbers (Bottom of Page)"/>
        <w:docPartUnique/>
      </w:docPartObj>
    </w:sdtPr>
    <w:sdtContent>
      <w:p w:rsidR="00085886" w:rsidRDefault="00085886">
        <w:pPr>
          <w:pStyle w:val="Stopka"/>
          <w:jc w:val="right"/>
        </w:pPr>
        <w:r>
          <w:rPr>
            <w:noProof/>
            <w:lang w:eastAsia="pl-PL"/>
          </w:rPr>
          <w:drawing>
            <wp:anchor distT="0" distB="0" distL="114300" distR="114300" simplePos="0" relativeHeight="251665408" behindDoc="0" locked="0" layoutInCell="1" allowOverlap="1">
              <wp:simplePos x="0" y="0"/>
              <wp:positionH relativeFrom="column">
                <wp:posOffset>3681730</wp:posOffset>
              </wp:positionH>
              <wp:positionV relativeFrom="paragraph">
                <wp:posOffset>-111125</wp:posOffset>
              </wp:positionV>
              <wp:extent cx="781050" cy="720725"/>
              <wp:effectExtent l="0" t="0" r="0" b="3175"/>
              <wp:wrapNone/>
              <wp:docPr id="25"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5">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81050" cy="720725"/>
                      </a:xfrm>
                      <a:prstGeom prst="rect">
                        <a:avLst/>
                      </a:prstGeom>
                      <a:noFill/>
                    </pic:spPr>
                  </pic:pic>
                </a:graphicData>
              </a:graphic>
            </wp:anchor>
          </w:drawing>
        </w:r>
        <w:r>
          <w:rPr>
            <w:noProof/>
            <w:lang w:eastAsia="pl-PL"/>
          </w:rPr>
          <w:drawing>
            <wp:anchor distT="0" distB="0" distL="114300" distR="114300" simplePos="0" relativeHeight="251664384" behindDoc="0" locked="0" layoutInCell="1" allowOverlap="1">
              <wp:simplePos x="0" y="0"/>
              <wp:positionH relativeFrom="column">
                <wp:posOffset>4529455</wp:posOffset>
              </wp:positionH>
              <wp:positionV relativeFrom="paragraph">
                <wp:posOffset>33020</wp:posOffset>
              </wp:positionV>
              <wp:extent cx="647700" cy="471805"/>
              <wp:effectExtent l="0" t="0" r="0" b="4445"/>
              <wp:wrapNone/>
              <wp:docPr id="26" name="Obraz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6">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7">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647700" cy="471805"/>
                      </a:xfrm>
                      <a:prstGeom prst="rect">
                        <a:avLst/>
                      </a:prstGeom>
                      <a:noFill/>
                    </pic:spPr>
                  </pic:pic>
                </a:graphicData>
              </a:graphic>
            </wp:anchor>
          </w:drawing>
        </w:r>
        <w:fldSimple w:instr="PAGE   \* MERGEFORMAT">
          <w:r w:rsidR="00F9250A">
            <w:rPr>
              <w:noProof/>
            </w:rPr>
            <w:t>3</w:t>
          </w:r>
        </w:fldSimple>
      </w:p>
    </w:sdtContent>
  </w:sdt>
  <w:p w:rsidR="00085886" w:rsidRDefault="00085886" w:rsidP="006D79A1">
    <w:pPr>
      <w:pStyle w:val="Stopka"/>
      <w:ind w:left="637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886" w:rsidRDefault="00085886"/>
  <w:tbl>
    <w:tblPr>
      <w:tblStyle w:val="Tabela-Siatka"/>
      <w:tblW w:w="7662"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545"/>
      <w:gridCol w:w="1984"/>
      <w:gridCol w:w="1843"/>
      <w:gridCol w:w="290"/>
    </w:tblGrid>
    <w:tr w:rsidR="00085886" w:rsidRPr="000852BC" w:rsidTr="00856C51">
      <w:tc>
        <w:tcPr>
          <w:tcW w:w="3545" w:type="dxa"/>
        </w:tcPr>
        <w:p w:rsidR="00085886" w:rsidRPr="000852BC" w:rsidRDefault="00085886" w:rsidP="000D0F14">
          <w:pPr>
            <w:rPr>
              <w:b/>
              <w:sz w:val="18"/>
              <w:szCs w:val="18"/>
            </w:rPr>
          </w:pPr>
          <w:r w:rsidRPr="000852BC">
            <w:rPr>
              <w:b/>
              <w:sz w:val="18"/>
              <w:szCs w:val="18"/>
            </w:rPr>
            <w:t xml:space="preserve">BYDGOSZCZ </w:t>
          </w:r>
        </w:p>
        <w:p w:rsidR="00085886" w:rsidRPr="000852BC" w:rsidRDefault="00085886" w:rsidP="000D0F14">
          <w:pPr>
            <w:rPr>
              <w:sz w:val="18"/>
              <w:szCs w:val="18"/>
            </w:rPr>
          </w:pPr>
          <w:r w:rsidRPr="000852BC">
            <w:rPr>
              <w:sz w:val="18"/>
              <w:szCs w:val="18"/>
            </w:rPr>
            <w:t>Partner Wiodący - Fundacja Rozwoju Demokracji Lokalnej - Kujawsko-Pomorskie Biuro FRDL</w:t>
          </w:r>
        </w:p>
      </w:tc>
      <w:tc>
        <w:tcPr>
          <w:tcW w:w="1984" w:type="dxa"/>
        </w:tcPr>
        <w:p w:rsidR="00085886" w:rsidRDefault="00085886" w:rsidP="000D0F14">
          <w:pPr>
            <w:rPr>
              <w:sz w:val="18"/>
              <w:szCs w:val="18"/>
            </w:rPr>
          </w:pPr>
          <w:r w:rsidRPr="000852BC">
            <w:rPr>
              <w:sz w:val="18"/>
              <w:szCs w:val="18"/>
            </w:rPr>
            <w:t xml:space="preserve">ul. Unii Lubelskiej 4c, </w:t>
          </w:r>
        </w:p>
        <w:p w:rsidR="00085886" w:rsidRPr="000852BC" w:rsidRDefault="00085886" w:rsidP="000D0F14">
          <w:pPr>
            <w:rPr>
              <w:sz w:val="18"/>
              <w:szCs w:val="18"/>
            </w:rPr>
          </w:pPr>
          <w:r w:rsidRPr="000852BC">
            <w:rPr>
              <w:sz w:val="18"/>
              <w:szCs w:val="18"/>
            </w:rPr>
            <w:t>85-059 Bydgoszcz</w:t>
          </w:r>
        </w:p>
      </w:tc>
      <w:tc>
        <w:tcPr>
          <w:tcW w:w="1843" w:type="dxa"/>
        </w:tcPr>
        <w:p w:rsidR="00085886" w:rsidRPr="000852BC" w:rsidRDefault="00085886" w:rsidP="000D0F14">
          <w:pPr>
            <w:rPr>
              <w:sz w:val="18"/>
              <w:szCs w:val="18"/>
            </w:rPr>
          </w:pPr>
          <w:r w:rsidRPr="000852BC">
            <w:rPr>
              <w:sz w:val="18"/>
              <w:szCs w:val="18"/>
            </w:rPr>
            <w:t xml:space="preserve">e-mail: projekty@bydgoszcz-frdl.pl  </w:t>
          </w:r>
        </w:p>
        <w:p w:rsidR="00085886" w:rsidRPr="000852BC" w:rsidRDefault="00085886" w:rsidP="000D0F14">
          <w:pPr>
            <w:rPr>
              <w:sz w:val="18"/>
              <w:szCs w:val="18"/>
            </w:rPr>
          </w:pPr>
          <w:r w:rsidRPr="000852BC">
            <w:rPr>
              <w:sz w:val="18"/>
              <w:szCs w:val="18"/>
            </w:rPr>
            <w:t>tel.: 606398203</w:t>
          </w:r>
          <w:r w:rsidRPr="000852BC">
            <w:rPr>
              <w:sz w:val="18"/>
              <w:szCs w:val="18"/>
            </w:rPr>
            <w:tab/>
          </w:r>
        </w:p>
        <w:p w:rsidR="00085886" w:rsidRPr="000852BC" w:rsidRDefault="00085886" w:rsidP="000D0F14">
          <w:pPr>
            <w:rPr>
              <w:sz w:val="18"/>
              <w:szCs w:val="18"/>
            </w:rPr>
          </w:pPr>
        </w:p>
      </w:tc>
      <w:tc>
        <w:tcPr>
          <w:tcW w:w="290" w:type="dxa"/>
        </w:tcPr>
        <w:p w:rsidR="00085886" w:rsidRPr="000852BC" w:rsidRDefault="00085886" w:rsidP="000D0F14">
          <w:pPr>
            <w:rPr>
              <w:sz w:val="18"/>
              <w:szCs w:val="18"/>
            </w:rPr>
          </w:pPr>
          <w:r w:rsidRPr="000852BC">
            <w:rPr>
              <w:noProof/>
              <w:sz w:val="18"/>
              <w:szCs w:val="18"/>
              <w:lang w:eastAsia="pl-PL"/>
            </w:rPr>
            <w:drawing>
              <wp:anchor distT="0" distB="0" distL="114300" distR="114300" simplePos="0" relativeHeight="251662336" behindDoc="0" locked="0" layoutInCell="1" allowOverlap="1">
                <wp:simplePos x="0" y="0"/>
                <wp:positionH relativeFrom="column">
                  <wp:posOffset>119380</wp:posOffset>
                </wp:positionH>
                <wp:positionV relativeFrom="paragraph">
                  <wp:posOffset>-110490</wp:posOffset>
                </wp:positionV>
                <wp:extent cx="714375" cy="654101"/>
                <wp:effectExtent l="0" t="0" r="0" b="0"/>
                <wp:wrapNone/>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9">
                                  <a14:imgEffect>
                                    <a14:sharpenSoften amount="50000"/>
                                  </a14:imgEffect>
                                  <a14:imgEffect>
                                    <a14:saturation sat="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14375" cy="654101"/>
                        </a:xfrm>
                        <a:prstGeom prst="rect">
                          <a:avLst/>
                        </a:prstGeom>
                        <a:noFill/>
                      </pic:spPr>
                    </pic:pic>
                  </a:graphicData>
                </a:graphic>
              </wp:anchor>
            </w:drawing>
          </w:r>
        </w:p>
      </w:tc>
    </w:tr>
    <w:tr w:rsidR="00085886" w:rsidRPr="000852BC" w:rsidTr="00856C51">
      <w:tc>
        <w:tcPr>
          <w:tcW w:w="3545" w:type="dxa"/>
        </w:tcPr>
        <w:p w:rsidR="00085886" w:rsidRPr="000852BC" w:rsidRDefault="00085886" w:rsidP="000D0F14">
          <w:pPr>
            <w:rPr>
              <w:b/>
              <w:sz w:val="18"/>
              <w:szCs w:val="18"/>
            </w:rPr>
          </w:pPr>
          <w:r w:rsidRPr="000852BC">
            <w:rPr>
              <w:b/>
              <w:sz w:val="18"/>
              <w:szCs w:val="18"/>
            </w:rPr>
            <w:t xml:space="preserve">WŁOCŁAWEK </w:t>
          </w:r>
        </w:p>
        <w:p w:rsidR="00085886" w:rsidRPr="000852BC" w:rsidRDefault="00085886" w:rsidP="000D0F14">
          <w:pPr>
            <w:rPr>
              <w:sz w:val="18"/>
              <w:szCs w:val="18"/>
            </w:rPr>
          </w:pPr>
          <w:r w:rsidRPr="000852BC">
            <w:rPr>
              <w:sz w:val="18"/>
              <w:szCs w:val="18"/>
            </w:rPr>
            <w:t>Partner – Gmina Miasto Włocławek - Centrum Kształcenia Zawodowego i Ustawicznego we Włocławku</w:t>
          </w:r>
        </w:p>
      </w:tc>
      <w:tc>
        <w:tcPr>
          <w:tcW w:w="1984" w:type="dxa"/>
        </w:tcPr>
        <w:p w:rsidR="00085886" w:rsidRDefault="00085886" w:rsidP="000D0F14">
          <w:pPr>
            <w:rPr>
              <w:sz w:val="18"/>
              <w:szCs w:val="18"/>
            </w:rPr>
          </w:pPr>
          <w:r w:rsidRPr="000852BC">
            <w:rPr>
              <w:sz w:val="18"/>
              <w:szCs w:val="18"/>
            </w:rPr>
            <w:t xml:space="preserve">ul.Nowomiejska 25, </w:t>
          </w:r>
        </w:p>
        <w:p w:rsidR="00085886" w:rsidRPr="000852BC" w:rsidRDefault="00085886" w:rsidP="000D0F14">
          <w:pPr>
            <w:rPr>
              <w:sz w:val="18"/>
              <w:szCs w:val="18"/>
            </w:rPr>
          </w:pPr>
          <w:r w:rsidRPr="000852BC">
            <w:rPr>
              <w:sz w:val="18"/>
              <w:szCs w:val="18"/>
            </w:rPr>
            <w:t>87-800 Włocławek</w:t>
          </w:r>
        </w:p>
      </w:tc>
      <w:tc>
        <w:tcPr>
          <w:tcW w:w="1843" w:type="dxa"/>
        </w:tcPr>
        <w:p w:rsidR="00085886" w:rsidRPr="000852BC" w:rsidRDefault="00085886" w:rsidP="000D0F14">
          <w:pPr>
            <w:rPr>
              <w:sz w:val="18"/>
              <w:szCs w:val="18"/>
            </w:rPr>
          </w:pPr>
          <w:r w:rsidRPr="000852BC">
            <w:rPr>
              <w:sz w:val="18"/>
              <w:szCs w:val="18"/>
            </w:rPr>
            <w:t xml:space="preserve">e-mail: projekt@ckziu.wloclawek.pl  </w:t>
          </w:r>
        </w:p>
        <w:p w:rsidR="00085886" w:rsidRPr="000852BC" w:rsidRDefault="00085886" w:rsidP="000D0F14">
          <w:pPr>
            <w:rPr>
              <w:sz w:val="18"/>
              <w:szCs w:val="18"/>
            </w:rPr>
          </w:pPr>
          <w:r w:rsidRPr="000852BC">
            <w:rPr>
              <w:sz w:val="18"/>
              <w:szCs w:val="18"/>
            </w:rPr>
            <w:t xml:space="preserve">tel.: </w:t>
          </w:r>
          <w:r w:rsidRPr="000852BC">
            <w:rPr>
              <w:rFonts w:ascii="Verdana" w:hAnsi="Verdana"/>
              <w:sz w:val="18"/>
              <w:szCs w:val="18"/>
            </w:rPr>
            <w:t>54 2329950</w:t>
          </w:r>
          <w:r w:rsidRPr="000852BC">
            <w:rPr>
              <w:sz w:val="18"/>
              <w:szCs w:val="18"/>
            </w:rPr>
            <w:tab/>
          </w:r>
        </w:p>
      </w:tc>
      <w:tc>
        <w:tcPr>
          <w:tcW w:w="290" w:type="dxa"/>
        </w:tcPr>
        <w:p w:rsidR="00085886" w:rsidRPr="000852BC" w:rsidRDefault="00085886" w:rsidP="000D0F14">
          <w:pPr>
            <w:rPr>
              <w:sz w:val="18"/>
              <w:szCs w:val="18"/>
            </w:rPr>
          </w:pPr>
          <w:r w:rsidRPr="000852BC">
            <w:rPr>
              <w:noProof/>
              <w:sz w:val="18"/>
              <w:szCs w:val="18"/>
              <w:lang w:eastAsia="pl-PL"/>
            </w:rPr>
            <w:drawing>
              <wp:anchor distT="0" distB="0" distL="114300" distR="114300" simplePos="0" relativeHeight="251663360" behindDoc="0" locked="0" layoutInCell="1" allowOverlap="1">
                <wp:simplePos x="0" y="0"/>
                <wp:positionH relativeFrom="column">
                  <wp:posOffset>110567</wp:posOffset>
                </wp:positionH>
                <wp:positionV relativeFrom="paragraph">
                  <wp:posOffset>-73025</wp:posOffset>
                </wp:positionV>
                <wp:extent cx="723900" cy="523755"/>
                <wp:effectExtent l="0" t="0" r="0" b="0"/>
                <wp:wrapNone/>
                <wp:docPr id="24" name="Obraz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BEBA8EAE-BF5A-486C-A8C5-ECC9F3942E4B}">
                              <a14:imgProps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a14:imgLayer r:embed="rId11">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723900" cy="523755"/>
                        </a:xfrm>
                        <a:prstGeom prst="rect">
                          <a:avLst/>
                        </a:prstGeom>
                        <a:noFill/>
                      </pic:spPr>
                    </pic:pic>
                  </a:graphicData>
                </a:graphic>
              </wp:anchor>
            </w:drawing>
          </w:r>
        </w:p>
      </w:tc>
    </w:tr>
  </w:tbl>
  <w:p w:rsidR="00085886" w:rsidRDefault="00085886">
    <w:pPr>
      <w:pStyle w:val="Stopka"/>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4127" w:rsidRDefault="00744127" w:rsidP="00D458AB">
      <w:pPr>
        <w:spacing w:after="0" w:line="240" w:lineRule="auto"/>
      </w:pPr>
      <w:r>
        <w:separator/>
      </w:r>
    </w:p>
  </w:footnote>
  <w:footnote w:type="continuationSeparator" w:id="1">
    <w:p w:rsidR="00744127" w:rsidRDefault="00744127" w:rsidP="00D458AB">
      <w:pPr>
        <w:spacing w:after="0" w:line="240" w:lineRule="auto"/>
      </w:pPr>
      <w:r>
        <w:continuationSeparator/>
      </w:r>
    </w:p>
  </w:footnote>
  <w:footnote w:id="2">
    <w:p w:rsidR="00085886" w:rsidRDefault="00085886" w:rsidP="00D95441">
      <w:pPr>
        <w:pStyle w:val="Tekstprzypisudolnego"/>
      </w:pPr>
      <w:r>
        <w:rPr>
          <w:rStyle w:val="Odwoanieprzypisudolnego"/>
        </w:rPr>
        <w:footnoteRef/>
      </w:r>
      <w:r>
        <w:rPr>
          <w:rStyle w:val="Odwoanieprzypisudolnego"/>
        </w:rPr>
        <w:footnoteRef/>
      </w:r>
      <w:r>
        <w:t xml:space="preserve"> Oprac. na podstawie materiałów szkoleniowych Marzanny Zmysłowskiej i Radosława Borzęckiego</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886" w:rsidRPr="006D79A1" w:rsidRDefault="00085886" w:rsidP="006D79A1">
    <w:pPr>
      <w:pStyle w:val="Cytat"/>
      <w:ind w:left="0" w:right="0"/>
    </w:pPr>
    <w:r>
      <w:rPr>
        <w:noProof/>
        <w:lang w:eastAsia="pl-PL"/>
      </w:rPr>
      <w:drawing>
        <wp:inline distT="0" distB="0" distL="0" distR="0">
          <wp:extent cx="5761355" cy="1127760"/>
          <wp:effectExtent l="0" t="0" r="0" b="0"/>
          <wp:docPr id="21" name="Obraz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85886" w:rsidRDefault="00085886" w:rsidP="00381F99">
    <w:pPr>
      <w:pStyle w:val="Cytat"/>
      <w:ind w:left="0" w:right="0"/>
    </w:pPr>
    <w:r>
      <w:rPr>
        <w:noProof/>
        <w:lang w:eastAsia="pl-PL"/>
      </w:rPr>
      <w:drawing>
        <wp:inline distT="0" distB="0" distL="0" distR="0">
          <wp:extent cx="5761355" cy="1127760"/>
          <wp:effectExtent l="0" t="0" r="0"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6cid="http://schemas.microsoft.com/office/word/2016/wordml/cid"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am3d="http://schemas.microsoft.com/office/drawing/2017/model3d" xmlns:aink="http://schemas.microsoft.com/office/drawing/2016/ink" xmlns:mc="http://schemas.openxmlformats.org/markup-compatibility/2006"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xmlns:arto="http://schemas.microsoft.com/office/word/2006/arto" val="0"/>
                      </a:ext>
                    </a:extLst>
                  </a:blip>
                  <a:srcRect/>
                  <a:stretch>
                    <a:fillRect/>
                  </a:stretch>
                </pic:blipFill>
                <pic:spPr bwMode="auto">
                  <a:xfrm>
                    <a:off x="0" y="0"/>
                    <a:ext cx="5761355" cy="1127760"/>
                  </a:xfrm>
                  <a:prstGeom prst="rect">
                    <a:avLst/>
                  </a:prstGeom>
                  <a:noFill/>
                </pic:spPr>
              </pic:pic>
            </a:graphicData>
          </a:graphic>
        </wp:inline>
      </w:drawing>
    </w:r>
    <w:r>
      <w:rPr>
        <w:sz w:val="18"/>
      </w:rPr>
      <w:t xml:space="preserve">Projekt: </w:t>
    </w:r>
    <w:r w:rsidRPr="00D458AB">
      <w:rPr>
        <w:sz w:val="18"/>
      </w:rPr>
      <w:t>Szkolenia i doradztwo dla pracowników systemu wspomagania szkoły z województw: kujawsko-pomorskiego, lubuskiego, mazowieckiego, warmińsko-mazurskiego, wielkopolskiego, zachodniopomorskiego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4BB4A7DA"/>
    <w:lvl w:ilvl="0">
      <w:start w:val="1"/>
      <w:numFmt w:val="bullet"/>
      <w:pStyle w:val="Listapunktowana"/>
      <w:lvlText w:val=""/>
      <w:lvlJc w:val="left"/>
      <w:pPr>
        <w:tabs>
          <w:tab w:val="num" w:pos="360"/>
        </w:tabs>
        <w:ind w:left="360" w:hanging="360"/>
      </w:pPr>
      <w:rPr>
        <w:rFonts w:ascii="Symbol" w:hAnsi="Symbol" w:hint="default"/>
      </w:rPr>
    </w:lvl>
  </w:abstractNum>
  <w:abstractNum w:abstractNumId="1">
    <w:nsid w:val="00000037"/>
    <w:multiLevelType w:val="multilevel"/>
    <w:tmpl w:val="00000037"/>
    <w:name w:val="WW8Num57"/>
    <w:lvl w:ilvl="0">
      <w:start w:val="1"/>
      <w:numFmt w:val="decimal"/>
      <w:lvlText w:val="%1."/>
      <w:lvlJc w:val="left"/>
      <w:pPr>
        <w:tabs>
          <w:tab w:val="num" w:pos="348"/>
        </w:tabs>
        <w:ind w:left="1068" w:hanging="360"/>
      </w:pPr>
    </w:lvl>
    <w:lvl w:ilvl="1">
      <w:start w:val="1"/>
      <w:numFmt w:val="decimal"/>
      <w:lvlText w:val="%2"/>
      <w:lvlJc w:val="left"/>
      <w:pPr>
        <w:tabs>
          <w:tab w:val="num" w:pos="348"/>
        </w:tabs>
        <w:ind w:left="1428" w:hanging="360"/>
      </w:pPr>
    </w:lvl>
    <w:lvl w:ilvl="2">
      <w:start w:val="1"/>
      <w:numFmt w:val="decimal"/>
      <w:lvlText w:val="%3"/>
      <w:lvlJc w:val="left"/>
      <w:pPr>
        <w:tabs>
          <w:tab w:val="num" w:pos="348"/>
        </w:tabs>
        <w:ind w:left="1788" w:hanging="360"/>
      </w:pPr>
    </w:lvl>
    <w:lvl w:ilvl="3">
      <w:start w:val="1"/>
      <w:numFmt w:val="decimal"/>
      <w:lvlText w:val="%4"/>
      <w:lvlJc w:val="left"/>
      <w:pPr>
        <w:tabs>
          <w:tab w:val="num" w:pos="348"/>
        </w:tabs>
        <w:ind w:left="2148" w:hanging="360"/>
      </w:pPr>
    </w:lvl>
    <w:lvl w:ilvl="4">
      <w:start w:val="1"/>
      <w:numFmt w:val="decimal"/>
      <w:lvlText w:val="%5"/>
      <w:lvlJc w:val="left"/>
      <w:pPr>
        <w:tabs>
          <w:tab w:val="num" w:pos="348"/>
        </w:tabs>
        <w:ind w:left="2508" w:hanging="360"/>
      </w:pPr>
    </w:lvl>
    <w:lvl w:ilvl="5">
      <w:start w:val="1"/>
      <w:numFmt w:val="decimal"/>
      <w:lvlText w:val="%6"/>
      <w:lvlJc w:val="left"/>
      <w:pPr>
        <w:tabs>
          <w:tab w:val="num" w:pos="348"/>
        </w:tabs>
        <w:ind w:left="2868" w:hanging="360"/>
      </w:pPr>
    </w:lvl>
    <w:lvl w:ilvl="6">
      <w:start w:val="1"/>
      <w:numFmt w:val="decimal"/>
      <w:lvlText w:val="%7"/>
      <w:lvlJc w:val="left"/>
      <w:pPr>
        <w:tabs>
          <w:tab w:val="num" w:pos="348"/>
        </w:tabs>
        <w:ind w:left="3228" w:hanging="360"/>
      </w:pPr>
    </w:lvl>
    <w:lvl w:ilvl="7">
      <w:start w:val="1"/>
      <w:numFmt w:val="decimal"/>
      <w:lvlText w:val="%8"/>
      <w:lvlJc w:val="left"/>
      <w:pPr>
        <w:tabs>
          <w:tab w:val="num" w:pos="348"/>
        </w:tabs>
        <w:ind w:left="3588" w:hanging="360"/>
      </w:pPr>
    </w:lvl>
    <w:lvl w:ilvl="8">
      <w:start w:val="1"/>
      <w:numFmt w:val="decimal"/>
      <w:lvlText w:val="%9"/>
      <w:lvlJc w:val="left"/>
      <w:pPr>
        <w:tabs>
          <w:tab w:val="num" w:pos="348"/>
        </w:tabs>
        <w:ind w:left="3948" w:hanging="360"/>
      </w:pPr>
    </w:lvl>
  </w:abstractNum>
  <w:abstractNum w:abstractNumId="2">
    <w:nsid w:val="01391B74"/>
    <w:multiLevelType w:val="hybridMultilevel"/>
    <w:tmpl w:val="0CAA1BF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nsid w:val="06452973"/>
    <w:multiLevelType w:val="hybridMultilevel"/>
    <w:tmpl w:val="9BCA2C14"/>
    <w:lvl w:ilvl="0" w:tplc="663A3B62">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A544F6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26F46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A04C0F1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ACF50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EEA0F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65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794D89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A944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
    <w:nsid w:val="06BB62B8"/>
    <w:multiLevelType w:val="hybridMultilevel"/>
    <w:tmpl w:val="0D06E40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07C12606"/>
    <w:multiLevelType w:val="hybridMultilevel"/>
    <w:tmpl w:val="DCA2D788"/>
    <w:lvl w:ilvl="0" w:tplc="363CECB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1FA029E">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928991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55A8660">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9D8B6A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29ADB5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DD8CAD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6A85C6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C56A132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
    <w:nsid w:val="08E43425"/>
    <w:multiLevelType w:val="hybridMultilevel"/>
    <w:tmpl w:val="7892D594"/>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
    <w:nsid w:val="0A396CB8"/>
    <w:multiLevelType w:val="hybridMultilevel"/>
    <w:tmpl w:val="431AA7A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nsid w:val="0BD47B29"/>
    <w:multiLevelType w:val="hybridMultilevel"/>
    <w:tmpl w:val="42F0840A"/>
    <w:lvl w:ilvl="0" w:tplc="0ADE2922">
      <w:numFmt w:val="bullet"/>
      <w:lvlText w:val=""/>
      <w:lvlJc w:val="left"/>
      <w:pPr>
        <w:ind w:left="837" w:hanging="361"/>
      </w:pPr>
      <w:rPr>
        <w:rFonts w:ascii="Symbol" w:eastAsia="Symbol" w:hAnsi="Symbol" w:cs="Symbol" w:hint="default"/>
        <w:w w:val="100"/>
        <w:sz w:val="24"/>
        <w:szCs w:val="24"/>
        <w:lang w:val="pl-PL" w:eastAsia="pl-PL" w:bidi="pl-PL"/>
      </w:rPr>
    </w:lvl>
    <w:lvl w:ilvl="1" w:tplc="52DE7AB8">
      <w:numFmt w:val="bullet"/>
      <w:lvlText w:val=""/>
      <w:lvlJc w:val="left"/>
      <w:pPr>
        <w:ind w:left="1557" w:hanging="360"/>
      </w:pPr>
      <w:rPr>
        <w:rFonts w:ascii="Symbol" w:eastAsia="Symbol" w:hAnsi="Symbol" w:cs="Symbol" w:hint="default"/>
        <w:w w:val="100"/>
        <w:sz w:val="24"/>
        <w:szCs w:val="24"/>
        <w:lang w:val="pl-PL" w:eastAsia="pl-PL" w:bidi="pl-PL"/>
      </w:rPr>
    </w:lvl>
    <w:lvl w:ilvl="2" w:tplc="7E68011A">
      <w:numFmt w:val="bullet"/>
      <w:lvlText w:val="•"/>
      <w:lvlJc w:val="left"/>
      <w:pPr>
        <w:ind w:left="2984" w:hanging="360"/>
      </w:pPr>
      <w:rPr>
        <w:rFonts w:hint="default"/>
        <w:lang w:val="pl-PL" w:eastAsia="pl-PL" w:bidi="pl-PL"/>
      </w:rPr>
    </w:lvl>
    <w:lvl w:ilvl="3" w:tplc="92984170">
      <w:numFmt w:val="bullet"/>
      <w:lvlText w:val="•"/>
      <w:lvlJc w:val="left"/>
      <w:pPr>
        <w:ind w:left="4408" w:hanging="360"/>
      </w:pPr>
      <w:rPr>
        <w:rFonts w:hint="default"/>
        <w:lang w:val="pl-PL" w:eastAsia="pl-PL" w:bidi="pl-PL"/>
      </w:rPr>
    </w:lvl>
    <w:lvl w:ilvl="4" w:tplc="BF3CDE52">
      <w:numFmt w:val="bullet"/>
      <w:lvlText w:val="•"/>
      <w:lvlJc w:val="left"/>
      <w:pPr>
        <w:ind w:left="5832" w:hanging="360"/>
      </w:pPr>
      <w:rPr>
        <w:rFonts w:hint="default"/>
        <w:lang w:val="pl-PL" w:eastAsia="pl-PL" w:bidi="pl-PL"/>
      </w:rPr>
    </w:lvl>
    <w:lvl w:ilvl="5" w:tplc="9278881C">
      <w:numFmt w:val="bullet"/>
      <w:lvlText w:val="•"/>
      <w:lvlJc w:val="left"/>
      <w:pPr>
        <w:ind w:left="7257" w:hanging="360"/>
      </w:pPr>
      <w:rPr>
        <w:rFonts w:hint="default"/>
        <w:lang w:val="pl-PL" w:eastAsia="pl-PL" w:bidi="pl-PL"/>
      </w:rPr>
    </w:lvl>
    <w:lvl w:ilvl="6" w:tplc="1DDA898E">
      <w:numFmt w:val="bullet"/>
      <w:lvlText w:val="•"/>
      <w:lvlJc w:val="left"/>
      <w:pPr>
        <w:ind w:left="8681" w:hanging="360"/>
      </w:pPr>
      <w:rPr>
        <w:rFonts w:hint="default"/>
        <w:lang w:val="pl-PL" w:eastAsia="pl-PL" w:bidi="pl-PL"/>
      </w:rPr>
    </w:lvl>
    <w:lvl w:ilvl="7" w:tplc="87D2E772">
      <w:numFmt w:val="bullet"/>
      <w:lvlText w:val="•"/>
      <w:lvlJc w:val="left"/>
      <w:pPr>
        <w:ind w:left="10105" w:hanging="360"/>
      </w:pPr>
      <w:rPr>
        <w:rFonts w:hint="default"/>
        <w:lang w:val="pl-PL" w:eastAsia="pl-PL" w:bidi="pl-PL"/>
      </w:rPr>
    </w:lvl>
    <w:lvl w:ilvl="8" w:tplc="8C60BD02">
      <w:numFmt w:val="bullet"/>
      <w:lvlText w:val="•"/>
      <w:lvlJc w:val="left"/>
      <w:pPr>
        <w:ind w:left="11529" w:hanging="360"/>
      </w:pPr>
      <w:rPr>
        <w:rFonts w:hint="default"/>
        <w:lang w:val="pl-PL" w:eastAsia="pl-PL" w:bidi="pl-PL"/>
      </w:rPr>
    </w:lvl>
  </w:abstractNum>
  <w:abstractNum w:abstractNumId="9">
    <w:nsid w:val="0CAC5832"/>
    <w:multiLevelType w:val="hybridMultilevel"/>
    <w:tmpl w:val="96A4A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0F026808"/>
    <w:multiLevelType w:val="hybridMultilevel"/>
    <w:tmpl w:val="9EB2BA32"/>
    <w:lvl w:ilvl="0" w:tplc="9BA48928">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F1040BC">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F58630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6863F10">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BAEAF5A">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D821C12">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47496B0">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751407B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C38404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1">
    <w:nsid w:val="108569C3"/>
    <w:multiLevelType w:val="hybridMultilevel"/>
    <w:tmpl w:val="4180238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nsid w:val="10E95B12"/>
    <w:multiLevelType w:val="hybridMultilevel"/>
    <w:tmpl w:val="1D5E0FE6"/>
    <w:lvl w:ilvl="0" w:tplc="50F4051E">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BCF8E53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370707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0DFA941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9E4EB1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9BED6E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4DAC1F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6ACBB9C">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A0833F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3">
    <w:nsid w:val="1141202A"/>
    <w:multiLevelType w:val="hybridMultilevel"/>
    <w:tmpl w:val="64582290"/>
    <w:lvl w:ilvl="0" w:tplc="2E2A6A5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30058D2">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A05A312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32A19A8">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B00A6A6">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DD104B4A">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54490AE">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ED42ACE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14">
    <w:nsid w:val="11B2196B"/>
    <w:multiLevelType w:val="hybridMultilevel"/>
    <w:tmpl w:val="86ACF2DE"/>
    <w:lvl w:ilvl="0" w:tplc="CCF2FE5C">
      <w:start w:val="1"/>
      <w:numFmt w:val="decimal"/>
      <w:lvlText w:val="%1"/>
      <w:lvlJc w:val="left"/>
      <w:pPr>
        <w:ind w:left="3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89AC464">
      <w:start w:val="1"/>
      <w:numFmt w:val="lowerLetter"/>
      <w:lvlText w:val="%2)"/>
      <w:lvlJc w:val="left"/>
      <w:pPr>
        <w:ind w:left="2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A526312">
      <w:start w:val="1"/>
      <w:numFmt w:val="lowerRoman"/>
      <w:lvlText w:val="%3"/>
      <w:lvlJc w:val="left"/>
      <w:pPr>
        <w:ind w:left="16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3586A68">
      <w:start w:val="1"/>
      <w:numFmt w:val="decimal"/>
      <w:lvlText w:val="%4"/>
      <w:lvlJc w:val="left"/>
      <w:pPr>
        <w:ind w:left="23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2E28C32">
      <w:start w:val="1"/>
      <w:numFmt w:val="lowerLetter"/>
      <w:lvlText w:val="%5"/>
      <w:lvlJc w:val="left"/>
      <w:pPr>
        <w:ind w:left="308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EBA22B54">
      <w:start w:val="1"/>
      <w:numFmt w:val="lowerRoman"/>
      <w:lvlText w:val="%6"/>
      <w:lvlJc w:val="left"/>
      <w:pPr>
        <w:ind w:left="380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79F662D6">
      <w:start w:val="1"/>
      <w:numFmt w:val="decimal"/>
      <w:lvlText w:val="%7"/>
      <w:lvlJc w:val="left"/>
      <w:pPr>
        <w:ind w:left="452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A428526">
      <w:start w:val="1"/>
      <w:numFmt w:val="lowerLetter"/>
      <w:lvlText w:val="%8"/>
      <w:lvlJc w:val="left"/>
      <w:pPr>
        <w:ind w:left="524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3FC13FA">
      <w:start w:val="1"/>
      <w:numFmt w:val="lowerRoman"/>
      <w:lvlText w:val="%9"/>
      <w:lvlJc w:val="left"/>
      <w:pPr>
        <w:ind w:left="59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5">
    <w:nsid w:val="152E3790"/>
    <w:multiLevelType w:val="hybridMultilevel"/>
    <w:tmpl w:val="BA1EBF9E"/>
    <w:lvl w:ilvl="0" w:tplc="8E04B14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2B9695B2">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CD81D92">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FBC091A">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D302536">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020854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8BA1DAC">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3C6F1B6">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0D84DF2">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6">
    <w:nsid w:val="16B3119F"/>
    <w:multiLevelType w:val="hybridMultilevel"/>
    <w:tmpl w:val="49A0DEC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nsid w:val="188A2187"/>
    <w:multiLevelType w:val="hybridMultilevel"/>
    <w:tmpl w:val="E32A6B6C"/>
    <w:lvl w:ilvl="0" w:tplc="7E54E6F6">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0D0AA62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00342D48">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1B6E112">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3CECEA">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8B1AF37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45E249D0">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FCC83598">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72A0DC5C">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18">
    <w:nsid w:val="19657F84"/>
    <w:multiLevelType w:val="hybridMultilevel"/>
    <w:tmpl w:val="98929338"/>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nsid w:val="209410C3"/>
    <w:multiLevelType w:val="hybridMultilevel"/>
    <w:tmpl w:val="7A3E41D4"/>
    <w:lvl w:ilvl="0" w:tplc="C0F6504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E0671E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5B28C8E">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B0E0968">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15638AA">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22D23D9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9CE72B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B180166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8DACBE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0">
    <w:nsid w:val="22F96E75"/>
    <w:multiLevelType w:val="hybridMultilevel"/>
    <w:tmpl w:val="7AB885CE"/>
    <w:lvl w:ilvl="0" w:tplc="03CE60EC">
      <w:start w:val="1"/>
      <w:numFmt w:val="decimal"/>
      <w:lvlText w:val="%1."/>
      <w:lvlJc w:val="left"/>
      <w:pPr>
        <w:ind w:left="729" w:hanging="360"/>
      </w:pPr>
      <w:rPr>
        <w:rFonts w:hint="default"/>
      </w:rPr>
    </w:lvl>
    <w:lvl w:ilvl="1" w:tplc="04150019" w:tentative="1">
      <w:start w:val="1"/>
      <w:numFmt w:val="lowerLetter"/>
      <w:lvlText w:val="%2."/>
      <w:lvlJc w:val="left"/>
      <w:pPr>
        <w:ind w:left="1449" w:hanging="360"/>
      </w:pPr>
    </w:lvl>
    <w:lvl w:ilvl="2" w:tplc="0415001B" w:tentative="1">
      <w:start w:val="1"/>
      <w:numFmt w:val="lowerRoman"/>
      <w:lvlText w:val="%3."/>
      <w:lvlJc w:val="right"/>
      <w:pPr>
        <w:ind w:left="2169" w:hanging="180"/>
      </w:pPr>
    </w:lvl>
    <w:lvl w:ilvl="3" w:tplc="0415000F" w:tentative="1">
      <w:start w:val="1"/>
      <w:numFmt w:val="decimal"/>
      <w:lvlText w:val="%4."/>
      <w:lvlJc w:val="left"/>
      <w:pPr>
        <w:ind w:left="2889" w:hanging="360"/>
      </w:pPr>
    </w:lvl>
    <w:lvl w:ilvl="4" w:tplc="04150019" w:tentative="1">
      <w:start w:val="1"/>
      <w:numFmt w:val="lowerLetter"/>
      <w:lvlText w:val="%5."/>
      <w:lvlJc w:val="left"/>
      <w:pPr>
        <w:ind w:left="3609" w:hanging="360"/>
      </w:pPr>
    </w:lvl>
    <w:lvl w:ilvl="5" w:tplc="0415001B" w:tentative="1">
      <w:start w:val="1"/>
      <w:numFmt w:val="lowerRoman"/>
      <w:lvlText w:val="%6."/>
      <w:lvlJc w:val="right"/>
      <w:pPr>
        <w:ind w:left="4329" w:hanging="180"/>
      </w:pPr>
    </w:lvl>
    <w:lvl w:ilvl="6" w:tplc="0415000F" w:tentative="1">
      <w:start w:val="1"/>
      <w:numFmt w:val="decimal"/>
      <w:lvlText w:val="%7."/>
      <w:lvlJc w:val="left"/>
      <w:pPr>
        <w:ind w:left="5049" w:hanging="360"/>
      </w:pPr>
    </w:lvl>
    <w:lvl w:ilvl="7" w:tplc="04150019" w:tentative="1">
      <w:start w:val="1"/>
      <w:numFmt w:val="lowerLetter"/>
      <w:lvlText w:val="%8."/>
      <w:lvlJc w:val="left"/>
      <w:pPr>
        <w:ind w:left="5769" w:hanging="360"/>
      </w:pPr>
    </w:lvl>
    <w:lvl w:ilvl="8" w:tplc="0415001B" w:tentative="1">
      <w:start w:val="1"/>
      <w:numFmt w:val="lowerRoman"/>
      <w:lvlText w:val="%9."/>
      <w:lvlJc w:val="right"/>
      <w:pPr>
        <w:ind w:left="6489" w:hanging="180"/>
      </w:pPr>
    </w:lvl>
  </w:abstractNum>
  <w:abstractNum w:abstractNumId="21">
    <w:nsid w:val="230A64E4"/>
    <w:multiLevelType w:val="hybridMultilevel"/>
    <w:tmpl w:val="72E055D6"/>
    <w:lvl w:ilvl="0" w:tplc="7D849AE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1186B8B6">
      <w:start w:val="1"/>
      <w:numFmt w:val="lowerLetter"/>
      <w:lvlText w:val="%2)"/>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98E8AADE">
      <w:start w:val="1"/>
      <w:numFmt w:val="lowerRoman"/>
      <w:lvlText w:val="%3"/>
      <w:lvlJc w:val="left"/>
      <w:pPr>
        <w:ind w:left="13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2AD15C">
      <w:start w:val="1"/>
      <w:numFmt w:val="decimal"/>
      <w:lvlText w:val="%4"/>
      <w:lvlJc w:val="left"/>
      <w:pPr>
        <w:ind w:left="20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6ECCCD6">
      <w:start w:val="1"/>
      <w:numFmt w:val="lowerLetter"/>
      <w:lvlText w:val="%5"/>
      <w:lvlJc w:val="left"/>
      <w:pPr>
        <w:ind w:left="280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B78A5B4">
      <w:start w:val="1"/>
      <w:numFmt w:val="lowerRoman"/>
      <w:lvlText w:val="%6"/>
      <w:lvlJc w:val="left"/>
      <w:pPr>
        <w:ind w:left="352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59201F8">
      <w:start w:val="1"/>
      <w:numFmt w:val="decimal"/>
      <w:lvlText w:val="%7"/>
      <w:lvlJc w:val="left"/>
      <w:pPr>
        <w:ind w:left="424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050847C8">
      <w:start w:val="1"/>
      <w:numFmt w:val="lowerLetter"/>
      <w:lvlText w:val="%8"/>
      <w:lvlJc w:val="left"/>
      <w:pPr>
        <w:ind w:left="496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18863F12">
      <w:start w:val="1"/>
      <w:numFmt w:val="lowerRoman"/>
      <w:lvlText w:val="%9"/>
      <w:lvlJc w:val="left"/>
      <w:pPr>
        <w:ind w:left="56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2">
    <w:nsid w:val="23E361FC"/>
    <w:multiLevelType w:val="hybridMultilevel"/>
    <w:tmpl w:val="73609880"/>
    <w:lvl w:ilvl="0" w:tplc="E3524388">
      <w:start w:val="1"/>
      <w:numFmt w:val="bullet"/>
      <w:lvlText w:val=""/>
      <w:lvlJc w:val="left"/>
      <w:pPr>
        <w:ind w:left="720" w:hanging="360"/>
      </w:pPr>
      <w:rPr>
        <w:rFonts w:ascii="Symbol" w:hAnsi="Symbol" w:hint="default"/>
        <w:sz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nsid w:val="25EA3865"/>
    <w:multiLevelType w:val="hybridMultilevel"/>
    <w:tmpl w:val="5D40EAF8"/>
    <w:lvl w:ilvl="0" w:tplc="CB3AE8E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56855F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8BCCA6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7226BF9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9B4AECC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FEE440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00E214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2B8363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B3288B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4">
    <w:nsid w:val="2906119E"/>
    <w:multiLevelType w:val="hybridMultilevel"/>
    <w:tmpl w:val="31D4E5D2"/>
    <w:lvl w:ilvl="0" w:tplc="3FE826D6">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33B633C6">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C270B57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4C6ADE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3FDC3DCE">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7B22639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F89AF0EC">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5136DBBC">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85A72C0">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25">
    <w:nsid w:val="29253974"/>
    <w:multiLevelType w:val="hybridMultilevel"/>
    <w:tmpl w:val="9C62D810"/>
    <w:lvl w:ilvl="0" w:tplc="54C80FF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3FB0CBF6">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C0027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B2C234B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7BE742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EB85AB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D8594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FC2A382">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1D4C3B7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6">
    <w:nsid w:val="2B615C64"/>
    <w:multiLevelType w:val="hybridMultilevel"/>
    <w:tmpl w:val="56D48148"/>
    <w:lvl w:ilvl="0" w:tplc="5D841D66">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E1E9F70">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EC2F14A">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26CB95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9D802A0">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470418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E1ED644">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98440C50">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27">
    <w:nsid w:val="2C9D4A36"/>
    <w:multiLevelType w:val="hybridMultilevel"/>
    <w:tmpl w:val="5E16D4D2"/>
    <w:lvl w:ilvl="0" w:tplc="CBD8B02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nsid w:val="2D166816"/>
    <w:multiLevelType w:val="hybridMultilevel"/>
    <w:tmpl w:val="AC76CE08"/>
    <w:lvl w:ilvl="0" w:tplc="A686DD04">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9FF287BC">
      <w:start w:val="1"/>
      <w:numFmt w:val="bullet"/>
      <w:lvlText w:val="•"/>
      <w:lvlJc w:val="left"/>
      <w:pPr>
        <w:ind w:left="568"/>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1C030AC">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7CE01A2A">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8DC0AB2">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56CDE9E">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5E386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29896B8">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B6EEA18">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9">
    <w:nsid w:val="312F09F2"/>
    <w:multiLevelType w:val="hybridMultilevel"/>
    <w:tmpl w:val="7B3E9E64"/>
    <w:lvl w:ilvl="0" w:tplc="CAF82706">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6E1801BE">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F10B24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9DCAF72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F00047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78420B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CF4260E">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2DF0B54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CC88F0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0">
    <w:nsid w:val="313D2CB9"/>
    <w:multiLevelType w:val="hybridMultilevel"/>
    <w:tmpl w:val="D3980E2C"/>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
    <w:nsid w:val="358E4890"/>
    <w:multiLevelType w:val="hybridMultilevel"/>
    <w:tmpl w:val="E6ACD8E0"/>
    <w:lvl w:ilvl="0" w:tplc="95B821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788D26">
      <w:start w:val="1"/>
      <w:numFmt w:val="bullet"/>
      <w:lvlText w:val="o"/>
      <w:lvlJc w:val="left"/>
      <w:pPr>
        <w:ind w:left="118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B41CDE">
      <w:start w:val="1"/>
      <w:numFmt w:val="bullet"/>
      <w:lvlText w:val="▪"/>
      <w:lvlJc w:val="left"/>
      <w:pPr>
        <w:ind w:left="19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D1C47F0">
      <w:start w:val="1"/>
      <w:numFmt w:val="bullet"/>
      <w:lvlText w:val="•"/>
      <w:lvlJc w:val="left"/>
      <w:pPr>
        <w:ind w:left="262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82C43AC">
      <w:start w:val="1"/>
      <w:numFmt w:val="bullet"/>
      <w:lvlText w:val="o"/>
      <w:lvlJc w:val="left"/>
      <w:pPr>
        <w:ind w:left="334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888CD73E">
      <w:start w:val="1"/>
      <w:numFmt w:val="bullet"/>
      <w:lvlText w:val="▪"/>
      <w:lvlJc w:val="left"/>
      <w:pPr>
        <w:ind w:left="406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13A612C0">
      <w:start w:val="1"/>
      <w:numFmt w:val="bullet"/>
      <w:lvlText w:val="•"/>
      <w:lvlJc w:val="left"/>
      <w:pPr>
        <w:ind w:left="4788"/>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C446E0C">
      <w:start w:val="1"/>
      <w:numFmt w:val="bullet"/>
      <w:lvlText w:val="o"/>
      <w:lvlJc w:val="left"/>
      <w:pPr>
        <w:ind w:left="550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36327E5C">
      <w:start w:val="1"/>
      <w:numFmt w:val="bullet"/>
      <w:lvlText w:val="▪"/>
      <w:lvlJc w:val="left"/>
      <w:pPr>
        <w:ind w:left="6228"/>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2">
    <w:nsid w:val="35B52C97"/>
    <w:multiLevelType w:val="hybridMultilevel"/>
    <w:tmpl w:val="9AE6E79E"/>
    <w:lvl w:ilvl="0" w:tplc="1B96B80A">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66B37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694CFF2">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2EBA0F8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7B8409D0">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D1E3A36">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7E9EF8A2">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9A6A896">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6ACDFF8">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3">
    <w:nsid w:val="3F613069"/>
    <w:multiLevelType w:val="hybridMultilevel"/>
    <w:tmpl w:val="DA0EF2F4"/>
    <w:lvl w:ilvl="0" w:tplc="0072852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6203FA6">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82E0A5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200821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9A0495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70C6866">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FA8679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04ADAD4">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5C6C5B0">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4">
    <w:nsid w:val="406C2F97"/>
    <w:multiLevelType w:val="hybridMultilevel"/>
    <w:tmpl w:val="C25A6910"/>
    <w:lvl w:ilvl="0" w:tplc="03CE60EC">
      <w:start w:val="1"/>
      <w:numFmt w:val="decimal"/>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5">
    <w:nsid w:val="406C3732"/>
    <w:multiLevelType w:val="hybridMultilevel"/>
    <w:tmpl w:val="77021A0A"/>
    <w:lvl w:ilvl="0" w:tplc="5F8C186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F4EC98">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31840AB4">
      <w:start w:val="1"/>
      <w:numFmt w:val="bullet"/>
      <w:lvlText w:val="▪"/>
      <w:lvlJc w:val="left"/>
      <w:pPr>
        <w:ind w:left="19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4287C66">
      <w:start w:val="1"/>
      <w:numFmt w:val="bullet"/>
      <w:lvlText w:val="•"/>
      <w:lvlJc w:val="left"/>
      <w:pPr>
        <w:ind w:left="27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E9922AA8">
      <w:start w:val="1"/>
      <w:numFmt w:val="bullet"/>
      <w:lvlText w:val="o"/>
      <w:lvlJc w:val="left"/>
      <w:pPr>
        <w:ind w:left="34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DC9E33FE">
      <w:start w:val="1"/>
      <w:numFmt w:val="bullet"/>
      <w:lvlText w:val="▪"/>
      <w:lvlJc w:val="left"/>
      <w:pPr>
        <w:ind w:left="41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6F4AFAA">
      <w:start w:val="1"/>
      <w:numFmt w:val="bullet"/>
      <w:lvlText w:val="•"/>
      <w:lvlJc w:val="left"/>
      <w:pPr>
        <w:ind w:left="48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C0C5FE">
      <w:start w:val="1"/>
      <w:numFmt w:val="bullet"/>
      <w:lvlText w:val="o"/>
      <w:lvlJc w:val="left"/>
      <w:pPr>
        <w:ind w:left="55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7FE3CD0">
      <w:start w:val="1"/>
      <w:numFmt w:val="bullet"/>
      <w:lvlText w:val="▪"/>
      <w:lvlJc w:val="left"/>
      <w:pPr>
        <w:ind w:left="63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6">
    <w:nsid w:val="40857DE3"/>
    <w:multiLevelType w:val="hybridMultilevel"/>
    <w:tmpl w:val="2440EEB8"/>
    <w:lvl w:ilvl="0" w:tplc="9FB8066E">
      <w:start w:val="1"/>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nsid w:val="426B3A1D"/>
    <w:multiLevelType w:val="hybridMultilevel"/>
    <w:tmpl w:val="78DE4D34"/>
    <w:lvl w:ilvl="0" w:tplc="3B04951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C6C18B4">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16A638D8">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782AE3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F6326DA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5F082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5D167D2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49D4DBC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6E648184">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8">
    <w:nsid w:val="43445C29"/>
    <w:multiLevelType w:val="hybridMultilevel"/>
    <w:tmpl w:val="97868228"/>
    <w:lvl w:ilvl="0" w:tplc="C8FE5AA8">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5D42053C">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4A0146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603AFC2E">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02CCBED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EC352A">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E2CE95BA">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F98798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C5CA848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39">
    <w:nsid w:val="43723EF4"/>
    <w:multiLevelType w:val="hybridMultilevel"/>
    <w:tmpl w:val="B1EC3D7A"/>
    <w:lvl w:ilvl="0" w:tplc="C21C31A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902EFC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F50692F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732BFA4">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A2EA70C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F37EC38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4C643012">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F7A73A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110E2F6">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0">
    <w:nsid w:val="45F8104B"/>
    <w:multiLevelType w:val="hybridMultilevel"/>
    <w:tmpl w:val="9536C72A"/>
    <w:lvl w:ilvl="0" w:tplc="1F50AFF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F1D287C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D0A8752E">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C2584F88">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A2261E2">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A57612D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910F01E">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5FC0CC8A">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88E58AA">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41">
    <w:nsid w:val="47596E15"/>
    <w:multiLevelType w:val="hybridMultilevel"/>
    <w:tmpl w:val="B86E0D4C"/>
    <w:lvl w:ilvl="0" w:tplc="6B68FA8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2A6D128">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9B9664E0">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4F12E098">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CD98E5B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4F9C6D0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9AD42748">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63A411F2">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D8FE194E">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42">
    <w:nsid w:val="47A12A05"/>
    <w:multiLevelType w:val="hybridMultilevel"/>
    <w:tmpl w:val="727EC4A8"/>
    <w:lvl w:ilvl="0" w:tplc="EDC8AFC0">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F90CFDBE">
      <w:start w:val="1"/>
      <w:numFmt w:val="lowerLetter"/>
      <w:lvlText w:val="%2"/>
      <w:lvlJc w:val="left"/>
      <w:pPr>
        <w:ind w:left="10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28F21AC2">
      <w:start w:val="1"/>
      <w:numFmt w:val="lowerRoman"/>
      <w:lvlText w:val="%3"/>
      <w:lvlJc w:val="left"/>
      <w:pPr>
        <w:ind w:left="18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F684ABA0">
      <w:start w:val="1"/>
      <w:numFmt w:val="decimal"/>
      <w:lvlText w:val="%4"/>
      <w:lvlJc w:val="left"/>
      <w:pPr>
        <w:ind w:left="25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CADE41F8">
      <w:start w:val="1"/>
      <w:numFmt w:val="lowerLetter"/>
      <w:lvlText w:val="%5"/>
      <w:lvlJc w:val="left"/>
      <w:pPr>
        <w:ind w:left="324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48AEAE40">
      <w:start w:val="1"/>
      <w:numFmt w:val="lowerRoman"/>
      <w:lvlText w:val="%6"/>
      <w:lvlJc w:val="left"/>
      <w:pPr>
        <w:ind w:left="396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83DE3E80">
      <w:start w:val="1"/>
      <w:numFmt w:val="decimal"/>
      <w:lvlText w:val="%7"/>
      <w:lvlJc w:val="left"/>
      <w:pPr>
        <w:ind w:left="468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22DA4C46">
      <w:start w:val="1"/>
      <w:numFmt w:val="lowerLetter"/>
      <w:lvlText w:val="%8"/>
      <w:lvlJc w:val="left"/>
      <w:pPr>
        <w:ind w:left="540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AD840C2">
      <w:start w:val="1"/>
      <w:numFmt w:val="lowerRoman"/>
      <w:lvlText w:val="%9"/>
      <w:lvlJc w:val="left"/>
      <w:pPr>
        <w:ind w:left="6120"/>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abstractNum w:abstractNumId="43">
    <w:nsid w:val="498B21D7"/>
    <w:multiLevelType w:val="hybridMultilevel"/>
    <w:tmpl w:val="C3B6A1E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nsid w:val="49EA6A29"/>
    <w:multiLevelType w:val="hybridMultilevel"/>
    <w:tmpl w:val="0BCABA3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5">
    <w:nsid w:val="4AB11CFE"/>
    <w:multiLevelType w:val="hybridMultilevel"/>
    <w:tmpl w:val="0A469CAC"/>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nsid w:val="4C5230D4"/>
    <w:multiLevelType w:val="hybridMultilevel"/>
    <w:tmpl w:val="C00CFF3E"/>
    <w:lvl w:ilvl="0" w:tplc="B7A60780">
      <w:start w:val="1"/>
      <w:numFmt w:val="decimal"/>
      <w:lvlText w:val="%1."/>
      <w:lvlJc w:val="left"/>
      <w:pPr>
        <w:ind w:left="394" w:hanging="240"/>
      </w:pPr>
      <w:rPr>
        <w:rFonts w:ascii="Calibri" w:eastAsia="Calibri" w:hAnsi="Calibri" w:cs="Calibri" w:hint="default"/>
        <w:b/>
        <w:bCs/>
        <w:spacing w:val="-1"/>
        <w:w w:val="100"/>
        <w:sz w:val="24"/>
        <w:szCs w:val="24"/>
      </w:rPr>
    </w:lvl>
    <w:lvl w:ilvl="1" w:tplc="215C173E">
      <w:numFmt w:val="bullet"/>
      <w:lvlText w:val="•"/>
      <w:lvlJc w:val="left"/>
      <w:pPr>
        <w:ind w:left="1354" w:hanging="240"/>
      </w:pPr>
      <w:rPr>
        <w:rFonts w:hint="default"/>
      </w:rPr>
    </w:lvl>
    <w:lvl w:ilvl="2" w:tplc="16E6B546">
      <w:numFmt w:val="bullet"/>
      <w:lvlText w:val="•"/>
      <w:lvlJc w:val="left"/>
      <w:pPr>
        <w:ind w:left="2309" w:hanging="240"/>
      </w:pPr>
      <w:rPr>
        <w:rFonts w:hint="default"/>
      </w:rPr>
    </w:lvl>
    <w:lvl w:ilvl="3" w:tplc="F2B82BB0">
      <w:numFmt w:val="bullet"/>
      <w:lvlText w:val="•"/>
      <w:lvlJc w:val="left"/>
      <w:pPr>
        <w:ind w:left="3263" w:hanging="240"/>
      </w:pPr>
      <w:rPr>
        <w:rFonts w:hint="default"/>
      </w:rPr>
    </w:lvl>
    <w:lvl w:ilvl="4" w:tplc="6E36A8EE">
      <w:numFmt w:val="bullet"/>
      <w:lvlText w:val="•"/>
      <w:lvlJc w:val="left"/>
      <w:pPr>
        <w:ind w:left="4218" w:hanging="240"/>
      </w:pPr>
      <w:rPr>
        <w:rFonts w:hint="default"/>
      </w:rPr>
    </w:lvl>
    <w:lvl w:ilvl="5" w:tplc="48A2CFB4">
      <w:numFmt w:val="bullet"/>
      <w:lvlText w:val="•"/>
      <w:lvlJc w:val="left"/>
      <w:pPr>
        <w:ind w:left="5172" w:hanging="240"/>
      </w:pPr>
      <w:rPr>
        <w:rFonts w:hint="default"/>
      </w:rPr>
    </w:lvl>
    <w:lvl w:ilvl="6" w:tplc="DC36A188">
      <w:numFmt w:val="bullet"/>
      <w:lvlText w:val="•"/>
      <w:lvlJc w:val="left"/>
      <w:pPr>
        <w:ind w:left="6127" w:hanging="240"/>
      </w:pPr>
      <w:rPr>
        <w:rFonts w:hint="default"/>
      </w:rPr>
    </w:lvl>
    <w:lvl w:ilvl="7" w:tplc="8926ED34">
      <w:numFmt w:val="bullet"/>
      <w:lvlText w:val="•"/>
      <w:lvlJc w:val="left"/>
      <w:pPr>
        <w:ind w:left="7081" w:hanging="240"/>
      </w:pPr>
      <w:rPr>
        <w:rFonts w:hint="default"/>
      </w:rPr>
    </w:lvl>
    <w:lvl w:ilvl="8" w:tplc="6B086C52">
      <w:numFmt w:val="bullet"/>
      <w:lvlText w:val="•"/>
      <w:lvlJc w:val="left"/>
      <w:pPr>
        <w:ind w:left="8036" w:hanging="240"/>
      </w:pPr>
      <w:rPr>
        <w:rFonts w:hint="default"/>
      </w:rPr>
    </w:lvl>
  </w:abstractNum>
  <w:abstractNum w:abstractNumId="47">
    <w:nsid w:val="511D7C0E"/>
    <w:multiLevelType w:val="hybridMultilevel"/>
    <w:tmpl w:val="053C4BB0"/>
    <w:lvl w:ilvl="0" w:tplc="04150001">
      <w:start w:val="1"/>
      <w:numFmt w:val="bullet"/>
      <w:lvlText w:val=""/>
      <w:lvlJc w:val="left"/>
      <w:pPr>
        <w:ind w:left="1428" w:hanging="360"/>
      </w:pPr>
      <w:rPr>
        <w:rFonts w:ascii="Symbol" w:hAnsi="Symbol"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8">
    <w:nsid w:val="51B55334"/>
    <w:multiLevelType w:val="hybridMultilevel"/>
    <w:tmpl w:val="6DCC837A"/>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nsid w:val="52CC23F9"/>
    <w:multiLevelType w:val="hybridMultilevel"/>
    <w:tmpl w:val="5DBED348"/>
    <w:lvl w:ilvl="0" w:tplc="03CE60EC">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nsid w:val="554F76F0"/>
    <w:multiLevelType w:val="hybridMultilevel"/>
    <w:tmpl w:val="370C182A"/>
    <w:lvl w:ilvl="0" w:tplc="8566002A">
      <w:start w:val="5"/>
      <w:numFmt w:val="lowerLetter"/>
      <w:lvlText w:val="%1)"/>
      <w:lvlJc w:val="left"/>
      <w:pPr>
        <w:ind w:left="425" w:firstLine="0"/>
      </w:pPr>
      <w:rPr>
        <w:rFonts w:hint="default"/>
        <w:b w:val="0"/>
        <w:i w:val="0"/>
        <w:strike w:val="0"/>
        <w:dstrike w:val="0"/>
        <w:color w:val="000000"/>
        <w:sz w:val="20"/>
        <w:szCs w:val="20"/>
        <w:u w:val="none" w:color="000000"/>
        <w:vertAlign w:val="base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nsid w:val="56083365"/>
    <w:multiLevelType w:val="hybridMultilevel"/>
    <w:tmpl w:val="D5B40D1E"/>
    <w:lvl w:ilvl="0" w:tplc="944801A0">
      <w:start w:val="1"/>
      <w:numFmt w:val="bullet"/>
      <w:lvlText w:val="•"/>
      <w:lvlJc w:val="left"/>
      <w:pPr>
        <w:ind w:left="713"/>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CED66FD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CE623F0">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E2434E0">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4A2E878">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EC10A2DE">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CE123FE4">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A1D4B25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E9C4BBC">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2">
    <w:nsid w:val="56891E16"/>
    <w:multiLevelType w:val="hybridMultilevel"/>
    <w:tmpl w:val="C8E692F6"/>
    <w:lvl w:ilvl="0" w:tplc="8C4EFAC2">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2C4C39C">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DA0540C">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D910C7C6">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804C4996">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8EEB7C0">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0A6B1A2">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7F0735A">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E24ADBE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3">
    <w:nsid w:val="568D16C2"/>
    <w:multiLevelType w:val="hybridMultilevel"/>
    <w:tmpl w:val="979001C4"/>
    <w:lvl w:ilvl="0" w:tplc="21A4DE40">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2146A7A">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4C6E95BC">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3562C66">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B85EA07E">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2DC5AB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9103F4C">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BD00CC0">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730062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4">
    <w:nsid w:val="5AD02B0D"/>
    <w:multiLevelType w:val="hybridMultilevel"/>
    <w:tmpl w:val="841EF412"/>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55">
    <w:nsid w:val="5B384ED7"/>
    <w:multiLevelType w:val="hybridMultilevel"/>
    <w:tmpl w:val="AFCCA156"/>
    <w:lvl w:ilvl="0" w:tplc="D1D2042C">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8F0E9ECA">
      <w:start w:val="1"/>
      <w:numFmt w:val="bullet"/>
      <w:lvlText w:val="o"/>
      <w:lvlJc w:val="left"/>
      <w:pPr>
        <w:ind w:left="12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6626E8A">
      <w:start w:val="1"/>
      <w:numFmt w:val="bullet"/>
      <w:lvlText w:val="▪"/>
      <w:lvlJc w:val="left"/>
      <w:pPr>
        <w:ind w:left="19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12BAEEE6">
      <w:start w:val="1"/>
      <w:numFmt w:val="bullet"/>
      <w:lvlText w:val="•"/>
      <w:lvlJc w:val="left"/>
      <w:pPr>
        <w:ind w:left="26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AC78F7D8">
      <w:start w:val="1"/>
      <w:numFmt w:val="bullet"/>
      <w:lvlText w:val="o"/>
      <w:lvlJc w:val="left"/>
      <w:pPr>
        <w:ind w:left="338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1322974">
      <w:start w:val="1"/>
      <w:numFmt w:val="bullet"/>
      <w:lvlText w:val="▪"/>
      <w:lvlJc w:val="left"/>
      <w:pPr>
        <w:ind w:left="410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C6ECED9E">
      <w:start w:val="1"/>
      <w:numFmt w:val="bullet"/>
      <w:lvlText w:val="•"/>
      <w:lvlJc w:val="left"/>
      <w:pPr>
        <w:ind w:left="482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57C2066">
      <w:start w:val="1"/>
      <w:numFmt w:val="bullet"/>
      <w:lvlText w:val="o"/>
      <w:lvlJc w:val="left"/>
      <w:pPr>
        <w:ind w:left="554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2ED4D4CC">
      <w:start w:val="1"/>
      <w:numFmt w:val="bullet"/>
      <w:lvlText w:val="▪"/>
      <w:lvlJc w:val="left"/>
      <w:pPr>
        <w:ind w:left="6263"/>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6">
    <w:nsid w:val="5BE05CC7"/>
    <w:multiLevelType w:val="hybridMultilevel"/>
    <w:tmpl w:val="25BABE70"/>
    <w:lvl w:ilvl="0" w:tplc="2EB2C4BE">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2809F04">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5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5CD81D92">
      <w:start w:val="1"/>
      <w:numFmt w:val="bullet"/>
      <w:lvlText w:val="▪"/>
      <w:lvlJc w:val="left"/>
      <w:pPr>
        <w:ind w:left="21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4A40DC96">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1698036A">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6276BF3C">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36450A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5D088372">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57">
    <w:nsid w:val="5ED30FBC"/>
    <w:multiLevelType w:val="hybridMultilevel"/>
    <w:tmpl w:val="A20066CE"/>
    <w:lvl w:ilvl="0" w:tplc="7884CD0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345AD4A8">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C588A9A4">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8F121C4E">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2B98F15E">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8BC12FE">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F724C5B6">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4DAAFD9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7843480">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8">
    <w:nsid w:val="5EFD6100"/>
    <w:multiLevelType w:val="hybridMultilevel"/>
    <w:tmpl w:val="F9EA44E6"/>
    <w:lvl w:ilvl="0" w:tplc="BE3ED958">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ACB8ABF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8342266">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F6EC65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7D604ED4">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B498B852">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A900F968">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0BA7764">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A3964BD6">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9">
    <w:nsid w:val="654D7FEF"/>
    <w:multiLevelType w:val="hybridMultilevel"/>
    <w:tmpl w:val="3FB21342"/>
    <w:lvl w:ilvl="0" w:tplc="04150017">
      <w:start w:val="1"/>
      <w:numFmt w:val="lowerLetter"/>
      <w:lvlText w:val="%1)"/>
      <w:lvlJc w:val="left"/>
      <w:pPr>
        <w:ind w:left="425"/>
      </w:pPr>
      <w:rPr>
        <w:b w:val="0"/>
        <w:i w:val="0"/>
        <w:strike w:val="0"/>
        <w:dstrike w:val="0"/>
        <w:color w:val="000000"/>
        <w:sz w:val="20"/>
        <w:szCs w:val="20"/>
        <w:u w:val="none" w:color="000000"/>
        <w:bdr w:val="none" w:sz="0" w:space="0" w:color="auto"/>
        <w:shd w:val="clear" w:color="auto" w:fill="auto"/>
        <w:vertAlign w:val="baseline"/>
      </w:rPr>
    </w:lvl>
    <w:lvl w:ilvl="1" w:tplc="CA04A046">
      <w:start w:val="1"/>
      <w:numFmt w:val="bullet"/>
      <w:lvlText w:val="•"/>
      <w:lvlJc w:val="left"/>
      <w:pPr>
        <w:ind w:left="567"/>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179620CA">
      <w:start w:val="1"/>
      <w:numFmt w:val="bullet"/>
      <w:lvlText w:val="▪"/>
      <w:lvlJc w:val="left"/>
      <w:pPr>
        <w:ind w:left="15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ABA2B70">
      <w:start w:val="1"/>
      <w:numFmt w:val="bullet"/>
      <w:lvlText w:val="•"/>
      <w:lvlJc w:val="left"/>
      <w:pPr>
        <w:ind w:left="22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D5C215A8">
      <w:start w:val="1"/>
      <w:numFmt w:val="bullet"/>
      <w:lvlText w:val="o"/>
      <w:lvlJc w:val="left"/>
      <w:pPr>
        <w:ind w:left="29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19509260">
      <w:start w:val="1"/>
      <w:numFmt w:val="bullet"/>
      <w:lvlText w:val="▪"/>
      <w:lvlJc w:val="left"/>
      <w:pPr>
        <w:ind w:left="366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179862AC">
      <w:start w:val="1"/>
      <w:numFmt w:val="bullet"/>
      <w:lvlText w:val="•"/>
      <w:lvlJc w:val="left"/>
      <w:pPr>
        <w:ind w:left="438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F4CF592">
      <w:start w:val="1"/>
      <w:numFmt w:val="bullet"/>
      <w:lvlText w:val="o"/>
      <w:lvlJc w:val="left"/>
      <w:pPr>
        <w:ind w:left="510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66CE82A2">
      <w:start w:val="1"/>
      <w:numFmt w:val="bullet"/>
      <w:lvlText w:val="▪"/>
      <w:lvlJc w:val="left"/>
      <w:pPr>
        <w:ind w:left="58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0">
    <w:nsid w:val="672D7C4C"/>
    <w:multiLevelType w:val="hybridMultilevel"/>
    <w:tmpl w:val="6BECC320"/>
    <w:lvl w:ilvl="0" w:tplc="57386C2C">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76C03F3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45C2CA8">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949A64F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F3221D7A">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325A30A4">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6A32841A">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7D521CD6">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85CC87C2">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1">
    <w:nsid w:val="69495C99"/>
    <w:multiLevelType w:val="hybridMultilevel"/>
    <w:tmpl w:val="3CE47C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nsid w:val="6A103281"/>
    <w:multiLevelType w:val="hybridMultilevel"/>
    <w:tmpl w:val="6C405E18"/>
    <w:lvl w:ilvl="0" w:tplc="0ADE2922">
      <w:numFmt w:val="bullet"/>
      <w:lvlText w:val=""/>
      <w:lvlJc w:val="left"/>
      <w:pPr>
        <w:ind w:left="837" w:hanging="361"/>
      </w:pPr>
      <w:rPr>
        <w:rFonts w:ascii="Symbol" w:eastAsia="Symbol" w:hAnsi="Symbol" w:cs="Symbol" w:hint="default"/>
        <w:w w:val="100"/>
        <w:sz w:val="24"/>
        <w:szCs w:val="24"/>
        <w:lang w:val="pl-PL" w:eastAsia="pl-PL" w:bidi="pl-PL"/>
      </w:rPr>
    </w:lvl>
    <w:lvl w:ilvl="1" w:tplc="0415000F">
      <w:start w:val="1"/>
      <w:numFmt w:val="decimal"/>
      <w:lvlText w:val="%2."/>
      <w:lvlJc w:val="left"/>
      <w:pPr>
        <w:ind w:left="1557" w:hanging="360"/>
      </w:pPr>
      <w:rPr>
        <w:rFonts w:hint="default"/>
        <w:w w:val="100"/>
        <w:sz w:val="24"/>
        <w:szCs w:val="24"/>
        <w:lang w:val="pl-PL" w:eastAsia="pl-PL" w:bidi="pl-PL"/>
      </w:rPr>
    </w:lvl>
    <w:lvl w:ilvl="2" w:tplc="7E68011A">
      <w:numFmt w:val="bullet"/>
      <w:lvlText w:val="•"/>
      <w:lvlJc w:val="left"/>
      <w:pPr>
        <w:ind w:left="2984" w:hanging="360"/>
      </w:pPr>
      <w:rPr>
        <w:rFonts w:hint="default"/>
        <w:lang w:val="pl-PL" w:eastAsia="pl-PL" w:bidi="pl-PL"/>
      </w:rPr>
    </w:lvl>
    <w:lvl w:ilvl="3" w:tplc="92984170">
      <w:numFmt w:val="bullet"/>
      <w:lvlText w:val="•"/>
      <w:lvlJc w:val="left"/>
      <w:pPr>
        <w:ind w:left="4408" w:hanging="360"/>
      </w:pPr>
      <w:rPr>
        <w:rFonts w:hint="default"/>
        <w:lang w:val="pl-PL" w:eastAsia="pl-PL" w:bidi="pl-PL"/>
      </w:rPr>
    </w:lvl>
    <w:lvl w:ilvl="4" w:tplc="BF3CDE52">
      <w:numFmt w:val="bullet"/>
      <w:lvlText w:val="•"/>
      <w:lvlJc w:val="left"/>
      <w:pPr>
        <w:ind w:left="5832" w:hanging="360"/>
      </w:pPr>
      <w:rPr>
        <w:rFonts w:hint="default"/>
        <w:lang w:val="pl-PL" w:eastAsia="pl-PL" w:bidi="pl-PL"/>
      </w:rPr>
    </w:lvl>
    <w:lvl w:ilvl="5" w:tplc="9278881C">
      <w:numFmt w:val="bullet"/>
      <w:lvlText w:val="•"/>
      <w:lvlJc w:val="left"/>
      <w:pPr>
        <w:ind w:left="7257" w:hanging="360"/>
      </w:pPr>
      <w:rPr>
        <w:rFonts w:hint="default"/>
        <w:lang w:val="pl-PL" w:eastAsia="pl-PL" w:bidi="pl-PL"/>
      </w:rPr>
    </w:lvl>
    <w:lvl w:ilvl="6" w:tplc="1DDA898E">
      <w:numFmt w:val="bullet"/>
      <w:lvlText w:val="•"/>
      <w:lvlJc w:val="left"/>
      <w:pPr>
        <w:ind w:left="8681" w:hanging="360"/>
      </w:pPr>
      <w:rPr>
        <w:rFonts w:hint="default"/>
        <w:lang w:val="pl-PL" w:eastAsia="pl-PL" w:bidi="pl-PL"/>
      </w:rPr>
    </w:lvl>
    <w:lvl w:ilvl="7" w:tplc="87D2E772">
      <w:numFmt w:val="bullet"/>
      <w:lvlText w:val="•"/>
      <w:lvlJc w:val="left"/>
      <w:pPr>
        <w:ind w:left="10105" w:hanging="360"/>
      </w:pPr>
      <w:rPr>
        <w:rFonts w:hint="default"/>
        <w:lang w:val="pl-PL" w:eastAsia="pl-PL" w:bidi="pl-PL"/>
      </w:rPr>
    </w:lvl>
    <w:lvl w:ilvl="8" w:tplc="8C60BD02">
      <w:numFmt w:val="bullet"/>
      <w:lvlText w:val="•"/>
      <w:lvlJc w:val="left"/>
      <w:pPr>
        <w:ind w:left="11529" w:hanging="360"/>
      </w:pPr>
      <w:rPr>
        <w:rFonts w:hint="default"/>
        <w:lang w:val="pl-PL" w:eastAsia="pl-PL" w:bidi="pl-PL"/>
      </w:rPr>
    </w:lvl>
  </w:abstractNum>
  <w:abstractNum w:abstractNumId="63">
    <w:nsid w:val="6BFD11F5"/>
    <w:multiLevelType w:val="hybridMultilevel"/>
    <w:tmpl w:val="513AAC46"/>
    <w:lvl w:ilvl="0" w:tplc="90B4F2C4">
      <w:start w:val="1"/>
      <w:numFmt w:val="bullet"/>
      <w:lvlText w:val="•"/>
      <w:lvlJc w:val="left"/>
      <w:pPr>
        <w:ind w:left="284"/>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618B254">
      <w:start w:val="1"/>
      <w:numFmt w:val="bullet"/>
      <w:lvlText w:val="o"/>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1A0B810">
      <w:start w:val="1"/>
      <w:numFmt w:val="bullet"/>
      <w:lvlText w:val="▪"/>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B4DCF636">
      <w:start w:val="1"/>
      <w:numFmt w:val="bullet"/>
      <w:lvlText w:val="•"/>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3E3E2F1C">
      <w:start w:val="1"/>
      <w:numFmt w:val="bullet"/>
      <w:lvlText w:val="o"/>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D4462AD4">
      <w:start w:val="1"/>
      <w:numFmt w:val="bullet"/>
      <w:lvlText w:val="▪"/>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1EC9E22">
      <w:start w:val="1"/>
      <w:numFmt w:val="bullet"/>
      <w:lvlText w:val="•"/>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1146EF00">
      <w:start w:val="1"/>
      <w:numFmt w:val="bullet"/>
      <w:lvlText w:val="o"/>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97F05D28">
      <w:start w:val="1"/>
      <w:numFmt w:val="bullet"/>
      <w:lvlText w:val="▪"/>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64">
    <w:nsid w:val="6C984018"/>
    <w:multiLevelType w:val="hybridMultilevel"/>
    <w:tmpl w:val="81E0F4E2"/>
    <w:lvl w:ilvl="0" w:tplc="03CE60E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5">
    <w:nsid w:val="6FD33410"/>
    <w:multiLevelType w:val="hybridMultilevel"/>
    <w:tmpl w:val="93F46E00"/>
    <w:lvl w:ilvl="0" w:tplc="04150001">
      <w:start w:val="1"/>
      <w:numFmt w:val="bullet"/>
      <w:lvlText w:val=""/>
      <w:lvlJc w:val="left"/>
      <w:pPr>
        <w:ind w:left="705"/>
      </w:pPr>
      <w:rPr>
        <w:rFonts w:ascii="Symbol" w:hAnsi="Symbol" w:hint="default"/>
        <w:b w:val="0"/>
        <w:i w:val="0"/>
        <w:strike w:val="0"/>
        <w:dstrike w:val="0"/>
        <w:color w:val="000000"/>
        <w:sz w:val="24"/>
        <w:szCs w:val="24"/>
        <w:u w:val="none" w:color="000000"/>
        <w:bdr w:val="none" w:sz="0" w:space="0" w:color="auto"/>
        <w:shd w:val="clear" w:color="auto" w:fill="auto"/>
        <w:vertAlign w:val="baseline"/>
      </w:rPr>
    </w:lvl>
    <w:lvl w:ilvl="1" w:tplc="BDA27D68">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31471F4">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91C39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6FCC414">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A9EEBC7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F5926FC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CC1A9F26">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7CC646A">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6">
    <w:nsid w:val="70537C19"/>
    <w:multiLevelType w:val="hybridMultilevel"/>
    <w:tmpl w:val="5F04A712"/>
    <w:lvl w:ilvl="0" w:tplc="D86EAB10">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F064C446">
      <w:start w:val="1"/>
      <w:numFmt w:val="bullet"/>
      <w:lvlText w:val="o"/>
      <w:lvlJc w:val="left"/>
      <w:pPr>
        <w:ind w:left="9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5CD81D92">
      <w:start w:val="1"/>
      <w:numFmt w:val="bullet"/>
      <w:lvlText w:val="▪"/>
      <w:lvlJc w:val="left"/>
      <w:pPr>
        <w:ind w:left="14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6E24B422">
      <w:start w:val="1"/>
      <w:numFmt w:val="bullet"/>
      <w:lvlText w:val="•"/>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216CA67E">
      <w:start w:val="1"/>
      <w:numFmt w:val="bullet"/>
      <w:lvlText w:val="o"/>
      <w:lvlJc w:val="left"/>
      <w:pPr>
        <w:ind w:left="28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5D2B114">
      <w:start w:val="1"/>
      <w:numFmt w:val="bullet"/>
      <w:lvlText w:val="▪"/>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BDD2C90E">
      <w:start w:val="1"/>
      <w:numFmt w:val="bullet"/>
      <w:lvlText w:val="•"/>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90403FC">
      <w:start w:val="1"/>
      <w:numFmt w:val="bullet"/>
      <w:lvlText w:val="o"/>
      <w:lvlJc w:val="left"/>
      <w:pPr>
        <w:ind w:left="50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B04B0AC">
      <w:start w:val="1"/>
      <w:numFmt w:val="bullet"/>
      <w:lvlText w:val="▪"/>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7">
    <w:nsid w:val="72324004"/>
    <w:multiLevelType w:val="hybridMultilevel"/>
    <w:tmpl w:val="4FF87752"/>
    <w:lvl w:ilvl="0" w:tplc="DECE0D54">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8DF808B0">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A59A94B2">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129E81DC">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4796C310">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B34E4472">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60AA720">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078AA3DE">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21B214A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8">
    <w:nsid w:val="729C1540"/>
    <w:multiLevelType w:val="hybridMultilevel"/>
    <w:tmpl w:val="E8825E9A"/>
    <w:lvl w:ilvl="0" w:tplc="D6B2087C">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D3EA4934">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E50EF2CA">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CEDEC332">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EB678EC">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9A4C22C">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A8C89796">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EE98E84A">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01D6C662">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69">
    <w:nsid w:val="740F3ADA"/>
    <w:multiLevelType w:val="hybridMultilevel"/>
    <w:tmpl w:val="1EDEADA8"/>
    <w:lvl w:ilvl="0" w:tplc="8A74F5EC">
      <w:start w:val="1"/>
      <w:numFmt w:val="bullet"/>
      <w:lvlText w:val="•"/>
      <w:lvlJc w:val="left"/>
      <w:pPr>
        <w:ind w:left="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27EAAF8E">
      <w:start w:val="1"/>
      <w:numFmt w:val="bullet"/>
      <w:lvlText w:val="o"/>
      <w:lvlJc w:val="left"/>
      <w:pPr>
        <w:ind w:left="8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686095AE">
      <w:start w:val="1"/>
      <w:numFmt w:val="bullet"/>
      <w:lvlRestart w:val="0"/>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DBE8E8BC">
      <w:start w:val="1"/>
      <w:numFmt w:val="bullet"/>
      <w:lvlText w:val="•"/>
      <w:lvlJc w:val="left"/>
      <w:pPr>
        <w:ind w:left="2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39EC9E1C">
      <w:start w:val="1"/>
      <w:numFmt w:val="bullet"/>
      <w:lvlText w:val="o"/>
      <w:lvlJc w:val="left"/>
      <w:pPr>
        <w:ind w:left="2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3C5A9D4E">
      <w:start w:val="1"/>
      <w:numFmt w:val="bullet"/>
      <w:lvlText w:val="▪"/>
      <w:lvlJc w:val="left"/>
      <w:pPr>
        <w:ind w:left="3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2B16482A">
      <w:start w:val="1"/>
      <w:numFmt w:val="bullet"/>
      <w:lvlText w:val="•"/>
      <w:lvlJc w:val="left"/>
      <w:pPr>
        <w:ind w:left="42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DA0A72FA">
      <w:start w:val="1"/>
      <w:numFmt w:val="bullet"/>
      <w:lvlText w:val="o"/>
      <w:lvlJc w:val="left"/>
      <w:pPr>
        <w:ind w:left="49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48463D6">
      <w:start w:val="1"/>
      <w:numFmt w:val="bullet"/>
      <w:lvlText w:val="▪"/>
      <w:lvlJc w:val="left"/>
      <w:pPr>
        <w:ind w:left="56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0">
    <w:nsid w:val="79353867"/>
    <w:multiLevelType w:val="hybridMultilevel"/>
    <w:tmpl w:val="06AEB8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1">
    <w:nsid w:val="7A061AEF"/>
    <w:multiLevelType w:val="hybridMultilevel"/>
    <w:tmpl w:val="DD826288"/>
    <w:lvl w:ilvl="0" w:tplc="90DCB8EE">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66A91EE">
      <w:start w:val="1"/>
      <w:numFmt w:val="bullet"/>
      <w:lvlText w:val=""/>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BD84FA88">
      <w:start w:val="1"/>
      <w:numFmt w:val="bullet"/>
      <w:lvlText w:val="▪"/>
      <w:lvlJc w:val="left"/>
      <w:pPr>
        <w:ind w:left="18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E946DD24">
      <w:start w:val="1"/>
      <w:numFmt w:val="bullet"/>
      <w:lvlText w:val="•"/>
      <w:lvlJc w:val="left"/>
      <w:pPr>
        <w:ind w:left="25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5D2E24C4">
      <w:start w:val="1"/>
      <w:numFmt w:val="bullet"/>
      <w:lvlText w:val="o"/>
      <w:lvlJc w:val="left"/>
      <w:pPr>
        <w:ind w:left="32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CACA252C">
      <w:start w:val="1"/>
      <w:numFmt w:val="bullet"/>
      <w:lvlText w:val="▪"/>
      <w:lvlJc w:val="left"/>
      <w:pPr>
        <w:ind w:left="39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8C82D176">
      <w:start w:val="1"/>
      <w:numFmt w:val="bullet"/>
      <w:lvlText w:val="•"/>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2883518">
      <w:start w:val="1"/>
      <w:numFmt w:val="bullet"/>
      <w:lvlText w:val="o"/>
      <w:lvlJc w:val="left"/>
      <w:pPr>
        <w:ind w:left="54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435ED3CE">
      <w:start w:val="1"/>
      <w:numFmt w:val="bullet"/>
      <w:lvlText w:val="▪"/>
      <w:lvlJc w:val="left"/>
      <w:pPr>
        <w:ind w:left="61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2">
    <w:nsid w:val="7AA2698A"/>
    <w:multiLevelType w:val="hybridMultilevel"/>
    <w:tmpl w:val="5BF2CA56"/>
    <w:lvl w:ilvl="0" w:tplc="BF9C3F3A">
      <w:start w:val="1"/>
      <w:numFmt w:val="decimal"/>
      <w:lvlText w:val="%1."/>
      <w:lvlJc w:val="left"/>
      <w:pPr>
        <w:ind w:left="42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E17037C4">
      <w:start w:val="1"/>
      <w:numFmt w:val="lowerLetter"/>
      <w:lvlText w:val="%2"/>
      <w:lvlJc w:val="left"/>
      <w:pPr>
        <w:ind w:left="12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BB401892">
      <w:start w:val="1"/>
      <w:numFmt w:val="lowerRoman"/>
      <w:lvlText w:val="%3"/>
      <w:lvlJc w:val="left"/>
      <w:pPr>
        <w:ind w:left="19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E1B46CB8">
      <w:start w:val="1"/>
      <w:numFmt w:val="decimal"/>
      <w:lvlText w:val="%4"/>
      <w:lvlJc w:val="left"/>
      <w:pPr>
        <w:ind w:left="26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52B0AB0C">
      <w:start w:val="1"/>
      <w:numFmt w:val="lowerLetter"/>
      <w:lvlText w:val="%5"/>
      <w:lvlJc w:val="left"/>
      <w:pPr>
        <w:ind w:left="338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981036C8">
      <w:start w:val="1"/>
      <w:numFmt w:val="lowerRoman"/>
      <w:lvlText w:val="%6"/>
      <w:lvlJc w:val="left"/>
      <w:pPr>
        <w:ind w:left="410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0A6E5E04">
      <w:start w:val="1"/>
      <w:numFmt w:val="decimal"/>
      <w:lvlText w:val="%7"/>
      <w:lvlJc w:val="left"/>
      <w:pPr>
        <w:ind w:left="482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39361992">
      <w:start w:val="1"/>
      <w:numFmt w:val="lowerLetter"/>
      <w:lvlText w:val="%8"/>
      <w:lvlJc w:val="left"/>
      <w:pPr>
        <w:ind w:left="554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3DBCB608">
      <w:start w:val="1"/>
      <w:numFmt w:val="lowerRoman"/>
      <w:lvlText w:val="%9"/>
      <w:lvlJc w:val="left"/>
      <w:pPr>
        <w:ind w:left="6262"/>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73">
    <w:nsid w:val="7B182960"/>
    <w:multiLevelType w:val="hybridMultilevel"/>
    <w:tmpl w:val="E48A34FA"/>
    <w:lvl w:ilvl="0" w:tplc="DAC08308">
      <w:start w:val="1"/>
      <w:numFmt w:val="decimal"/>
      <w:lvlText w:val="%1."/>
      <w:lvlJc w:val="left"/>
      <w:pPr>
        <w:ind w:left="720" w:hanging="360"/>
      </w:pPr>
      <w:rPr>
        <w:rFonts w:ascii="Arial" w:eastAsiaTheme="minorHAnsi" w:hAnsi="Arial" w:cs="Arial"/>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nsid w:val="7C824AFE"/>
    <w:multiLevelType w:val="hybridMultilevel"/>
    <w:tmpl w:val="8B500124"/>
    <w:lvl w:ilvl="0" w:tplc="32507782">
      <w:start w:val="1"/>
      <w:numFmt w:val="decimal"/>
      <w:lvlText w:val="%1."/>
      <w:lvlJc w:val="left"/>
      <w:pPr>
        <w:ind w:left="414" w:hanging="260"/>
      </w:pPr>
      <w:rPr>
        <w:rFonts w:ascii="Calibri" w:eastAsia="Calibri" w:hAnsi="Calibri" w:cs="Calibri" w:hint="default"/>
        <w:w w:val="100"/>
        <w:sz w:val="24"/>
        <w:szCs w:val="24"/>
      </w:rPr>
    </w:lvl>
    <w:lvl w:ilvl="1" w:tplc="43B6FA66">
      <w:numFmt w:val="bullet"/>
      <w:lvlText w:val="•"/>
      <w:lvlJc w:val="left"/>
      <w:pPr>
        <w:ind w:left="1372" w:hanging="260"/>
      </w:pPr>
      <w:rPr>
        <w:rFonts w:hint="default"/>
      </w:rPr>
    </w:lvl>
    <w:lvl w:ilvl="2" w:tplc="DA326F78">
      <w:numFmt w:val="bullet"/>
      <w:lvlText w:val="•"/>
      <w:lvlJc w:val="left"/>
      <w:pPr>
        <w:ind w:left="2325" w:hanging="260"/>
      </w:pPr>
      <w:rPr>
        <w:rFonts w:hint="default"/>
      </w:rPr>
    </w:lvl>
    <w:lvl w:ilvl="3" w:tplc="D8863982">
      <w:numFmt w:val="bullet"/>
      <w:lvlText w:val="•"/>
      <w:lvlJc w:val="left"/>
      <w:pPr>
        <w:ind w:left="3277" w:hanging="260"/>
      </w:pPr>
      <w:rPr>
        <w:rFonts w:hint="default"/>
      </w:rPr>
    </w:lvl>
    <w:lvl w:ilvl="4" w:tplc="7A72F0B4">
      <w:numFmt w:val="bullet"/>
      <w:lvlText w:val="•"/>
      <w:lvlJc w:val="left"/>
      <w:pPr>
        <w:ind w:left="4230" w:hanging="260"/>
      </w:pPr>
      <w:rPr>
        <w:rFonts w:hint="default"/>
      </w:rPr>
    </w:lvl>
    <w:lvl w:ilvl="5" w:tplc="C37C1C26">
      <w:numFmt w:val="bullet"/>
      <w:lvlText w:val="•"/>
      <w:lvlJc w:val="left"/>
      <w:pPr>
        <w:ind w:left="5182" w:hanging="260"/>
      </w:pPr>
      <w:rPr>
        <w:rFonts w:hint="default"/>
      </w:rPr>
    </w:lvl>
    <w:lvl w:ilvl="6" w:tplc="424A7AE2">
      <w:numFmt w:val="bullet"/>
      <w:lvlText w:val="•"/>
      <w:lvlJc w:val="left"/>
      <w:pPr>
        <w:ind w:left="6135" w:hanging="260"/>
      </w:pPr>
      <w:rPr>
        <w:rFonts w:hint="default"/>
      </w:rPr>
    </w:lvl>
    <w:lvl w:ilvl="7" w:tplc="B986C8C8">
      <w:numFmt w:val="bullet"/>
      <w:lvlText w:val="•"/>
      <w:lvlJc w:val="left"/>
      <w:pPr>
        <w:ind w:left="7087" w:hanging="260"/>
      </w:pPr>
      <w:rPr>
        <w:rFonts w:hint="default"/>
      </w:rPr>
    </w:lvl>
    <w:lvl w:ilvl="8" w:tplc="1866456C">
      <w:numFmt w:val="bullet"/>
      <w:lvlText w:val="•"/>
      <w:lvlJc w:val="left"/>
      <w:pPr>
        <w:ind w:left="8040" w:hanging="260"/>
      </w:pPr>
      <w:rPr>
        <w:rFonts w:hint="default"/>
      </w:rPr>
    </w:lvl>
  </w:abstractNum>
  <w:abstractNum w:abstractNumId="75">
    <w:nsid w:val="7CE00216"/>
    <w:multiLevelType w:val="hybridMultilevel"/>
    <w:tmpl w:val="739236D8"/>
    <w:lvl w:ilvl="0" w:tplc="52422A32">
      <w:start w:val="1"/>
      <w:numFmt w:val="bullet"/>
      <w:lvlText w:val="•"/>
      <w:lvlJc w:val="left"/>
      <w:pPr>
        <w:ind w:left="705"/>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44C81F42">
      <w:start w:val="1"/>
      <w:numFmt w:val="bullet"/>
      <w:lvlText w:val="o"/>
      <w:lvlJc w:val="left"/>
      <w:pPr>
        <w:ind w:left="144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2" w:tplc="79C2A5E6">
      <w:start w:val="1"/>
      <w:numFmt w:val="bullet"/>
      <w:lvlText w:val="▪"/>
      <w:lvlJc w:val="left"/>
      <w:pPr>
        <w:ind w:left="21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3" w:tplc="FF7CDEDA">
      <w:start w:val="1"/>
      <w:numFmt w:val="bullet"/>
      <w:lvlText w:val="•"/>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D1707106">
      <w:start w:val="1"/>
      <w:numFmt w:val="bullet"/>
      <w:lvlText w:val="o"/>
      <w:lvlJc w:val="left"/>
      <w:pPr>
        <w:ind w:left="360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5" w:tplc="963E4E38">
      <w:start w:val="1"/>
      <w:numFmt w:val="bullet"/>
      <w:lvlText w:val="▪"/>
      <w:lvlJc w:val="left"/>
      <w:pPr>
        <w:ind w:left="432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6" w:tplc="3C7027D8">
      <w:start w:val="1"/>
      <w:numFmt w:val="bullet"/>
      <w:lvlText w:val="•"/>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16E00448">
      <w:start w:val="1"/>
      <w:numFmt w:val="bullet"/>
      <w:lvlText w:val="o"/>
      <w:lvlJc w:val="left"/>
      <w:pPr>
        <w:ind w:left="576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lvl w:ilvl="8" w:tplc="8D5ED39E">
      <w:start w:val="1"/>
      <w:numFmt w:val="bullet"/>
      <w:lvlText w:val="▪"/>
      <w:lvlJc w:val="left"/>
      <w:pPr>
        <w:ind w:left="6480"/>
      </w:pPr>
      <w:rPr>
        <w:rFonts w:ascii="Segoe UI Symbol" w:eastAsia="Segoe UI Symbol" w:hAnsi="Segoe UI Symbol" w:cs="Segoe UI Symbol"/>
        <w:b w:val="0"/>
        <w:i w:val="0"/>
        <w:strike w:val="0"/>
        <w:dstrike w:val="0"/>
        <w:color w:val="000000"/>
        <w:sz w:val="24"/>
        <w:szCs w:val="24"/>
        <w:u w:val="none" w:color="000000"/>
        <w:bdr w:val="none" w:sz="0" w:space="0" w:color="auto"/>
        <w:shd w:val="clear" w:color="auto" w:fill="auto"/>
        <w:vertAlign w:val="baseline"/>
      </w:rPr>
    </w:lvl>
  </w:abstractNum>
  <w:abstractNum w:abstractNumId="76">
    <w:nsid w:val="7FF644AA"/>
    <w:multiLevelType w:val="hybridMultilevel"/>
    <w:tmpl w:val="C9A693B2"/>
    <w:lvl w:ilvl="0" w:tplc="C2163FB4">
      <w:start w:val="1"/>
      <w:numFmt w:val="decimal"/>
      <w:lvlText w:val="%1."/>
      <w:lvlJc w:val="left"/>
      <w:pPr>
        <w:ind w:left="283"/>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1" w:tplc="289896BE">
      <w:start w:val="1"/>
      <w:numFmt w:val="lowerLetter"/>
      <w:lvlText w:val="%2"/>
      <w:lvlJc w:val="left"/>
      <w:pPr>
        <w:ind w:left="10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2" w:tplc="9700551C">
      <w:start w:val="1"/>
      <w:numFmt w:val="lowerRoman"/>
      <w:lvlText w:val="%3"/>
      <w:lvlJc w:val="left"/>
      <w:pPr>
        <w:ind w:left="18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3" w:tplc="A11076CA">
      <w:start w:val="1"/>
      <w:numFmt w:val="decimal"/>
      <w:lvlText w:val="%4"/>
      <w:lvlJc w:val="left"/>
      <w:pPr>
        <w:ind w:left="25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4" w:tplc="A58EDF36">
      <w:start w:val="1"/>
      <w:numFmt w:val="lowerLetter"/>
      <w:lvlText w:val="%5"/>
      <w:lvlJc w:val="left"/>
      <w:pPr>
        <w:ind w:left="324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5" w:tplc="B59A8E10">
      <w:start w:val="1"/>
      <w:numFmt w:val="lowerRoman"/>
      <w:lvlText w:val="%6"/>
      <w:lvlJc w:val="left"/>
      <w:pPr>
        <w:ind w:left="396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6" w:tplc="7610AAE2">
      <w:start w:val="1"/>
      <w:numFmt w:val="decimal"/>
      <w:lvlText w:val="%7"/>
      <w:lvlJc w:val="left"/>
      <w:pPr>
        <w:ind w:left="468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7" w:tplc="11F8D85A">
      <w:start w:val="1"/>
      <w:numFmt w:val="lowerLetter"/>
      <w:lvlText w:val="%8"/>
      <w:lvlJc w:val="left"/>
      <w:pPr>
        <w:ind w:left="540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lvl w:ilvl="8" w:tplc="725EFD6C">
      <w:start w:val="1"/>
      <w:numFmt w:val="lowerRoman"/>
      <w:lvlText w:val="%9"/>
      <w:lvlJc w:val="left"/>
      <w:pPr>
        <w:ind w:left="6121"/>
      </w:pPr>
      <w:rPr>
        <w:rFonts w:ascii="Calibri" w:eastAsia="Calibri" w:hAnsi="Calibri" w:cs="Calibri"/>
        <w:b/>
        <w:bCs/>
        <w:i w:val="0"/>
        <w:strike w:val="0"/>
        <w:dstrike w:val="0"/>
        <w:color w:val="626261"/>
        <w:sz w:val="20"/>
        <w:szCs w:val="20"/>
        <w:u w:val="none" w:color="000000"/>
        <w:bdr w:val="none" w:sz="0" w:space="0" w:color="auto"/>
        <w:shd w:val="clear" w:color="auto" w:fill="auto"/>
        <w:vertAlign w:val="baseline"/>
      </w:rPr>
    </w:lvl>
  </w:abstractNum>
  <w:num w:numId="1">
    <w:abstractNumId w:val="15"/>
  </w:num>
  <w:num w:numId="2">
    <w:abstractNumId w:val="52"/>
  </w:num>
  <w:num w:numId="3">
    <w:abstractNumId w:val="76"/>
  </w:num>
  <w:num w:numId="4">
    <w:abstractNumId w:val="63"/>
  </w:num>
  <w:num w:numId="5">
    <w:abstractNumId w:val="28"/>
  </w:num>
  <w:num w:numId="6">
    <w:abstractNumId w:val="17"/>
  </w:num>
  <w:num w:numId="7">
    <w:abstractNumId w:val="24"/>
  </w:num>
  <w:num w:numId="8">
    <w:abstractNumId w:val="40"/>
  </w:num>
  <w:num w:numId="9">
    <w:abstractNumId w:val="72"/>
  </w:num>
  <w:num w:numId="10">
    <w:abstractNumId w:val="57"/>
  </w:num>
  <w:num w:numId="11">
    <w:abstractNumId w:val="42"/>
  </w:num>
  <w:num w:numId="12">
    <w:abstractNumId w:val="58"/>
  </w:num>
  <w:num w:numId="13">
    <w:abstractNumId w:val="59"/>
  </w:num>
  <w:num w:numId="14">
    <w:abstractNumId w:val="14"/>
  </w:num>
  <w:num w:numId="15">
    <w:abstractNumId w:val="60"/>
  </w:num>
  <w:num w:numId="16">
    <w:abstractNumId w:val="55"/>
  </w:num>
  <w:num w:numId="17">
    <w:abstractNumId w:val="21"/>
  </w:num>
  <w:num w:numId="18">
    <w:abstractNumId w:val="5"/>
  </w:num>
  <w:num w:numId="19">
    <w:abstractNumId w:val="7"/>
  </w:num>
  <w:num w:numId="20">
    <w:abstractNumId w:val="70"/>
  </w:num>
  <w:num w:numId="21">
    <w:abstractNumId w:val="11"/>
  </w:num>
  <w:num w:numId="22">
    <w:abstractNumId w:val="44"/>
  </w:num>
  <w:num w:numId="23">
    <w:abstractNumId w:val="4"/>
  </w:num>
  <w:num w:numId="24">
    <w:abstractNumId w:val="9"/>
  </w:num>
  <w:num w:numId="25">
    <w:abstractNumId w:val="61"/>
  </w:num>
  <w:num w:numId="26">
    <w:abstractNumId w:val="36"/>
  </w:num>
  <w:num w:numId="27">
    <w:abstractNumId w:val="73"/>
  </w:num>
  <w:num w:numId="28">
    <w:abstractNumId w:val="2"/>
  </w:num>
  <w:num w:numId="29">
    <w:abstractNumId w:val="22"/>
  </w:num>
  <w:num w:numId="30">
    <w:abstractNumId w:val="67"/>
  </w:num>
  <w:num w:numId="31">
    <w:abstractNumId w:val="53"/>
  </w:num>
  <w:num w:numId="32">
    <w:abstractNumId w:val="65"/>
  </w:num>
  <w:num w:numId="33">
    <w:abstractNumId w:val="66"/>
  </w:num>
  <w:num w:numId="34">
    <w:abstractNumId w:val="6"/>
  </w:num>
  <w:num w:numId="35">
    <w:abstractNumId w:val="26"/>
  </w:num>
  <w:num w:numId="36">
    <w:abstractNumId w:val="13"/>
  </w:num>
  <w:num w:numId="37">
    <w:abstractNumId w:val="56"/>
  </w:num>
  <w:num w:numId="38">
    <w:abstractNumId w:val="25"/>
  </w:num>
  <w:num w:numId="39">
    <w:abstractNumId w:val="33"/>
  </w:num>
  <w:num w:numId="40">
    <w:abstractNumId w:val="31"/>
  </w:num>
  <w:num w:numId="41">
    <w:abstractNumId w:val="75"/>
  </w:num>
  <w:num w:numId="42">
    <w:abstractNumId w:val="71"/>
  </w:num>
  <w:num w:numId="43">
    <w:abstractNumId w:val="10"/>
  </w:num>
  <w:num w:numId="44">
    <w:abstractNumId w:val="51"/>
  </w:num>
  <w:num w:numId="45">
    <w:abstractNumId w:val="68"/>
  </w:num>
  <w:num w:numId="46">
    <w:abstractNumId w:val="23"/>
  </w:num>
  <w:num w:numId="47">
    <w:abstractNumId w:val="3"/>
  </w:num>
  <w:num w:numId="48">
    <w:abstractNumId w:val="38"/>
  </w:num>
  <w:num w:numId="49">
    <w:abstractNumId w:val="37"/>
  </w:num>
  <w:num w:numId="50">
    <w:abstractNumId w:val="19"/>
  </w:num>
  <w:num w:numId="51">
    <w:abstractNumId w:val="32"/>
  </w:num>
  <w:num w:numId="52">
    <w:abstractNumId w:val="69"/>
  </w:num>
  <w:num w:numId="53">
    <w:abstractNumId w:val="41"/>
  </w:num>
  <w:num w:numId="54">
    <w:abstractNumId w:val="12"/>
  </w:num>
  <w:num w:numId="55">
    <w:abstractNumId w:val="29"/>
  </w:num>
  <w:num w:numId="56">
    <w:abstractNumId w:val="35"/>
  </w:num>
  <w:num w:numId="57">
    <w:abstractNumId w:val="39"/>
  </w:num>
  <w:num w:numId="58">
    <w:abstractNumId w:val="49"/>
  </w:num>
  <w:num w:numId="59">
    <w:abstractNumId w:val="16"/>
  </w:num>
  <w:num w:numId="60">
    <w:abstractNumId w:val="43"/>
  </w:num>
  <w:num w:numId="61">
    <w:abstractNumId w:val="0"/>
  </w:num>
  <w:num w:numId="62">
    <w:abstractNumId w:val="48"/>
  </w:num>
  <w:num w:numId="63">
    <w:abstractNumId w:val="64"/>
  </w:num>
  <w:num w:numId="64">
    <w:abstractNumId w:val="54"/>
  </w:num>
  <w:num w:numId="65">
    <w:abstractNumId w:val="45"/>
  </w:num>
  <w:num w:numId="66">
    <w:abstractNumId w:val="30"/>
  </w:num>
  <w:num w:numId="67">
    <w:abstractNumId w:val="34"/>
  </w:num>
  <w:num w:numId="68">
    <w:abstractNumId w:val="20"/>
  </w:num>
  <w:num w:numId="69">
    <w:abstractNumId w:val="18"/>
  </w:num>
  <w:num w:numId="70">
    <w:abstractNumId w:val="46"/>
  </w:num>
  <w:num w:numId="71">
    <w:abstractNumId w:val="74"/>
  </w:num>
  <w:num w:numId="72">
    <w:abstractNumId w:val="47"/>
  </w:num>
  <w:num w:numId="73">
    <w:abstractNumId w:val="50"/>
  </w:num>
  <w:num w:numId="74">
    <w:abstractNumId w:val="27"/>
  </w:num>
  <w:num w:numId="75">
    <w:abstractNumId w:val="1"/>
  </w:num>
  <w:num w:numId="76">
    <w:abstractNumId w:val="8"/>
  </w:num>
  <w:num w:numId="77">
    <w:abstractNumId w:val="62"/>
  </w:num>
  <w:numIdMacAtCleanup w:val="7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attachedTemplate r:id="rId1"/>
  <w:defaultTabStop w:val="708"/>
  <w:hyphenationZone w:val="425"/>
  <w:drawingGridHorizontalSpacing w:val="110"/>
  <w:displayHorizontalDrawingGridEvery w:val="2"/>
  <w:characterSpacingControl w:val="doNotCompress"/>
  <w:hdrShapeDefaults>
    <o:shapedefaults v:ext="edit" spidmax="32770"/>
  </w:hdrShapeDefaults>
  <w:footnotePr>
    <w:footnote w:id="0"/>
    <w:footnote w:id="1"/>
  </w:footnotePr>
  <w:endnotePr>
    <w:endnote w:id="0"/>
    <w:endnote w:id="1"/>
  </w:endnotePr>
  <w:compat/>
  <w:rsids>
    <w:rsidRoot w:val="00EB3041"/>
    <w:rsid w:val="00003806"/>
    <w:rsid w:val="00006959"/>
    <w:rsid w:val="000341D5"/>
    <w:rsid w:val="000368EA"/>
    <w:rsid w:val="000537F7"/>
    <w:rsid w:val="00057222"/>
    <w:rsid w:val="00061DBC"/>
    <w:rsid w:val="000752BB"/>
    <w:rsid w:val="00080D67"/>
    <w:rsid w:val="00085886"/>
    <w:rsid w:val="000B5583"/>
    <w:rsid w:val="000C4140"/>
    <w:rsid w:val="000D0F14"/>
    <w:rsid w:val="000D6B1B"/>
    <w:rsid w:val="000E5A35"/>
    <w:rsid w:val="00107307"/>
    <w:rsid w:val="00107D7B"/>
    <w:rsid w:val="001155CF"/>
    <w:rsid w:val="001276C5"/>
    <w:rsid w:val="00133433"/>
    <w:rsid w:val="00140EFC"/>
    <w:rsid w:val="00155779"/>
    <w:rsid w:val="00155D87"/>
    <w:rsid w:val="00160601"/>
    <w:rsid w:val="00163FEF"/>
    <w:rsid w:val="001641B6"/>
    <w:rsid w:val="00166783"/>
    <w:rsid w:val="00166D02"/>
    <w:rsid w:val="00172E35"/>
    <w:rsid w:val="00177BD6"/>
    <w:rsid w:val="001960CC"/>
    <w:rsid w:val="001A4696"/>
    <w:rsid w:val="001A7DF5"/>
    <w:rsid w:val="001C58FD"/>
    <w:rsid w:val="001C69C5"/>
    <w:rsid w:val="001D7D7A"/>
    <w:rsid w:val="001E19AC"/>
    <w:rsid w:val="001E4BE6"/>
    <w:rsid w:val="001E5802"/>
    <w:rsid w:val="001E7BBF"/>
    <w:rsid w:val="00207BFD"/>
    <w:rsid w:val="0022483B"/>
    <w:rsid w:val="00230983"/>
    <w:rsid w:val="00237085"/>
    <w:rsid w:val="00240B4D"/>
    <w:rsid w:val="0024591D"/>
    <w:rsid w:val="0025674B"/>
    <w:rsid w:val="002606B2"/>
    <w:rsid w:val="002635A1"/>
    <w:rsid w:val="00274835"/>
    <w:rsid w:val="0027516C"/>
    <w:rsid w:val="00295C4C"/>
    <w:rsid w:val="00297480"/>
    <w:rsid w:val="002A2D4C"/>
    <w:rsid w:val="002A5F3D"/>
    <w:rsid w:val="002C516C"/>
    <w:rsid w:val="002C5BED"/>
    <w:rsid w:val="002D1DD0"/>
    <w:rsid w:val="002D63AA"/>
    <w:rsid w:val="002E2697"/>
    <w:rsid w:val="002F1D0D"/>
    <w:rsid w:val="00301B45"/>
    <w:rsid w:val="00305284"/>
    <w:rsid w:val="00305DEC"/>
    <w:rsid w:val="0030747C"/>
    <w:rsid w:val="003144D7"/>
    <w:rsid w:val="003308AD"/>
    <w:rsid w:val="0033241B"/>
    <w:rsid w:val="0033360A"/>
    <w:rsid w:val="0034372F"/>
    <w:rsid w:val="00345E9F"/>
    <w:rsid w:val="003566A5"/>
    <w:rsid w:val="00357B44"/>
    <w:rsid w:val="00361B2F"/>
    <w:rsid w:val="003767D8"/>
    <w:rsid w:val="00381F99"/>
    <w:rsid w:val="00384FBA"/>
    <w:rsid w:val="0038635C"/>
    <w:rsid w:val="003A7D0C"/>
    <w:rsid w:val="003B1EDD"/>
    <w:rsid w:val="003B470E"/>
    <w:rsid w:val="003C45C8"/>
    <w:rsid w:val="003C6ED8"/>
    <w:rsid w:val="003D16E6"/>
    <w:rsid w:val="003D2A03"/>
    <w:rsid w:val="003D5EA3"/>
    <w:rsid w:val="003D734A"/>
    <w:rsid w:val="003F1674"/>
    <w:rsid w:val="003F3AD0"/>
    <w:rsid w:val="003F4BB5"/>
    <w:rsid w:val="00400BAA"/>
    <w:rsid w:val="004129A8"/>
    <w:rsid w:val="004133F4"/>
    <w:rsid w:val="00424754"/>
    <w:rsid w:val="00424C5E"/>
    <w:rsid w:val="0045076B"/>
    <w:rsid w:val="00457E3A"/>
    <w:rsid w:val="00457FE6"/>
    <w:rsid w:val="00461A5A"/>
    <w:rsid w:val="0046330B"/>
    <w:rsid w:val="00463CC6"/>
    <w:rsid w:val="0046625C"/>
    <w:rsid w:val="00473399"/>
    <w:rsid w:val="00474466"/>
    <w:rsid w:val="004811EE"/>
    <w:rsid w:val="00481547"/>
    <w:rsid w:val="004A0567"/>
    <w:rsid w:val="004C7FD6"/>
    <w:rsid w:val="004D086E"/>
    <w:rsid w:val="004D1A98"/>
    <w:rsid w:val="004F66D3"/>
    <w:rsid w:val="005023BE"/>
    <w:rsid w:val="0050252C"/>
    <w:rsid w:val="00520E42"/>
    <w:rsid w:val="00523A41"/>
    <w:rsid w:val="005273A5"/>
    <w:rsid w:val="00533BC0"/>
    <w:rsid w:val="005748CA"/>
    <w:rsid w:val="00587E94"/>
    <w:rsid w:val="005A0BF3"/>
    <w:rsid w:val="005B0CF4"/>
    <w:rsid w:val="005B354D"/>
    <w:rsid w:val="005B7600"/>
    <w:rsid w:val="005C62FA"/>
    <w:rsid w:val="005D418C"/>
    <w:rsid w:val="005D5E19"/>
    <w:rsid w:val="005D5FDA"/>
    <w:rsid w:val="005E2ED5"/>
    <w:rsid w:val="005F00DF"/>
    <w:rsid w:val="00605585"/>
    <w:rsid w:val="00614ECD"/>
    <w:rsid w:val="006235DC"/>
    <w:rsid w:val="0063415C"/>
    <w:rsid w:val="00634B2A"/>
    <w:rsid w:val="006426AF"/>
    <w:rsid w:val="00643205"/>
    <w:rsid w:val="006513D2"/>
    <w:rsid w:val="006611AA"/>
    <w:rsid w:val="00661CA8"/>
    <w:rsid w:val="0066388A"/>
    <w:rsid w:val="006846D8"/>
    <w:rsid w:val="006848AC"/>
    <w:rsid w:val="00686EB7"/>
    <w:rsid w:val="00687488"/>
    <w:rsid w:val="006C0E9C"/>
    <w:rsid w:val="006C1E1C"/>
    <w:rsid w:val="006D41B9"/>
    <w:rsid w:val="006D43AC"/>
    <w:rsid w:val="006D79A1"/>
    <w:rsid w:val="006E0202"/>
    <w:rsid w:val="006E2923"/>
    <w:rsid w:val="006E2A61"/>
    <w:rsid w:val="006E2F75"/>
    <w:rsid w:val="006E4022"/>
    <w:rsid w:val="006E582F"/>
    <w:rsid w:val="006F6B84"/>
    <w:rsid w:val="00700E17"/>
    <w:rsid w:val="00702433"/>
    <w:rsid w:val="0071071F"/>
    <w:rsid w:val="00726763"/>
    <w:rsid w:val="00744127"/>
    <w:rsid w:val="00745887"/>
    <w:rsid w:val="00746406"/>
    <w:rsid w:val="00756E7A"/>
    <w:rsid w:val="00765934"/>
    <w:rsid w:val="007710A3"/>
    <w:rsid w:val="007711C5"/>
    <w:rsid w:val="00774EA6"/>
    <w:rsid w:val="00793E99"/>
    <w:rsid w:val="007A2D2A"/>
    <w:rsid w:val="007B2D30"/>
    <w:rsid w:val="00802102"/>
    <w:rsid w:val="008051B7"/>
    <w:rsid w:val="008066FF"/>
    <w:rsid w:val="0082539E"/>
    <w:rsid w:val="00836317"/>
    <w:rsid w:val="00836CF8"/>
    <w:rsid w:val="0083723B"/>
    <w:rsid w:val="0084060F"/>
    <w:rsid w:val="00843E40"/>
    <w:rsid w:val="008449BE"/>
    <w:rsid w:val="00844F32"/>
    <w:rsid w:val="00856C51"/>
    <w:rsid w:val="00875137"/>
    <w:rsid w:val="00876F15"/>
    <w:rsid w:val="0088719E"/>
    <w:rsid w:val="008B0F29"/>
    <w:rsid w:val="008B3BFE"/>
    <w:rsid w:val="008B628D"/>
    <w:rsid w:val="008C4C38"/>
    <w:rsid w:val="008C6D50"/>
    <w:rsid w:val="008C6ECE"/>
    <w:rsid w:val="008D3010"/>
    <w:rsid w:val="00903C06"/>
    <w:rsid w:val="0091159D"/>
    <w:rsid w:val="0091623F"/>
    <w:rsid w:val="009249E8"/>
    <w:rsid w:val="00926E83"/>
    <w:rsid w:val="0092795E"/>
    <w:rsid w:val="0094265D"/>
    <w:rsid w:val="00944216"/>
    <w:rsid w:val="00944F7D"/>
    <w:rsid w:val="009466A2"/>
    <w:rsid w:val="00951D5F"/>
    <w:rsid w:val="00963CF4"/>
    <w:rsid w:val="0096758E"/>
    <w:rsid w:val="0097216C"/>
    <w:rsid w:val="00974228"/>
    <w:rsid w:val="009A7E9C"/>
    <w:rsid w:val="009C12B2"/>
    <w:rsid w:val="009C48B4"/>
    <w:rsid w:val="009E00A4"/>
    <w:rsid w:val="009E5F88"/>
    <w:rsid w:val="009F074C"/>
    <w:rsid w:val="009F56CC"/>
    <w:rsid w:val="00A01040"/>
    <w:rsid w:val="00A04404"/>
    <w:rsid w:val="00A06BBD"/>
    <w:rsid w:val="00A17F65"/>
    <w:rsid w:val="00A340A2"/>
    <w:rsid w:val="00A36DA1"/>
    <w:rsid w:val="00A4044B"/>
    <w:rsid w:val="00A4242C"/>
    <w:rsid w:val="00A56A41"/>
    <w:rsid w:val="00A64F84"/>
    <w:rsid w:val="00A83C73"/>
    <w:rsid w:val="00A851FB"/>
    <w:rsid w:val="00A9210E"/>
    <w:rsid w:val="00A97656"/>
    <w:rsid w:val="00AA6A18"/>
    <w:rsid w:val="00AB5393"/>
    <w:rsid w:val="00AB5D74"/>
    <w:rsid w:val="00AB6D8E"/>
    <w:rsid w:val="00AC2F4D"/>
    <w:rsid w:val="00AD2248"/>
    <w:rsid w:val="00AD4594"/>
    <w:rsid w:val="00B0589B"/>
    <w:rsid w:val="00B07237"/>
    <w:rsid w:val="00B14BFC"/>
    <w:rsid w:val="00B22101"/>
    <w:rsid w:val="00B41982"/>
    <w:rsid w:val="00B4311F"/>
    <w:rsid w:val="00B446C5"/>
    <w:rsid w:val="00B50B29"/>
    <w:rsid w:val="00B76243"/>
    <w:rsid w:val="00B77443"/>
    <w:rsid w:val="00B776EB"/>
    <w:rsid w:val="00B84D04"/>
    <w:rsid w:val="00B85084"/>
    <w:rsid w:val="00B90EE6"/>
    <w:rsid w:val="00B93723"/>
    <w:rsid w:val="00B97DC7"/>
    <w:rsid w:val="00BA0664"/>
    <w:rsid w:val="00BA1CC0"/>
    <w:rsid w:val="00BB3AE4"/>
    <w:rsid w:val="00BD3EAD"/>
    <w:rsid w:val="00BE73D5"/>
    <w:rsid w:val="00BF53A6"/>
    <w:rsid w:val="00BF7CE8"/>
    <w:rsid w:val="00C06BCB"/>
    <w:rsid w:val="00C0749C"/>
    <w:rsid w:val="00C07CE8"/>
    <w:rsid w:val="00C116BF"/>
    <w:rsid w:val="00C20835"/>
    <w:rsid w:val="00C21757"/>
    <w:rsid w:val="00C21DF4"/>
    <w:rsid w:val="00C23BDC"/>
    <w:rsid w:val="00C262FF"/>
    <w:rsid w:val="00C3457E"/>
    <w:rsid w:val="00C3559E"/>
    <w:rsid w:val="00C63019"/>
    <w:rsid w:val="00C65F0F"/>
    <w:rsid w:val="00C6692B"/>
    <w:rsid w:val="00C70343"/>
    <w:rsid w:val="00C777B1"/>
    <w:rsid w:val="00C86648"/>
    <w:rsid w:val="00C943EE"/>
    <w:rsid w:val="00CA0C28"/>
    <w:rsid w:val="00CA3997"/>
    <w:rsid w:val="00CA5D94"/>
    <w:rsid w:val="00CB0151"/>
    <w:rsid w:val="00CB27BB"/>
    <w:rsid w:val="00CB6BA4"/>
    <w:rsid w:val="00CC1EC0"/>
    <w:rsid w:val="00CC29C8"/>
    <w:rsid w:val="00CC3729"/>
    <w:rsid w:val="00CC526A"/>
    <w:rsid w:val="00CC73F1"/>
    <w:rsid w:val="00CF74AB"/>
    <w:rsid w:val="00D009CE"/>
    <w:rsid w:val="00D00EA9"/>
    <w:rsid w:val="00D0532B"/>
    <w:rsid w:val="00D23675"/>
    <w:rsid w:val="00D25071"/>
    <w:rsid w:val="00D27760"/>
    <w:rsid w:val="00D30D09"/>
    <w:rsid w:val="00D32ED8"/>
    <w:rsid w:val="00D458AB"/>
    <w:rsid w:val="00D523E0"/>
    <w:rsid w:val="00D550FE"/>
    <w:rsid w:val="00D55B84"/>
    <w:rsid w:val="00D65D65"/>
    <w:rsid w:val="00D777EB"/>
    <w:rsid w:val="00D909B6"/>
    <w:rsid w:val="00D938FE"/>
    <w:rsid w:val="00D95441"/>
    <w:rsid w:val="00DA15A7"/>
    <w:rsid w:val="00DB7D0C"/>
    <w:rsid w:val="00DC6364"/>
    <w:rsid w:val="00DE1ADA"/>
    <w:rsid w:val="00DE7FC4"/>
    <w:rsid w:val="00DF717E"/>
    <w:rsid w:val="00DF7CAE"/>
    <w:rsid w:val="00E03850"/>
    <w:rsid w:val="00E06D42"/>
    <w:rsid w:val="00E12E51"/>
    <w:rsid w:val="00E14A16"/>
    <w:rsid w:val="00E1784F"/>
    <w:rsid w:val="00E244DB"/>
    <w:rsid w:val="00E25F71"/>
    <w:rsid w:val="00E33833"/>
    <w:rsid w:val="00E70482"/>
    <w:rsid w:val="00E77862"/>
    <w:rsid w:val="00E77AC3"/>
    <w:rsid w:val="00E93C90"/>
    <w:rsid w:val="00EA30A3"/>
    <w:rsid w:val="00EA47B5"/>
    <w:rsid w:val="00EA699F"/>
    <w:rsid w:val="00EB3041"/>
    <w:rsid w:val="00EB5C8E"/>
    <w:rsid w:val="00EC2FB3"/>
    <w:rsid w:val="00ED4CD0"/>
    <w:rsid w:val="00EE7220"/>
    <w:rsid w:val="00EF1BE2"/>
    <w:rsid w:val="00EF7520"/>
    <w:rsid w:val="00F221B5"/>
    <w:rsid w:val="00F22296"/>
    <w:rsid w:val="00F23ABB"/>
    <w:rsid w:val="00F40C63"/>
    <w:rsid w:val="00F51809"/>
    <w:rsid w:val="00F53DBD"/>
    <w:rsid w:val="00F551F2"/>
    <w:rsid w:val="00F55BC6"/>
    <w:rsid w:val="00F60EC4"/>
    <w:rsid w:val="00F620CC"/>
    <w:rsid w:val="00F66E55"/>
    <w:rsid w:val="00F7158C"/>
    <w:rsid w:val="00F719EC"/>
    <w:rsid w:val="00F77CD0"/>
    <w:rsid w:val="00F864C7"/>
    <w:rsid w:val="00F900D7"/>
    <w:rsid w:val="00F92259"/>
    <w:rsid w:val="00F9250A"/>
    <w:rsid w:val="00F95E17"/>
    <w:rsid w:val="00FA117F"/>
    <w:rsid w:val="00FA2513"/>
    <w:rsid w:val="00FB3649"/>
    <w:rsid w:val="00FB3B82"/>
    <w:rsid w:val="00FB4716"/>
    <w:rsid w:val="00FC49D1"/>
    <w:rsid w:val="00FC73C4"/>
    <w:rsid w:val="00FE1BCD"/>
    <w:rsid w:val="00FE4A77"/>
    <w:rsid w:val="00FE7829"/>
    <w:rsid w:val="00FF2526"/>
    <w:rsid w:val="00FF27A9"/>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5273A5"/>
  </w:style>
  <w:style w:type="paragraph" w:styleId="Nagwek1">
    <w:name w:val="heading 1"/>
    <w:basedOn w:val="Normalny"/>
    <w:next w:val="Normalny"/>
    <w:link w:val="Nagwek1Znak"/>
    <w:uiPriority w:val="9"/>
    <w:qFormat/>
    <w:rsid w:val="0022483B"/>
    <w:pPr>
      <w:keepNext/>
      <w:keepLines/>
      <w:spacing w:before="480" w:after="0"/>
      <w:outlineLvl w:val="0"/>
    </w:pPr>
    <w:rPr>
      <w:rFonts w:asciiTheme="majorHAnsi" w:eastAsiaTheme="majorEastAsia" w:hAnsiTheme="majorHAnsi" w:cstheme="majorBidi"/>
      <w:b/>
      <w:bCs/>
      <w:color w:val="2F5496" w:themeColor="accent1" w:themeShade="BF"/>
      <w:sz w:val="28"/>
      <w:szCs w:val="28"/>
    </w:rPr>
  </w:style>
  <w:style w:type="paragraph" w:styleId="Nagwek2">
    <w:name w:val="heading 2"/>
    <w:next w:val="Normalny"/>
    <w:link w:val="Nagwek2Znak"/>
    <w:uiPriority w:val="9"/>
    <w:unhideWhenUsed/>
    <w:qFormat/>
    <w:rsid w:val="006F6B84"/>
    <w:pPr>
      <w:keepNext/>
      <w:keepLines/>
      <w:spacing w:after="208"/>
      <w:ind w:left="10" w:right="45" w:hanging="10"/>
      <w:jc w:val="center"/>
      <w:outlineLvl w:val="1"/>
    </w:pPr>
    <w:rPr>
      <w:rFonts w:ascii="Calibri" w:eastAsia="Calibri" w:hAnsi="Calibri" w:cs="Calibri"/>
      <w:b/>
      <w:color w:val="E94365"/>
      <w:sz w:val="28"/>
      <w:lang w:eastAsia="pl-PL"/>
    </w:rPr>
  </w:style>
  <w:style w:type="paragraph" w:styleId="Nagwek3">
    <w:name w:val="heading 3"/>
    <w:basedOn w:val="Normalny"/>
    <w:next w:val="Normalny"/>
    <w:link w:val="Nagwek3Znak"/>
    <w:uiPriority w:val="9"/>
    <w:semiHidden/>
    <w:unhideWhenUsed/>
    <w:qFormat/>
    <w:rsid w:val="002D1DD0"/>
    <w:pPr>
      <w:keepNext/>
      <w:keepLines/>
      <w:spacing w:before="200" w:after="0"/>
      <w:outlineLvl w:val="2"/>
    </w:pPr>
    <w:rPr>
      <w:rFonts w:asciiTheme="majorHAnsi" w:eastAsiaTheme="majorEastAsia" w:hAnsiTheme="majorHAnsi" w:cstheme="majorBidi"/>
      <w:b/>
      <w:bCs/>
      <w:color w:val="4472C4" w:themeColor="accent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D458AB"/>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D458AB"/>
  </w:style>
  <w:style w:type="paragraph" w:styleId="Stopka">
    <w:name w:val="footer"/>
    <w:basedOn w:val="Normalny"/>
    <w:link w:val="StopkaZnak"/>
    <w:uiPriority w:val="99"/>
    <w:unhideWhenUsed/>
    <w:rsid w:val="00D458AB"/>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D458AB"/>
  </w:style>
  <w:style w:type="paragraph" w:styleId="Cytat">
    <w:name w:val="Quote"/>
    <w:basedOn w:val="Normalny"/>
    <w:next w:val="Normalny"/>
    <w:link w:val="CytatZnak"/>
    <w:uiPriority w:val="29"/>
    <w:qFormat/>
    <w:rsid w:val="00D458AB"/>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CytatZnak">
    <w:name w:val="Cytat Znak"/>
    <w:basedOn w:val="Domylnaczcionkaakapitu"/>
    <w:link w:val="Cytat"/>
    <w:uiPriority w:val="29"/>
    <w:rsid w:val="00D458AB"/>
    <w:rPr>
      <w:rFonts w:asciiTheme="majorHAnsi" w:eastAsiaTheme="majorEastAsia" w:hAnsiTheme="majorHAnsi" w:cstheme="majorBidi"/>
      <w:i/>
      <w:iCs/>
      <w:sz w:val="24"/>
      <w:szCs w:val="24"/>
    </w:rPr>
  </w:style>
  <w:style w:type="character" w:styleId="Hipercze">
    <w:name w:val="Hyperlink"/>
    <w:basedOn w:val="Domylnaczcionkaakapitu"/>
    <w:uiPriority w:val="99"/>
    <w:unhideWhenUsed/>
    <w:rsid w:val="00D458AB"/>
    <w:rPr>
      <w:color w:val="0563C1" w:themeColor="hyperlink"/>
      <w:u w:val="single"/>
    </w:rPr>
  </w:style>
  <w:style w:type="table" w:styleId="Tabela-Siatka">
    <w:name w:val="Table Grid"/>
    <w:basedOn w:val="Standardowy"/>
    <w:uiPriority w:val="59"/>
    <w:rsid w:val="00D458A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kapitzlistZnak">
    <w:name w:val="Akapit z listą Znak"/>
    <w:link w:val="Akapitzlist"/>
    <w:uiPriority w:val="99"/>
    <w:locked/>
    <w:rsid w:val="00172E35"/>
  </w:style>
  <w:style w:type="paragraph" w:styleId="Akapitzlist">
    <w:name w:val="List Paragraph"/>
    <w:basedOn w:val="Normalny"/>
    <w:link w:val="AkapitzlistZnak"/>
    <w:uiPriority w:val="1"/>
    <w:qFormat/>
    <w:rsid w:val="00172E35"/>
    <w:pPr>
      <w:spacing w:line="256" w:lineRule="auto"/>
      <w:ind w:left="720"/>
      <w:contextualSpacing/>
    </w:pPr>
  </w:style>
  <w:style w:type="character" w:styleId="Odwoaniedokomentarza">
    <w:name w:val="annotation reference"/>
    <w:basedOn w:val="Domylnaczcionkaakapitu"/>
    <w:uiPriority w:val="99"/>
    <w:semiHidden/>
    <w:unhideWhenUsed/>
    <w:rsid w:val="004C7FD6"/>
    <w:rPr>
      <w:sz w:val="16"/>
      <w:szCs w:val="16"/>
    </w:rPr>
  </w:style>
  <w:style w:type="paragraph" w:styleId="Tekstkomentarza">
    <w:name w:val="annotation text"/>
    <w:basedOn w:val="Normalny"/>
    <w:link w:val="TekstkomentarzaZnak"/>
    <w:uiPriority w:val="99"/>
    <w:semiHidden/>
    <w:unhideWhenUsed/>
    <w:rsid w:val="004C7FD6"/>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4C7FD6"/>
    <w:rPr>
      <w:sz w:val="20"/>
      <w:szCs w:val="20"/>
    </w:rPr>
  </w:style>
  <w:style w:type="paragraph" w:styleId="Tematkomentarza">
    <w:name w:val="annotation subject"/>
    <w:basedOn w:val="Tekstkomentarza"/>
    <w:next w:val="Tekstkomentarza"/>
    <w:link w:val="TematkomentarzaZnak"/>
    <w:uiPriority w:val="99"/>
    <w:semiHidden/>
    <w:unhideWhenUsed/>
    <w:rsid w:val="004C7FD6"/>
    <w:rPr>
      <w:b/>
      <w:bCs/>
    </w:rPr>
  </w:style>
  <w:style w:type="character" w:customStyle="1" w:styleId="TematkomentarzaZnak">
    <w:name w:val="Temat komentarza Znak"/>
    <w:basedOn w:val="TekstkomentarzaZnak"/>
    <w:link w:val="Tematkomentarza"/>
    <w:uiPriority w:val="99"/>
    <w:semiHidden/>
    <w:rsid w:val="004C7FD6"/>
    <w:rPr>
      <w:b/>
      <w:bCs/>
      <w:sz w:val="20"/>
      <w:szCs w:val="20"/>
    </w:rPr>
  </w:style>
  <w:style w:type="paragraph" w:styleId="Tekstdymka">
    <w:name w:val="Balloon Text"/>
    <w:basedOn w:val="Normalny"/>
    <w:link w:val="TekstdymkaZnak"/>
    <w:uiPriority w:val="99"/>
    <w:semiHidden/>
    <w:unhideWhenUsed/>
    <w:rsid w:val="004C7FD6"/>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4C7FD6"/>
    <w:rPr>
      <w:rFonts w:ascii="Segoe UI" w:hAnsi="Segoe UI" w:cs="Segoe UI"/>
      <w:sz w:val="18"/>
      <w:szCs w:val="18"/>
    </w:rPr>
  </w:style>
  <w:style w:type="character" w:customStyle="1" w:styleId="Nagwek2Znak">
    <w:name w:val="Nagłówek 2 Znak"/>
    <w:basedOn w:val="Domylnaczcionkaakapitu"/>
    <w:link w:val="Nagwek2"/>
    <w:uiPriority w:val="9"/>
    <w:rsid w:val="006F6B84"/>
    <w:rPr>
      <w:rFonts w:ascii="Calibri" w:eastAsia="Calibri" w:hAnsi="Calibri" w:cs="Calibri"/>
      <w:b/>
      <w:color w:val="E94365"/>
      <w:sz w:val="28"/>
      <w:lang w:eastAsia="pl-PL"/>
    </w:rPr>
  </w:style>
  <w:style w:type="paragraph" w:customStyle="1" w:styleId="footnotedescription">
    <w:name w:val="footnote description"/>
    <w:next w:val="Normalny"/>
    <w:link w:val="footnotedescriptionChar"/>
    <w:hidden/>
    <w:rsid w:val="006F6B84"/>
    <w:pPr>
      <w:spacing w:after="0"/>
    </w:pPr>
    <w:rPr>
      <w:rFonts w:ascii="Calibri" w:eastAsia="Calibri" w:hAnsi="Calibri" w:cs="Calibri"/>
      <w:color w:val="000000"/>
      <w:sz w:val="16"/>
      <w:lang w:eastAsia="pl-PL"/>
    </w:rPr>
  </w:style>
  <w:style w:type="character" w:customStyle="1" w:styleId="footnotedescriptionChar">
    <w:name w:val="footnote description Char"/>
    <w:link w:val="footnotedescription"/>
    <w:rsid w:val="006F6B84"/>
    <w:rPr>
      <w:rFonts w:ascii="Calibri" w:eastAsia="Calibri" w:hAnsi="Calibri" w:cs="Calibri"/>
      <w:color w:val="000000"/>
      <w:sz w:val="16"/>
      <w:lang w:eastAsia="pl-PL"/>
    </w:rPr>
  </w:style>
  <w:style w:type="character" w:customStyle="1" w:styleId="footnotemark">
    <w:name w:val="footnote mark"/>
    <w:hidden/>
    <w:rsid w:val="006F6B84"/>
    <w:rPr>
      <w:rFonts w:ascii="Calibri" w:eastAsia="Calibri" w:hAnsi="Calibri" w:cs="Calibri"/>
      <w:color w:val="000000"/>
      <w:sz w:val="16"/>
      <w:vertAlign w:val="superscript"/>
    </w:rPr>
  </w:style>
  <w:style w:type="paragraph" w:customStyle="1" w:styleId="Default">
    <w:name w:val="Default"/>
    <w:rsid w:val="00963CF4"/>
    <w:pPr>
      <w:autoSpaceDE w:val="0"/>
      <w:autoSpaceDN w:val="0"/>
      <w:adjustRightInd w:val="0"/>
      <w:spacing w:after="0" w:line="240" w:lineRule="auto"/>
    </w:pPr>
    <w:rPr>
      <w:rFonts w:ascii="Calibri" w:hAnsi="Calibri" w:cs="Calibri"/>
      <w:color w:val="000000"/>
      <w:sz w:val="24"/>
      <w:szCs w:val="24"/>
    </w:rPr>
  </w:style>
  <w:style w:type="character" w:customStyle="1" w:styleId="Nagwek1Znak">
    <w:name w:val="Nagłówek 1 Znak"/>
    <w:basedOn w:val="Domylnaczcionkaakapitu"/>
    <w:link w:val="Nagwek1"/>
    <w:uiPriority w:val="9"/>
    <w:rsid w:val="0022483B"/>
    <w:rPr>
      <w:rFonts w:asciiTheme="majorHAnsi" w:eastAsiaTheme="majorEastAsia" w:hAnsiTheme="majorHAnsi" w:cstheme="majorBidi"/>
      <w:b/>
      <w:bCs/>
      <w:color w:val="2F5496" w:themeColor="accent1" w:themeShade="BF"/>
      <w:sz w:val="28"/>
      <w:szCs w:val="28"/>
    </w:rPr>
  </w:style>
  <w:style w:type="character" w:customStyle="1" w:styleId="Nagwek3Znak">
    <w:name w:val="Nagłówek 3 Znak"/>
    <w:basedOn w:val="Domylnaczcionkaakapitu"/>
    <w:link w:val="Nagwek3"/>
    <w:uiPriority w:val="9"/>
    <w:semiHidden/>
    <w:rsid w:val="002D1DD0"/>
    <w:rPr>
      <w:rFonts w:asciiTheme="majorHAnsi" w:eastAsiaTheme="majorEastAsia" w:hAnsiTheme="majorHAnsi" w:cstheme="majorBidi"/>
      <w:b/>
      <w:bCs/>
      <w:color w:val="4472C4" w:themeColor="accent1"/>
    </w:rPr>
  </w:style>
  <w:style w:type="paragraph" w:styleId="Listapunktowana">
    <w:name w:val="List Bullet"/>
    <w:basedOn w:val="Normalny"/>
    <w:uiPriority w:val="99"/>
    <w:unhideWhenUsed/>
    <w:rsid w:val="005B0CF4"/>
    <w:pPr>
      <w:numPr>
        <w:numId w:val="61"/>
      </w:numPr>
      <w:contextualSpacing/>
    </w:pPr>
  </w:style>
  <w:style w:type="paragraph" w:customStyle="1" w:styleId="Czgwna">
    <w:name w:val="Część główna"/>
    <w:rsid w:val="003F4BB5"/>
    <w:pPr>
      <w:spacing w:after="0" w:line="240" w:lineRule="auto"/>
    </w:pPr>
    <w:rPr>
      <w:rFonts w:ascii="Helvetica" w:eastAsia="ヒラギノ角ゴ Pro W3" w:hAnsi="Helvetica" w:cs="Times New Roman"/>
      <w:color w:val="000000"/>
      <w:sz w:val="24"/>
      <w:szCs w:val="20"/>
      <w:lang w:eastAsia="pl-PL"/>
    </w:rPr>
  </w:style>
  <w:style w:type="paragraph" w:customStyle="1" w:styleId="TableParagraph">
    <w:name w:val="Table Paragraph"/>
    <w:basedOn w:val="Normalny"/>
    <w:uiPriority w:val="1"/>
    <w:qFormat/>
    <w:rsid w:val="008051B7"/>
    <w:pPr>
      <w:widowControl w:val="0"/>
      <w:autoSpaceDE w:val="0"/>
      <w:autoSpaceDN w:val="0"/>
      <w:spacing w:after="0" w:line="240" w:lineRule="auto"/>
    </w:pPr>
    <w:rPr>
      <w:rFonts w:ascii="Calibri" w:eastAsia="Calibri" w:hAnsi="Calibri" w:cs="Calibri"/>
      <w:lang w:val="en-US"/>
    </w:rPr>
  </w:style>
  <w:style w:type="paragraph" w:styleId="NormalnyWeb">
    <w:name w:val="Normal (Web)"/>
    <w:basedOn w:val="Normalny"/>
    <w:uiPriority w:val="99"/>
    <w:semiHidden/>
    <w:unhideWhenUsed/>
    <w:rsid w:val="0034372F"/>
    <w:pPr>
      <w:spacing w:before="100" w:beforeAutospacing="1" w:after="100" w:afterAutospacing="1" w:line="240" w:lineRule="auto"/>
    </w:pPr>
    <w:rPr>
      <w:rFonts w:ascii="Times New Roman" w:eastAsia="Times New Roman" w:hAnsi="Times New Roman" w:cs="Times New Roman"/>
      <w:sz w:val="24"/>
      <w:szCs w:val="24"/>
      <w:lang w:eastAsia="pl-PL"/>
    </w:rPr>
  </w:style>
  <w:style w:type="paragraph" w:styleId="Tekstpodstawowy">
    <w:name w:val="Body Text"/>
    <w:basedOn w:val="Normalny"/>
    <w:link w:val="TekstpodstawowyZnak"/>
    <w:uiPriority w:val="1"/>
    <w:qFormat/>
    <w:rsid w:val="00AC2F4D"/>
    <w:pPr>
      <w:widowControl w:val="0"/>
      <w:autoSpaceDE w:val="0"/>
      <w:autoSpaceDN w:val="0"/>
      <w:spacing w:after="0" w:line="240" w:lineRule="auto"/>
    </w:pPr>
    <w:rPr>
      <w:rFonts w:ascii="Calibri" w:eastAsia="Calibri" w:hAnsi="Calibri" w:cs="Calibri"/>
      <w:sz w:val="24"/>
      <w:szCs w:val="24"/>
      <w:lang w:val="en-US"/>
    </w:rPr>
  </w:style>
  <w:style w:type="character" w:customStyle="1" w:styleId="TekstpodstawowyZnak">
    <w:name w:val="Tekst podstawowy Znak"/>
    <w:basedOn w:val="Domylnaczcionkaakapitu"/>
    <w:link w:val="Tekstpodstawowy"/>
    <w:uiPriority w:val="1"/>
    <w:rsid w:val="00AC2F4D"/>
    <w:rPr>
      <w:rFonts w:ascii="Calibri" w:eastAsia="Calibri" w:hAnsi="Calibri" w:cs="Calibri"/>
      <w:sz w:val="24"/>
      <w:szCs w:val="24"/>
      <w:lang w:val="en-US"/>
    </w:rPr>
  </w:style>
  <w:style w:type="paragraph" w:customStyle="1" w:styleId="Heading1">
    <w:name w:val="Heading 1"/>
    <w:basedOn w:val="Normalny"/>
    <w:uiPriority w:val="1"/>
    <w:qFormat/>
    <w:rsid w:val="00AC2F4D"/>
    <w:pPr>
      <w:widowControl w:val="0"/>
      <w:autoSpaceDE w:val="0"/>
      <w:autoSpaceDN w:val="0"/>
      <w:spacing w:after="0" w:line="240" w:lineRule="auto"/>
      <w:ind w:left="394" w:hanging="240"/>
      <w:outlineLvl w:val="1"/>
    </w:pPr>
    <w:rPr>
      <w:rFonts w:ascii="Calibri" w:eastAsia="Calibri" w:hAnsi="Calibri" w:cs="Calibri"/>
      <w:b/>
      <w:bCs/>
      <w:sz w:val="24"/>
      <w:szCs w:val="24"/>
      <w:lang w:val="en-US"/>
    </w:rPr>
  </w:style>
  <w:style w:type="paragraph" w:styleId="Tekstprzypisudolnego">
    <w:name w:val="footnote text"/>
    <w:basedOn w:val="Normalny"/>
    <w:link w:val="TekstprzypisudolnegoZnak"/>
    <w:semiHidden/>
    <w:unhideWhenUsed/>
    <w:rsid w:val="0045076B"/>
    <w:pPr>
      <w:spacing w:after="0" w:line="240" w:lineRule="auto"/>
    </w:pPr>
    <w:rPr>
      <w:sz w:val="20"/>
      <w:szCs w:val="20"/>
    </w:rPr>
  </w:style>
  <w:style w:type="character" w:customStyle="1" w:styleId="TekstprzypisudolnegoZnak">
    <w:name w:val="Tekst przypisu dolnego Znak"/>
    <w:basedOn w:val="Domylnaczcionkaakapitu"/>
    <w:link w:val="Tekstprzypisudolnego"/>
    <w:semiHidden/>
    <w:rsid w:val="0045076B"/>
    <w:rPr>
      <w:sz w:val="20"/>
      <w:szCs w:val="20"/>
    </w:rPr>
  </w:style>
  <w:style w:type="character" w:styleId="Odwoanieprzypisudolnego">
    <w:name w:val="footnote reference"/>
    <w:basedOn w:val="Domylnaczcionkaakapitu"/>
    <w:uiPriority w:val="99"/>
    <w:semiHidden/>
    <w:unhideWhenUsed/>
    <w:rsid w:val="0045076B"/>
    <w:rPr>
      <w:vertAlign w:val="superscript"/>
    </w:rPr>
  </w:style>
  <w:style w:type="paragraph" w:customStyle="1" w:styleId="numerowaniea">
    <w:name w:val="numerowanie a"/>
    <w:basedOn w:val="Normalny"/>
    <w:rsid w:val="006846D8"/>
    <w:pPr>
      <w:suppressAutoHyphens/>
      <w:spacing w:before="240" w:after="0" w:line="276" w:lineRule="auto"/>
    </w:pPr>
    <w:rPr>
      <w:rFonts w:ascii="Calibri" w:eastAsia="Calibri" w:hAnsi="Calibri" w:cs="Calibri"/>
      <w:color w:val="000000"/>
      <w:kern w:val="1"/>
      <w:szCs w:val="20"/>
      <w:lang w:eastAsia="pl-PL" w:bidi="hi-IN"/>
    </w:rPr>
  </w:style>
  <w:style w:type="paragraph" w:customStyle="1" w:styleId="Heading2">
    <w:name w:val="Heading 2"/>
    <w:basedOn w:val="Normalny"/>
    <w:uiPriority w:val="1"/>
    <w:qFormat/>
    <w:rsid w:val="00345E9F"/>
    <w:pPr>
      <w:widowControl w:val="0"/>
      <w:autoSpaceDE w:val="0"/>
      <w:autoSpaceDN w:val="0"/>
      <w:spacing w:after="0" w:line="240" w:lineRule="auto"/>
      <w:ind w:left="116"/>
      <w:outlineLvl w:val="2"/>
    </w:pPr>
    <w:rPr>
      <w:rFonts w:ascii="Arial" w:eastAsia="Arial" w:hAnsi="Arial" w:cs="Arial"/>
      <w:b/>
      <w:bCs/>
      <w:sz w:val="28"/>
      <w:szCs w:val="28"/>
      <w:lang w:eastAsia="pl-PL" w:bidi="pl-PL"/>
    </w:rPr>
  </w:style>
  <w:style w:type="paragraph" w:customStyle="1" w:styleId="Heading3">
    <w:name w:val="Heading 3"/>
    <w:basedOn w:val="Normalny"/>
    <w:uiPriority w:val="1"/>
    <w:qFormat/>
    <w:rsid w:val="00345E9F"/>
    <w:pPr>
      <w:widowControl w:val="0"/>
      <w:autoSpaceDE w:val="0"/>
      <w:autoSpaceDN w:val="0"/>
      <w:spacing w:after="0" w:line="240" w:lineRule="auto"/>
      <w:ind w:left="116"/>
      <w:outlineLvl w:val="3"/>
    </w:pPr>
    <w:rPr>
      <w:rFonts w:ascii="Arial" w:eastAsia="Arial" w:hAnsi="Arial" w:cs="Arial"/>
      <w:b/>
      <w:bCs/>
      <w:sz w:val="26"/>
      <w:szCs w:val="26"/>
      <w:lang w:eastAsia="pl-PL" w:bidi="pl-PL"/>
    </w:rPr>
  </w:style>
</w:styles>
</file>

<file path=word/webSettings.xml><?xml version="1.0" encoding="utf-8"?>
<w:webSettings xmlns:r="http://schemas.openxmlformats.org/officeDocument/2006/relationships" xmlns:w="http://schemas.openxmlformats.org/wordprocessingml/2006/main">
  <w:divs>
    <w:div w:id="750353752">
      <w:bodyDiv w:val="1"/>
      <w:marLeft w:val="0"/>
      <w:marRight w:val="0"/>
      <w:marTop w:val="0"/>
      <w:marBottom w:val="0"/>
      <w:divBdr>
        <w:top w:val="none" w:sz="0" w:space="0" w:color="auto"/>
        <w:left w:val="none" w:sz="0" w:space="0" w:color="auto"/>
        <w:bottom w:val="none" w:sz="0" w:space="0" w:color="auto"/>
        <w:right w:val="none" w:sz="0" w:space="0" w:color="auto"/>
      </w:divBdr>
    </w:div>
    <w:div w:id="1079445388">
      <w:bodyDiv w:val="1"/>
      <w:marLeft w:val="0"/>
      <w:marRight w:val="0"/>
      <w:marTop w:val="0"/>
      <w:marBottom w:val="0"/>
      <w:divBdr>
        <w:top w:val="none" w:sz="0" w:space="0" w:color="auto"/>
        <w:left w:val="none" w:sz="0" w:space="0" w:color="auto"/>
        <w:bottom w:val="none" w:sz="0" w:space="0" w:color="auto"/>
        <w:right w:val="none" w:sz="0" w:space="0" w:color="auto"/>
      </w:divBdr>
    </w:div>
    <w:div w:id="1373262726">
      <w:bodyDiv w:val="1"/>
      <w:marLeft w:val="0"/>
      <w:marRight w:val="0"/>
      <w:marTop w:val="0"/>
      <w:marBottom w:val="0"/>
      <w:divBdr>
        <w:top w:val="none" w:sz="0" w:space="0" w:color="auto"/>
        <w:left w:val="none" w:sz="0" w:space="0" w:color="auto"/>
        <w:bottom w:val="none" w:sz="0" w:space="0" w:color="auto"/>
        <w:right w:val="none" w:sz="0" w:space="0" w:color="auto"/>
      </w:divBdr>
    </w:div>
    <w:div w:id="1697542083">
      <w:bodyDiv w:val="1"/>
      <w:marLeft w:val="0"/>
      <w:marRight w:val="0"/>
      <w:marTop w:val="0"/>
      <w:marBottom w:val="0"/>
      <w:divBdr>
        <w:top w:val="none" w:sz="0" w:space="0" w:color="auto"/>
        <w:left w:val="none" w:sz="0" w:space="0" w:color="auto"/>
        <w:bottom w:val="none" w:sz="0" w:space="0" w:color="auto"/>
        <w:right w:val="none" w:sz="0" w:space="0" w:color="auto"/>
      </w:divBdr>
    </w:div>
    <w:div w:id="1777823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ore.edu.pl/edukacja-najmlodszych/4283-diagnoza" TargetMode="External"/><Relationship Id="rId21" Type="http://schemas.openxmlformats.org/officeDocument/2006/relationships/hyperlink" Target="http://eduentuzjasci.pl/images/stories/publikacje/IBE-BEE-1-ZnaczenieEdukacjiPrzedszkolnej.pdf" TargetMode="External"/><Relationship Id="rId34" Type="http://schemas.openxmlformats.org/officeDocument/2006/relationships/hyperlink" Target="http://www.ore.edu.pl/edukacja-najmlodszych/4283-diagnoza" TargetMode="External"/><Relationship Id="rId42" Type="http://schemas.openxmlformats.org/officeDocument/2006/relationships/hyperlink" Target="https://slideplayer.pl/slide/409355/" TargetMode="External"/><Relationship Id="rId47" Type="http://schemas.openxmlformats.org/officeDocument/2006/relationships/hyperlink" Target="http://jows.pl/sites/default/files/JOwS_4_2008.pdf" TargetMode="External"/><Relationship Id="rId50" Type="http://schemas.openxmlformats.org/officeDocument/2006/relationships/hyperlink" Target="https://www.google.pl/url?sa=t&amp;amp;rct=j&amp;amp;q&amp;amp;esrc=s&amp;amp;source=web&amp;amp;cd=1&amp;amp;cad=rja&amp;amp;uact=8&amp;amp;ved=0ahUKEwiZntKU6PvTAhUqM5oKHcxyD5QQFggmMAA&amp;amp;url=http%3A%2F%2Fzasobyip2.ore.edu.pl%2Fpl%2Fpublications%2Fdownload%2F11812&amp;amp;usg=AFQjCNGJK8Lec1lKBJdyWX3u5-DmfZTuAw" TargetMode="External"/><Relationship Id="rId55" Type="http://schemas.openxmlformats.org/officeDocument/2006/relationships/hyperlink" Target="http://www.bc.ore.edu.pl/Content/760/Matematyka%2Bod%2Bprzedszkola_MSkura_MLisicki.pdf" TargetMode="External"/><Relationship Id="rId63" Type="http://schemas.openxmlformats.org/officeDocument/2006/relationships/hyperlink" Target="http://malaszkola.pl/images/dodatki/mp1-3_tresc.pdf" TargetMode="External"/><Relationship Id="rId68" Type="http://schemas.openxmlformats.org/officeDocument/2006/relationships/hyperlink" Target="http://malaszkola.pl/images/dodatki/mp1-3_tresc.pdf" TargetMode="External"/><Relationship Id="rId76" Type="http://schemas.openxmlformats.org/officeDocument/2006/relationships/hyperlink" Target="http://www.paip.pl/files/file/3_3_4_IP/Przyklady_projektow_edukacyjnych_kl_I-III_skrypt_dla_nauczyciela.pdf" TargetMode="External"/><Relationship Id="rId84" Type="http://schemas.openxmlformats.org/officeDocument/2006/relationships/hyperlink" Target="http://wiip.paip.pl/files/publikacje/IP-Przyklady-projektow-edukacyjnych-do-klasy-I.pdf" TargetMode="External"/><Relationship Id="rId89" Type="http://schemas.openxmlformats.org/officeDocument/2006/relationships/hyperlink" Target="https://doskonaleniewsieci.pl/Upload/Artykuly/2_1/forulowanie_wizji_i_jej_rola_w_procesie_zmiany.pdf" TargetMode="External"/><Relationship Id="rId97" Type="http://schemas.openxmlformats.org/officeDocument/2006/relationships/theme" Target="theme/theme1.xml"/><Relationship Id="rId7" Type="http://schemas.openxmlformats.org/officeDocument/2006/relationships/endnotes" Target="endnotes.xml"/><Relationship Id="rId71" Type="http://schemas.openxmlformats.org/officeDocument/2006/relationships/hyperlink" Target="http://www.bc.ore.edu.pl/Content/404/metoda_projektow_nie_tylko_w_gimnazjum.pdf" TargetMode="External"/><Relationship Id="rId9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ore.edu.pl/2015/04/poradniki-4/" TargetMode="External"/><Relationship Id="rId29" Type="http://schemas.openxmlformats.org/officeDocument/2006/relationships/hyperlink" Target="http://eduentuzjasci.pl/images/stories/publikacje/NDN/rozwoj/NDN_Rozwoj_dziecka_2_Wiek_przedszkoly.pdf" TargetMode="External"/><Relationship Id="rId11" Type="http://schemas.openxmlformats.org/officeDocument/2006/relationships/hyperlink" Target="https://www.youtube.com/results?search_query=konary+szko%C5%82a" TargetMode="External"/><Relationship Id="rId24" Type="http://schemas.openxmlformats.org/officeDocument/2006/relationships/hyperlink" Target="http://www.ore.edu.pl/edukacja-najmlodszych/4283-diagnoza" TargetMode="External"/><Relationship Id="rId32" Type="http://schemas.openxmlformats.org/officeDocument/2006/relationships/hyperlink" Target="http://eduentuzjasci.pl/images/stories/publikacje/NDN/monitoring/NDN_Monitoring_2_Edukacja_przedszkolna.pdf" TargetMode="External"/><Relationship Id="rId37" Type="http://schemas.openxmlformats.org/officeDocument/2006/relationships/hyperlink" Target="http://www.npseo.pl/action/start/227" TargetMode="External"/><Relationship Id="rId40" Type="http://schemas.openxmlformats.org/officeDocument/2006/relationships/hyperlink" Target="http://www.npseo.pl/action/start/227" TargetMode="External"/><Relationship Id="rId45" Type="http://schemas.openxmlformats.org/officeDocument/2006/relationships/hyperlink" Target="http://www.przedszkoleprzyszlosci.fados.pl/e-zeszyt/produkty/program.pdf" TargetMode="External"/><Relationship Id="rId53" Type="http://schemas.openxmlformats.org/officeDocument/2006/relationships/hyperlink" Target="https://zasobyip2.ore.edu.pl/pl/publications/download/43505" TargetMode="External"/><Relationship Id="rId58" Type="http://schemas.openxmlformats.org/officeDocument/2006/relationships/hyperlink" Target="https://malaszkola.pl/scenariusze-projektow-edukacyjnych/materialy-do-pobrania-scenariusze" TargetMode="External"/><Relationship Id="rId66" Type="http://schemas.openxmlformats.org/officeDocument/2006/relationships/hyperlink" Target="http://malaszkola.pl/images/dodatki/mp1-3_tresc.pdf" TargetMode="External"/><Relationship Id="rId74" Type="http://schemas.openxmlformats.org/officeDocument/2006/relationships/hyperlink" Target="http://eduentuzjasci.pl/images/stories/publikacje/NDN/edukacja/NDN_Edukacja_3_Wczesny_wiek_szkolny.pdf" TargetMode="External"/><Relationship Id="rId79" Type="http://schemas.openxmlformats.org/officeDocument/2006/relationships/hyperlink" Target="http://www.paip.pl/files/file/3_3_4_IP/Przyklady_projektow_edukacyjnych_kl_I-III_skrypt_dla_nauczyciela.pdf" TargetMode="External"/><Relationship Id="rId87" Type="http://schemas.openxmlformats.org/officeDocument/2006/relationships/hyperlink" Target="https://oditk.pl/pl/wiedza/artykul/zobacz/twarde-czynniki-w-zarzadzaniu-zmiana-model-dice/" TargetMode="External"/><Relationship Id="rId5" Type="http://schemas.openxmlformats.org/officeDocument/2006/relationships/webSettings" Target="webSettings.xml"/><Relationship Id="rId61" Type="http://schemas.openxmlformats.org/officeDocument/2006/relationships/hyperlink" Target="http://malaszkola.pl/images/dodatki/mp1-3_tresc.pdf" TargetMode="External"/><Relationship Id="rId82" Type="http://schemas.openxmlformats.org/officeDocument/2006/relationships/hyperlink" Target="http://wiip.paip.pl/files/publikacje/IP-Przyklady-projektow-edukacyjnych-do-klasy-I.pdf" TargetMode="External"/><Relationship Id="rId90" Type="http://schemas.openxmlformats.org/officeDocument/2006/relationships/hyperlink" Target="https://doskonaleniewsieci.pl/Upload/Artykuly/2_1/rola_komunikowania_zmiany.pdf" TargetMode="External"/><Relationship Id="rId95" Type="http://schemas.openxmlformats.org/officeDocument/2006/relationships/footer" Target="footer2.xml"/><Relationship Id="rId19" Type="http://schemas.openxmlformats.org/officeDocument/2006/relationships/hyperlink" Target="http://eacea.ec.europa.eu/Education/eurydice/documents/thematic_reports/145PL.pdf" TargetMode="External"/><Relationship Id="rId14" Type="http://schemas.openxmlformats.org/officeDocument/2006/relationships/hyperlink" Target="https://www.ore.edu.pl/2015/04/poradniki-4/" TargetMode="External"/><Relationship Id="rId22" Type="http://schemas.openxmlformats.org/officeDocument/2006/relationships/hyperlink" Target="https://www.google.pl/url?sa=t&amp;amp;rct=j&amp;amp;q&amp;amp;esrc=s&amp;amp;source=web&amp;amp;cd=1&amp;amp;ved=0ahUKEwj02qq2ufbTAhUDBywKHTQoBEEQFggjMAA&amp;amp;url=https%3A%2F%2Fwww.ore.edu.pl%2Fdla-nauczycieli%2Fdiagnoza%2Fdiagnoza-przedszkolna%3Fdownload%3D1152%3Adiagnoza-przedszkolna-i-wspomaganie-dzieci-w-osiganiu-gotowoci-do-nauki-w-szkole.&amp;amp;usg=AFQjCNGFF7F2x7baOQa9kwtLWLAI3oaFlA&amp;amp;sig2=m4hVgUVK_qqpJJVWnke9dw&amp;amp;cad=rja" TargetMode="External"/><Relationship Id="rId27" Type="http://schemas.openxmlformats.org/officeDocument/2006/relationships/hyperlink" Target="http://ibe.edu.pl/pracowniatestow/index.php?d=narzedzia&amp;amp;id=7" TargetMode="External"/><Relationship Id="rId30" Type="http://schemas.openxmlformats.org/officeDocument/2006/relationships/hyperlink" Target="http://www.ore.edu.pl/edukacja-najmlodszych/4283-diagnoza" TargetMode="External"/><Relationship Id="rId35" Type="http://schemas.openxmlformats.org/officeDocument/2006/relationships/hyperlink" Target="http://fio.org.pl/index.php?option=com_content&amp;amp;view=article&amp;amp;id=1436%3Amale-przedszkole-w-kazdej-wsi&amp;amp;catid=38%3Ao-przedszkolach&amp;amp;Itemid=59" TargetMode="External"/><Relationship Id="rId43" Type="http://schemas.openxmlformats.org/officeDocument/2006/relationships/hyperlink" Target="https://www.ore.edu.pl/2017/12/wspieranie-szkol-i-nauczycieli-materialy-do-pobrania/" TargetMode="External"/><Relationship Id="rId48" Type="http://schemas.openxmlformats.org/officeDocument/2006/relationships/hyperlink" Target="http://jows.pl/sites/default/files/JOwS_4_2008.pdf" TargetMode="External"/><Relationship Id="rId56" Type="http://schemas.openxmlformats.org/officeDocument/2006/relationships/hyperlink" Target="http://www.bc.ore.edu.pl/Content/760/Matematyka%2Bod%2Bprzedszkola_MSkura_MLisicki.pdf" TargetMode="External"/><Relationship Id="rId64" Type="http://schemas.openxmlformats.org/officeDocument/2006/relationships/hyperlink" Target="http://malaszkola.pl/images/dodatki/mp1-3_tresc.pdf" TargetMode="External"/><Relationship Id="rId69" Type="http://schemas.openxmlformats.org/officeDocument/2006/relationships/hyperlink" Target="http://malaszkola.pl/images/dodatki/mp1-3_tresc.pdf" TargetMode="External"/><Relationship Id="rId77" Type="http://schemas.openxmlformats.org/officeDocument/2006/relationships/hyperlink" Target="http://www.paip.pl/files/file/3_3_4_IP/Przyklady_projektow_edukacyjnych_kl_I-III_skrypt_dla_nauczyciela.pdf" TargetMode="External"/><Relationship Id="rId8" Type="http://schemas.openxmlformats.org/officeDocument/2006/relationships/hyperlink" Target="http://www.ted.com/talks/simon_sinek_how_great_leaders_inspire_action?language=pl" TargetMode="External"/><Relationship Id="rId51" Type="http://schemas.openxmlformats.org/officeDocument/2006/relationships/hyperlink" Target="http://ebis.ibe.edu.pl/docs/ebis-poradnik-2016.pdf" TargetMode="External"/><Relationship Id="rId72" Type="http://schemas.openxmlformats.org/officeDocument/2006/relationships/hyperlink" Target="http://www.bc.ore.edu.pl/Content/404/metoda_projektow_nie_tylko_w_gimnazjum.pdf" TargetMode="External"/><Relationship Id="rId80" Type="http://schemas.openxmlformats.org/officeDocument/2006/relationships/hyperlink" Target="http://www.paip.pl/files/file/3_3_4_IP/Przyklady_projektow_edukacyjnych_kl_I-III_skrypt_dla_nauczyciela.pdf" TargetMode="External"/><Relationship Id="rId85" Type="http://schemas.openxmlformats.org/officeDocument/2006/relationships/hyperlink" Target="http://wiip.paip.pl/files/publikacje/IP-Przyklady-projektow-edukacyjnych-do-klasy-I.pdf" TargetMode="External"/><Relationship Id="rId93" Type="http://schemas.openxmlformats.org/officeDocument/2006/relationships/footer" Target="footer1.xml"/><Relationship Id="rId3" Type="http://schemas.openxmlformats.org/officeDocument/2006/relationships/styles" Target="styles.xml"/><Relationship Id="rId12" Type="http://schemas.openxmlformats.org/officeDocument/2006/relationships/hyperlink" Target="http://www.spkonary.pl/o-szkole-2/" TargetMode="External"/><Relationship Id="rId17" Type="http://schemas.openxmlformats.org/officeDocument/2006/relationships/hyperlink" Target="https://www.ore.edu.pl/wp-content/plugins/download-attachments/includes/download.php?id=3641" TargetMode="External"/><Relationship Id="rId25" Type="http://schemas.openxmlformats.org/officeDocument/2006/relationships/hyperlink" Target="http://www.ore.edu.pl/edukacja-najmlodszych/4283-diagnoza" TargetMode="External"/><Relationship Id="rId33" Type="http://schemas.openxmlformats.org/officeDocument/2006/relationships/hyperlink" Target="http://www.ore.edu.pl/edukacja-najmlodszych/4283-diagnoza" TargetMode="External"/><Relationship Id="rId38" Type="http://schemas.openxmlformats.org/officeDocument/2006/relationships/hyperlink" Target="http://www.npseo.pl/action/start/227" TargetMode="External"/><Relationship Id="rId46" Type="http://schemas.openxmlformats.org/officeDocument/2006/relationships/hyperlink" Target="https://wydawnictwo.us.edu.pl/sites/wydawnictwo.us.edu.pl/files/077_ack_nauczanie_jezykow_online.pdf" TargetMode="External"/><Relationship Id="rId59" Type="http://schemas.openxmlformats.org/officeDocument/2006/relationships/hyperlink" Target="http://malaszkola.pl/images/dodatki/mp1-3_tresc.pdf" TargetMode="External"/><Relationship Id="rId67" Type="http://schemas.openxmlformats.org/officeDocument/2006/relationships/hyperlink" Target="http://malaszkola.pl/images/dodatki/mp1-3_tresc.pdf" TargetMode="External"/><Relationship Id="rId20" Type="http://schemas.openxmlformats.org/officeDocument/2006/relationships/hyperlink" Target="http://www.npseo.pl/data/various/files/sesja_4_3_strzemieczny.pdf" TargetMode="External"/><Relationship Id="rId41" Type="http://schemas.openxmlformats.org/officeDocument/2006/relationships/image" Target="media/image1.emf"/><Relationship Id="rId54" Type="http://schemas.openxmlformats.org/officeDocument/2006/relationships/hyperlink" Target="https://zasobyip2.ore.edu.pl/pl/publications/download/43505" TargetMode="External"/><Relationship Id="rId62" Type="http://schemas.openxmlformats.org/officeDocument/2006/relationships/hyperlink" Target="http://malaszkola.pl/images/dodatki/mp1-3_tresc.pdf" TargetMode="External"/><Relationship Id="rId70" Type="http://schemas.openxmlformats.org/officeDocument/2006/relationships/hyperlink" Target="http://malaszkola.pl/images/dodatki/mp1-3_tresc.pdf" TargetMode="External"/><Relationship Id="rId75" Type="http://schemas.openxmlformats.org/officeDocument/2006/relationships/hyperlink" Target="http://www.paip.pl/files/file/3_3_4_IP/Przyklady_projektow_edukacyjnych_kl_I-III_skrypt_dla_nauczyciela.pdf" TargetMode="External"/><Relationship Id="rId83" Type="http://schemas.openxmlformats.org/officeDocument/2006/relationships/hyperlink" Target="http://wiip.paip.pl/files/publikacje/IP-Przyklady-projektow-edukacyjnych-do-klasy-I.pdf" TargetMode="External"/><Relationship Id="rId88" Type="http://schemas.openxmlformats.org/officeDocument/2006/relationships/hyperlink" Target="https://doskonaleniewsieci.pl/Upload/Artykuly/2_1/wspieranie_zmian.pdf" TargetMode="External"/><Relationship Id="rId91" Type="http://schemas.openxmlformats.org/officeDocument/2006/relationships/image" Target="media/image2.jpeg"/><Relationship Id="rId9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s://www.ore.edu.pl/wp-content/plugins/download-attachments/includes/download.php?id=3641" TargetMode="External"/><Relationship Id="rId23" Type="http://schemas.openxmlformats.org/officeDocument/2006/relationships/hyperlink" Target="https://www.google.pl/url?sa=t&amp;amp;rct=j&amp;amp;q&amp;amp;esrc=s&amp;amp;source=web&amp;amp;cd=1&amp;amp;ved=0ahUKEwj02qq2ufbTAhUDBywKHTQoBEEQFggjMAA&amp;amp;url=https%3A%2F%2Fwww.ore.edu.pl%2Fdla-nauczycieli%2Fdiagnoza%2Fdiagnoza-przedszkolna%3Fdownload%3D1152%3Adiagnoza-przedszkolna-i-wspomaganie-dzieci-w-osiganiu-gotowoci-do-nauki-w-szkole.&amp;amp;usg=AFQjCNGFF7F2x7baOQa9kwtLWLAI3oaFlA&amp;amp;sig2=m4hVgUVK_qqpJJVWnke9dw&amp;amp;cad=rja" TargetMode="External"/><Relationship Id="rId28" Type="http://schemas.openxmlformats.org/officeDocument/2006/relationships/hyperlink" Target="http://eduentuzjasci.pl/images/stories/publikacje/NDN/opieka/NDN_Opieka_i_wychowanie_2_Wiek_przedszkolny.pdf" TargetMode="External"/><Relationship Id="rId36" Type="http://schemas.openxmlformats.org/officeDocument/2006/relationships/hyperlink" Target="http://www.npseo.pl/action/start/227" TargetMode="External"/><Relationship Id="rId49" Type="http://schemas.openxmlformats.org/officeDocument/2006/relationships/hyperlink" Target="https://www.google.pl/url?sa=t&amp;amp;rct=j&amp;amp;q&amp;amp;esrc=s&amp;amp;source=web&amp;amp;cd=1&amp;amp;cad=rja&amp;amp;uact=8&amp;amp;ved=0ahUKEwiZntKU6PvTAhUqM5oKHcxyD5QQFggmMAA&amp;amp;url=http%3A%2F%2Fzasobyip2.ore.edu.pl%2Fpl%2Fpublications%2Fdownload%2F11812&amp;amp;usg=AFQjCNGJK8Lec1lKBJdyWX3u5-DmfZTuAw" TargetMode="External"/><Relationship Id="rId57" Type="http://schemas.openxmlformats.org/officeDocument/2006/relationships/hyperlink" Target="https://doskonaleniewsieci.pl/Upload/Artykuly/6_5/mkobza2.pdf" TargetMode="External"/><Relationship Id="rId10" Type="http://schemas.openxmlformats.org/officeDocument/2006/relationships/hyperlink" Target="https://www.youtube.com/results?search_query=radowo+ma%C5%82e+szko%C5%82a" TargetMode="External"/><Relationship Id="rId31" Type="http://schemas.openxmlformats.org/officeDocument/2006/relationships/hyperlink" Target="http://portal.scholaris.ore.edu.pl/zasob/135332?tid%5B%5D=9&amp;amp;bid=0&amp;amp;iid=0&amp;amp;query=szko%C5%82a&amp;amp;api" TargetMode="External"/><Relationship Id="rId44" Type="http://schemas.openxmlformats.org/officeDocument/2006/relationships/hyperlink" Target="http://www.przedszkoleprzyszlosci.fados.pl/e-zeszyt/produkty/program.pdf" TargetMode="External"/><Relationship Id="rId52" Type="http://schemas.openxmlformats.org/officeDocument/2006/relationships/hyperlink" Target="http://ebis.ibe.edu.pl/docs/ebis-poradnik-2016.pdf" TargetMode="External"/><Relationship Id="rId60" Type="http://schemas.openxmlformats.org/officeDocument/2006/relationships/hyperlink" Target="http://malaszkola.pl/images/dodatki/mp1-3_tresc.pdf" TargetMode="External"/><Relationship Id="rId65" Type="http://schemas.openxmlformats.org/officeDocument/2006/relationships/hyperlink" Target="http://malaszkola.pl/images/dodatki/mp1-3_tresc.pdf" TargetMode="External"/><Relationship Id="rId73" Type="http://schemas.openxmlformats.org/officeDocument/2006/relationships/hyperlink" Target="http://eduentuzjasci.pl/images/stories/publikacje/NDN/edukacja/NDN_Edukacja_3_Wczesny_wiek_szkolny.pdf" TargetMode="External"/><Relationship Id="rId78" Type="http://schemas.openxmlformats.org/officeDocument/2006/relationships/hyperlink" Target="http://www.paip.pl/files/file/3_3_4_IP/Przyklady_projektow_edukacyjnych_kl_I-III_skrypt_dla_nauczyciela.pdf" TargetMode="External"/><Relationship Id="rId81" Type="http://schemas.openxmlformats.org/officeDocument/2006/relationships/hyperlink" Target="http://wiip.paip.pl/files/publikacje/IP-Przyklady-projektow-edukacyjnych-do-klasy-I.pdf" TargetMode="External"/><Relationship Id="rId86" Type="http://schemas.openxmlformats.org/officeDocument/2006/relationships/hyperlink" Target="https://doskonaleniewsieci.pl/Upload/Artykuly/6_5/mkobza2.pdf" TargetMode="External"/><Relationship Id="rId94"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https://zsp-radowo-male.szkolnastrona.pl/" TargetMode="External"/><Relationship Id="rId13" Type="http://schemas.openxmlformats.org/officeDocument/2006/relationships/hyperlink" Target="https://www.nobell.edu.pl/" TargetMode="External"/><Relationship Id="rId18" Type="http://schemas.openxmlformats.org/officeDocument/2006/relationships/hyperlink" Target="http://eacea.ec.europa.eu/Education/eurydice/documents/thematic_reports/145PL.pdf" TargetMode="External"/><Relationship Id="rId39" Type="http://schemas.openxmlformats.org/officeDocument/2006/relationships/hyperlink" Target="http://www.npseo.pl/action/start/227" TargetMode="External"/></Relationships>
</file>

<file path=word/_rels/footer1.xml.rels><?xml version="1.0" encoding="UTF-8" standalone="yes"?>
<Relationships xmlns="http://schemas.openxmlformats.org/package/2006/relationships"><Relationship Id="rId7" Type="http://schemas.microsoft.com/office/2007/relationships/hdphoto" Target="media/hdphoto2.wdp"/><Relationship Id="rId1" Type="http://schemas.openxmlformats.org/officeDocument/2006/relationships/image" Target="media/image4.png"/><Relationship Id="rId6" Type="http://schemas.openxmlformats.org/officeDocument/2006/relationships/image" Target="media/image5.png"/><Relationship Id="rId5" Type="http://schemas.microsoft.com/office/2007/relationships/hdphoto" Target="media/hdphoto1.wdp"/></Relationships>
</file>

<file path=word/_rels/footer2.xml.rels><?xml version="1.0" encoding="UTF-8" standalone="yes"?>
<Relationships xmlns="http://schemas.openxmlformats.org/package/2006/relationships"><Relationship Id="rId1" Type="http://schemas.openxmlformats.org/officeDocument/2006/relationships/image" Target="media/image6.png"/><Relationship Id="rId11" Type="http://schemas.microsoft.com/office/2007/relationships/hdphoto" Target="media/hdphoto4.wdp"/><Relationship Id="rId10" Type="http://schemas.openxmlformats.org/officeDocument/2006/relationships/image" Target="media/image7.png"/><Relationship Id="rId9" Type="http://schemas.microsoft.com/office/2007/relationships/hdphoto" Target="media/hdphoto3.wdp"/></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D:\FRDL_scenariusze_wspomaganie\do%20scenariuszy%20.dotx"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B5191B1-A23B-4CF3-9209-BB8C069DFA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do scenariuszy </Template>
  <TotalTime>1054</TotalTime>
  <Pages>59</Pages>
  <Words>16898</Words>
  <Characters>101392</Characters>
  <Application>Microsoft Office Word</Application>
  <DocSecurity>0</DocSecurity>
  <Lines>844</Lines>
  <Paragraphs>236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118054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 Jurewicz</dc:creator>
  <cp:keywords/>
  <dc:description/>
  <cp:lastModifiedBy>Właściciel</cp:lastModifiedBy>
  <cp:revision>24</cp:revision>
  <cp:lastPrinted>2019-02-21T09:47:00Z</cp:lastPrinted>
  <dcterms:created xsi:type="dcterms:W3CDTF">2019-02-19T06:48:00Z</dcterms:created>
  <dcterms:modified xsi:type="dcterms:W3CDTF">2019-04-24T13:20:00Z</dcterms:modified>
</cp:coreProperties>
</file>